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4B1" w:rsidRDefault="00537D3E">
      <w:pPr>
        <w:jc w:val="center"/>
      </w:pPr>
      <w:r>
        <w:rPr>
          <w:b/>
          <w:sz w:val="32"/>
        </w:rPr>
        <w:t>THESIS REVIEW AND REQUIRED CORRECTIONS</w:t>
      </w:r>
    </w:p>
    <w:p w:rsidR="001A34B1" w:rsidRDefault="00537D3E">
      <w:pPr>
        <w:jc w:val="center"/>
      </w:pPr>
      <w:r>
        <w:rPr>
          <w:i/>
        </w:rPr>
        <w:t>For Revision by the Research Scholar</w:t>
      </w:r>
    </w:p>
    <w:p w:rsidR="001A34B1" w:rsidRDefault="001A34B1"/>
    <w:p w:rsidR="001A34B1" w:rsidRDefault="00537D3E">
      <w:r>
        <w:rPr>
          <w:b/>
        </w:rPr>
        <w:t>Dear Research Scholar,</w:t>
      </w:r>
      <w:r>
        <w:rPr>
          <w:b/>
        </w:rPr>
        <w:br/>
      </w:r>
      <w:r>
        <w:rPr>
          <w:b/>
        </w:rPr>
        <w:br/>
      </w:r>
      <w:r>
        <w:t xml:space="preserve">The submitted thesis has been reviewed from the perspectives of research contribution, methodology, technical correctness, experimental validation, </w:t>
      </w:r>
      <w:r>
        <w:t>consistency, academic writing, and presentation. The thesis has a meaningful research foundation and a potentially strong integrated contribution. However, several corrections and improvements are required before the thesis can be considered for final subm</w:t>
      </w:r>
      <w:r>
        <w:t>ission. You are requested to address all the following points carefully and revise the thesis accordingly.</w:t>
      </w:r>
    </w:p>
    <w:p w:rsidR="001A34B1" w:rsidRDefault="00537D3E">
      <w:pPr>
        <w:pStyle w:val="Heading1"/>
        <w:spacing w:before="200" w:after="80"/>
      </w:pPr>
      <w:r>
        <w:t>A. CRITICAL CORRECTIONS</w:t>
      </w:r>
    </w:p>
    <w:p w:rsidR="001A34B1" w:rsidRDefault="00537D3E">
      <w:pPr>
        <w:pStyle w:val="Heading2"/>
        <w:spacing w:after="80"/>
      </w:pPr>
      <w:r>
        <w:t>1. Verification of Equation 4.17</w:t>
      </w:r>
    </w:p>
    <w:p w:rsidR="001A34B1" w:rsidRDefault="00537D3E">
      <w:r>
        <w:t>The definition of precision used in Equation 4.17 must be checked urgently. The equation app</w:t>
      </w:r>
      <w:r>
        <w:t>ears inconsistent with the standard definition of precision and with the definition used elsewhere in the thesis. Since this equation is associated with the fitness evaluation for feature selection, the matter is methodologically important.</w:t>
      </w:r>
    </w:p>
    <w:p w:rsidR="001A34B1" w:rsidRDefault="00537D3E">
      <w:pPr>
        <w:pStyle w:val="ListBullet"/>
      </w:pPr>
      <w:r>
        <w:t>Verify the actu</w:t>
      </w:r>
      <w:r>
        <w:t>al formula implemented in the experimental source code.</w:t>
      </w:r>
    </w:p>
    <w:p w:rsidR="001A34B1" w:rsidRDefault="00537D3E">
      <w:pPr>
        <w:pStyle w:val="ListBullet"/>
      </w:pPr>
      <w:r>
        <w:t>Confirm whether the incorrect expression is only a typographical error or was also used in the implementation.</w:t>
      </w:r>
    </w:p>
    <w:p w:rsidR="001A34B1" w:rsidRDefault="00537D3E">
      <w:pPr>
        <w:pStyle w:val="ListBullet"/>
      </w:pPr>
      <w:r>
        <w:t>If the implementation is affected, rerun the relevant experiments and update all dependen</w:t>
      </w:r>
      <w:r>
        <w:t>t tables, figures, and conclusions.</w:t>
      </w:r>
    </w:p>
    <w:p w:rsidR="001A34B1" w:rsidRDefault="00537D3E">
      <w:pPr>
        <w:pStyle w:val="ListBullet"/>
      </w:pPr>
      <w:r>
        <w:t>Ensure that the definition of precision is mathematically consistent throughout the thesis.</w:t>
      </w:r>
    </w:p>
    <w:p w:rsidR="001A34B1" w:rsidRDefault="00537D3E">
      <w:pPr>
        <w:pStyle w:val="Heading2"/>
        <w:spacing w:after="80"/>
      </w:pPr>
      <w:r>
        <w:t>2. Verification of All Mathematical Expressions</w:t>
      </w:r>
    </w:p>
    <w:p w:rsidR="001A34B1" w:rsidRDefault="00537D3E">
      <w:r>
        <w:t>A complete technical audit of all equations, algorithms, symbols, and notation i</w:t>
      </w:r>
      <w:r>
        <w:t>s required.</w:t>
      </w:r>
    </w:p>
    <w:p w:rsidR="001A34B1" w:rsidRDefault="00537D3E">
      <w:pPr>
        <w:pStyle w:val="ListBullet"/>
      </w:pPr>
      <w:r>
        <w:t>Check equation numbering and cross-references.</w:t>
      </w:r>
    </w:p>
    <w:p w:rsidR="001A34B1" w:rsidRDefault="00537D3E">
      <w:pPr>
        <w:pStyle w:val="ListBullet"/>
      </w:pPr>
      <w:r>
        <w:t>Define every symbol before or immediately after its first use.</w:t>
      </w:r>
    </w:p>
    <w:p w:rsidR="001A34B1" w:rsidRDefault="00537D3E">
      <w:pPr>
        <w:pStyle w:val="ListBullet"/>
      </w:pPr>
      <w:r>
        <w:t>Ensure that the same notation is not used for different concepts.</w:t>
      </w:r>
    </w:p>
    <w:p w:rsidR="001A34B1" w:rsidRDefault="00537D3E">
      <w:pPr>
        <w:pStyle w:val="ListBullet"/>
      </w:pPr>
      <w:r>
        <w:t>Verify formulas in the algorithms against the actual implementation.</w:t>
      </w:r>
    </w:p>
    <w:p w:rsidR="001A34B1" w:rsidRDefault="00537D3E">
      <w:pPr>
        <w:pStyle w:val="Heading1"/>
        <w:spacing w:before="200" w:after="80"/>
      </w:pPr>
      <w:r>
        <w:t>B. MAJOR METHODOLOGICAL AND EXPERIMENTAL CORRECTIONS</w:t>
      </w:r>
    </w:p>
    <w:p w:rsidR="001A34B1" w:rsidRDefault="00537D3E">
      <w:pPr>
        <w:pStyle w:val="Heading2"/>
        <w:spacing w:after="80"/>
      </w:pPr>
      <w:r>
        <w:t>3. Statistical Validation</w:t>
      </w:r>
    </w:p>
    <w:p w:rsidR="001A34B1" w:rsidRDefault="00537D3E">
      <w:r>
        <w:t>The statistical analysis requires clearer methodological justification.</w:t>
      </w:r>
    </w:p>
    <w:p w:rsidR="001A34B1" w:rsidRDefault="00537D3E">
      <w:pPr>
        <w:pStyle w:val="ListBullet"/>
      </w:pPr>
      <w:r>
        <w:t>Specify the exact number of independent experimental runs.</w:t>
      </w:r>
    </w:p>
    <w:p w:rsidR="001A34B1" w:rsidRDefault="00537D3E">
      <w:pPr>
        <w:pStyle w:val="ListBullet"/>
      </w:pPr>
      <w:r>
        <w:lastRenderedPageBreak/>
        <w:t>Clearly explain what constitutes one statisti</w:t>
      </w:r>
      <w:r>
        <w:t>cal observation.</w:t>
      </w:r>
    </w:p>
    <w:p w:rsidR="001A34B1" w:rsidRDefault="00537D3E">
      <w:pPr>
        <w:pStyle w:val="ListBullet"/>
      </w:pPr>
      <w:r>
        <w:t>Justify the use of one-tailed tests where applicable.</w:t>
      </w:r>
    </w:p>
    <w:p w:rsidR="001A34B1" w:rsidRDefault="00537D3E">
      <w:pPr>
        <w:pStyle w:val="ListBullet"/>
      </w:pPr>
      <w:r>
        <w:t>Clarify whether observations are independent or paired.</w:t>
      </w:r>
    </w:p>
    <w:p w:rsidR="001A34B1" w:rsidRDefault="00537D3E">
      <w:pPr>
        <w:pStyle w:val="ListBullet"/>
      </w:pPr>
      <w:r>
        <w:t>Report mean, standard deviation, and, where appropriate, confidence intervals and effect sizes.</w:t>
      </w:r>
    </w:p>
    <w:p w:rsidR="001A34B1" w:rsidRDefault="00537D3E">
      <w:pPr>
        <w:pStyle w:val="ListBullet"/>
      </w:pPr>
      <w:r>
        <w:t>Ensure that measurements across s</w:t>
      </w:r>
      <w:r>
        <w:t>uccessive generations are not incorrectly treated as statistically independent without justification.</w:t>
      </w:r>
    </w:p>
    <w:p w:rsidR="001A34B1" w:rsidRDefault="00537D3E">
      <w:pPr>
        <w:pStyle w:val="Heading2"/>
        <w:spacing w:after="80"/>
      </w:pPr>
      <w:r>
        <w:t>4. Reproducibility of Experiments</w:t>
      </w:r>
    </w:p>
    <w:p w:rsidR="001A34B1" w:rsidRDefault="00537D3E">
      <w:r>
        <w:t>The experimental methodology should allow another researcher to reproduce the complete study.</w:t>
      </w:r>
    </w:p>
    <w:p w:rsidR="001A34B1" w:rsidRDefault="00537D3E">
      <w:pPr>
        <w:pStyle w:val="ListBullet"/>
      </w:pPr>
      <w:r>
        <w:t xml:space="preserve">Specify hardware and </w:t>
      </w:r>
      <w:r>
        <w:t>software configurations.</w:t>
      </w:r>
    </w:p>
    <w:p w:rsidR="001A34B1" w:rsidRDefault="00537D3E">
      <w:pPr>
        <w:pStyle w:val="ListBullet"/>
      </w:pPr>
      <w:r>
        <w:t>Provide platform and version information for the blockchain implementation.</w:t>
      </w:r>
    </w:p>
    <w:p w:rsidR="001A34B1" w:rsidRDefault="00537D3E">
      <w:pPr>
        <w:pStyle w:val="ListBullet"/>
      </w:pPr>
      <w:r>
        <w:t>Specify network configuration, consensus mechanism, number of nodes, and smart-contract environment.</w:t>
      </w:r>
    </w:p>
    <w:p w:rsidR="001A34B1" w:rsidRDefault="00537D3E">
      <w:pPr>
        <w:pStyle w:val="ListBullet"/>
      </w:pPr>
      <w:r>
        <w:t>Document machine-learning settings such as dataset pre</w:t>
      </w:r>
      <w:r>
        <w:t>paration, train/test split, random seed, architecture, optimizer, learning rate, epochs, and batch size.</w:t>
      </w:r>
    </w:p>
    <w:p w:rsidR="001A34B1" w:rsidRDefault="00537D3E">
      <w:pPr>
        <w:pStyle w:val="ListBullet"/>
      </w:pPr>
      <w:r>
        <w:t>Clearly specify GA/KBGA chromosome representation, initialization, selection, crossover, mutation, termination conditions, and randomization procedure.</w:t>
      </w:r>
    </w:p>
    <w:p w:rsidR="001A34B1" w:rsidRDefault="00537D3E">
      <w:pPr>
        <w:pStyle w:val="Heading2"/>
        <w:spacing w:after="80"/>
      </w:pPr>
      <w:r>
        <w:t>5. Blockchain Performance and Scalability</w:t>
      </w:r>
    </w:p>
    <w:p w:rsidR="001A34B1" w:rsidRDefault="00537D3E">
      <w:pPr>
        <w:pStyle w:val="ListBullet"/>
      </w:pPr>
      <w:r>
        <w:t>Add or strengthen analysis of latency, throughput, storage overhead, transaction overhead, and scalability.</w:t>
      </w:r>
    </w:p>
    <w:p w:rsidR="001A34B1" w:rsidRDefault="00537D3E">
      <w:pPr>
        <w:pStyle w:val="ListBullet"/>
      </w:pPr>
      <w:r>
        <w:t>Discuss the practical impact of increasing numbers of service providers, consumers, services, feedback re</w:t>
      </w:r>
      <w:r>
        <w:t>cords, and QoS updates.</w:t>
      </w:r>
    </w:p>
    <w:p w:rsidR="001A34B1" w:rsidRDefault="00537D3E">
      <w:pPr>
        <w:pStyle w:val="ListBullet"/>
      </w:pPr>
      <w:r>
        <w:t>Clearly distinguish security improvement from computational or end-to-end performance improvement.</w:t>
      </w:r>
    </w:p>
    <w:p w:rsidR="001A34B1" w:rsidRDefault="00537D3E">
      <w:pPr>
        <w:pStyle w:val="Heading2"/>
        <w:spacing w:after="80"/>
      </w:pPr>
      <w:r>
        <w:t>6. Formal Threat Model</w:t>
      </w:r>
    </w:p>
    <w:p w:rsidR="001A34B1" w:rsidRDefault="00537D3E">
      <w:r>
        <w:t>The thesis should formally define the adversarial assumptions used in the proposed framework.</w:t>
      </w:r>
    </w:p>
    <w:p w:rsidR="001A34B1" w:rsidRDefault="00537D3E">
      <w:pPr>
        <w:pStyle w:val="ListBullet"/>
      </w:pPr>
      <w:r>
        <w:t>Identify possibl</w:t>
      </w:r>
      <w:r>
        <w:t>e adversaries, such as malicious providers, compromised administrators, malicious validators, colluding participants, and external attackers.</w:t>
      </w:r>
    </w:p>
    <w:p w:rsidR="001A34B1" w:rsidRDefault="00537D3E">
      <w:pPr>
        <w:pStyle w:val="ListBullet"/>
      </w:pPr>
      <w:r>
        <w:t>Define the attacks considered, such as identity spoofing, service tampering, QoS manipulation, feedback manipulati</w:t>
      </w:r>
      <w:r>
        <w:t>on, key compromise, and smart-contract attacks.</w:t>
      </w:r>
    </w:p>
    <w:p w:rsidR="001A34B1" w:rsidRDefault="00537D3E">
      <w:pPr>
        <w:pStyle w:val="ListBullet"/>
      </w:pPr>
      <w:r>
        <w:t>Clearly state the security assumptions and trust assumptions of the proposed architecture.</w:t>
      </w:r>
    </w:p>
    <w:p w:rsidR="001A34B1" w:rsidRDefault="00537D3E">
      <w:pPr>
        <w:pStyle w:val="Heading2"/>
        <w:spacing w:after="80"/>
      </w:pPr>
      <w:r>
        <w:t>7. Privacy Claims</w:t>
      </w:r>
    </w:p>
    <w:p w:rsidR="001A34B1" w:rsidRDefault="00537D3E">
      <w:r>
        <w:t>The use of the term 'privacy-preserving' should be supported by explicit mechanisms and a clear pri</w:t>
      </w:r>
      <w:r>
        <w:t>vacy model.</w:t>
      </w:r>
    </w:p>
    <w:p w:rsidR="001A34B1" w:rsidRDefault="00537D3E">
      <w:pPr>
        <w:pStyle w:val="ListBullet"/>
      </w:pPr>
      <w:r>
        <w:t>Specify what information is stored on-chain and what remains off-chain.</w:t>
      </w:r>
    </w:p>
    <w:p w:rsidR="001A34B1" w:rsidRDefault="00537D3E">
      <w:pPr>
        <w:pStyle w:val="ListBullet"/>
      </w:pPr>
      <w:r>
        <w:t>Explain who can access identity and service-related information.</w:t>
      </w:r>
    </w:p>
    <w:p w:rsidR="001A34B1" w:rsidRDefault="00537D3E">
      <w:pPr>
        <w:pStyle w:val="ListBullet"/>
      </w:pPr>
      <w:r>
        <w:lastRenderedPageBreak/>
        <w:t>Clarify the roles of encryption, access control, zero-knowledge mechanisms, pseudonymization, or other priv</w:t>
      </w:r>
      <w:r>
        <w:t>acy mechanisms actually implemented.</w:t>
      </w:r>
    </w:p>
    <w:p w:rsidR="001A34B1" w:rsidRDefault="00537D3E">
      <w:pPr>
        <w:pStyle w:val="ListBullet"/>
      </w:pPr>
      <w:r>
        <w:t>Avoid claiming complete privacy preservation unless experimentally or formally demonstrated.</w:t>
      </w:r>
    </w:p>
    <w:p w:rsidR="001A34B1" w:rsidRDefault="00537D3E">
      <w:pPr>
        <w:pStyle w:val="Heading1"/>
        <w:spacing w:before="200" w:after="80"/>
      </w:pPr>
      <w:r>
        <w:t>C. CONSISTENCY AND RESEARCH POSITIONING</w:t>
      </w:r>
    </w:p>
    <w:p w:rsidR="001A34B1" w:rsidRDefault="00537D3E">
      <w:pPr>
        <w:pStyle w:val="Heading2"/>
        <w:spacing w:after="80"/>
      </w:pPr>
      <w:r>
        <w:t>8. Research Contributions, Objectives and Research Questions</w:t>
      </w:r>
    </w:p>
    <w:p w:rsidR="001A34B1" w:rsidRDefault="00537D3E">
      <w:r>
        <w:t xml:space="preserve">Create one definitive </w:t>
      </w:r>
      <w:r>
        <w:t>mapping table and use it consistently throughout the thesis.</w:t>
      </w:r>
    </w:p>
    <w:p w:rsidR="001A34B1" w:rsidRDefault="00537D3E">
      <w:pPr>
        <w:pStyle w:val="ListBullet"/>
      </w:pPr>
      <w:r>
        <w:t>Research Gap</w:t>
      </w:r>
    </w:p>
    <w:p w:rsidR="001A34B1" w:rsidRDefault="00537D3E">
      <w:pPr>
        <w:pStyle w:val="ListBullet"/>
      </w:pPr>
      <w:r>
        <w:t>Research Objective</w:t>
      </w:r>
    </w:p>
    <w:p w:rsidR="001A34B1" w:rsidRDefault="00537D3E">
      <w:pPr>
        <w:pStyle w:val="ListBullet"/>
      </w:pPr>
      <w:r>
        <w:t>Research Question</w:t>
      </w:r>
    </w:p>
    <w:p w:rsidR="001A34B1" w:rsidRDefault="00537D3E">
      <w:pPr>
        <w:pStyle w:val="ListBullet"/>
      </w:pPr>
      <w:r>
        <w:t>Proposed Contribution</w:t>
      </w:r>
    </w:p>
    <w:p w:rsidR="001A34B1" w:rsidRDefault="00537D3E">
      <w:pPr>
        <w:pStyle w:val="ListBullet"/>
      </w:pPr>
      <w:r>
        <w:t>Chapter/Section</w:t>
      </w:r>
    </w:p>
    <w:p w:rsidR="001A34B1" w:rsidRDefault="00537D3E">
      <w:pPr>
        <w:pStyle w:val="ListBullet"/>
      </w:pPr>
      <w:r>
        <w:t>Experimental Validation</w:t>
      </w:r>
    </w:p>
    <w:p w:rsidR="001A34B1" w:rsidRDefault="00537D3E">
      <w:r>
        <w:t xml:space="preserve">Ensure that the number and identity of the major contributions remain consistent </w:t>
      </w:r>
      <w:r>
        <w:t>throughout all chapters.</w:t>
      </w:r>
    </w:p>
    <w:p w:rsidR="001A34B1" w:rsidRDefault="00537D3E">
      <w:pPr>
        <w:pStyle w:val="Heading2"/>
        <w:spacing w:after="80"/>
      </w:pPr>
      <w:r>
        <w:t>9. Terminology Standardization</w:t>
      </w:r>
    </w:p>
    <w:p w:rsidR="001A34B1" w:rsidRDefault="00537D3E">
      <w:r>
        <w:t>Standardize technical terminology and abbreviations throughout the thesis.</w:t>
      </w:r>
    </w:p>
    <w:p w:rsidR="001A34B1" w:rsidRDefault="00537D3E">
      <w:pPr>
        <w:pStyle w:val="ListBullet"/>
      </w:pPr>
      <w:r>
        <w:t>Use one consistent form for BC-IDMF/BC-IDM and BC-DWSR/BC-DWSRA, as applicable.</w:t>
      </w:r>
    </w:p>
    <w:p w:rsidR="001A34B1" w:rsidRDefault="00537D3E">
      <w:pPr>
        <w:pStyle w:val="ListBullet"/>
      </w:pPr>
      <w:r>
        <w:t xml:space="preserve">Clearly distinguish authenticity, integrity, </w:t>
      </w:r>
      <w:r>
        <w:t>legitimacy, trust, reliability, security, and privacy.</w:t>
      </w:r>
    </w:p>
    <w:p w:rsidR="001A34B1" w:rsidRDefault="00537D3E">
      <w:pPr>
        <w:pStyle w:val="ListBullet"/>
      </w:pPr>
      <w:r>
        <w:t>Define the meanings of QoS, QoE, satisfaction, loyalty, feedback reliability, and related terms in the context of this research.</w:t>
      </w:r>
    </w:p>
    <w:p w:rsidR="001A34B1" w:rsidRDefault="00537D3E">
      <w:pPr>
        <w:pStyle w:val="Heading2"/>
        <w:spacing w:after="80"/>
      </w:pPr>
      <w:r>
        <w:t>10. Data Integrity versus Data Truthfulness</w:t>
      </w:r>
    </w:p>
    <w:p w:rsidR="001A34B1" w:rsidRDefault="00537D3E">
      <w:r>
        <w:t>The thesis should clearly di</w:t>
      </w:r>
      <w:r>
        <w:t>stinguish between preserving the integrity of recorded information and proving that the information was true when initially entered into the system.</w:t>
      </w:r>
    </w:p>
    <w:p w:rsidR="001A34B1" w:rsidRDefault="00537D3E">
      <w:pPr>
        <w:pStyle w:val="ListBullet"/>
      </w:pPr>
      <w:r>
        <w:t>Explain what blockchain guarantees in the proposed architecture.</w:t>
      </w:r>
    </w:p>
    <w:p w:rsidR="001A34B1" w:rsidRDefault="00537D3E">
      <w:pPr>
        <w:pStyle w:val="ListBullet"/>
      </w:pPr>
      <w:r>
        <w:t>Explain what blockchain does not guarantee</w:t>
      </w:r>
      <w:r>
        <w:t xml:space="preserve"> without trusted data sources, validation, oracles, or other verification mechanisms.</w:t>
      </w:r>
    </w:p>
    <w:p w:rsidR="001A34B1" w:rsidRDefault="00537D3E">
      <w:pPr>
        <w:pStyle w:val="ListBullet"/>
      </w:pPr>
      <w:r>
        <w:t>Avoid implying that immutable storage automatically proves the correctness of the original input.</w:t>
      </w:r>
    </w:p>
    <w:p w:rsidR="001A34B1" w:rsidRDefault="00537D3E">
      <w:pPr>
        <w:pStyle w:val="Heading1"/>
        <w:spacing w:before="200" w:after="80"/>
      </w:pPr>
      <w:r>
        <w:t>D. LITERATURE REVIEW AND NOVELTY</w:t>
      </w:r>
    </w:p>
    <w:p w:rsidR="001A34B1" w:rsidRDefault="00537D3E">
      <w:pPr>
        <w:pStyle w:val="Heading2"/>
        <w:spacing w:after="80"/>
      </w:pPr>
      <w:r>
        <w:t>11. Improve Focus and Synthesis of Chap</w:t>
      </w:r>
      <w:r>
        <w:t>ter 2</w:t>
      </w:r>
    </w:p>
    <w:p w:rsidR="001A34B1" w:rsidRDefault="00537D3E">
      <w:pPr>
        <w:pStyle w:val="ListBullet"/>
      </w:pPr>
      <w:r>
        <w:t>Reduce material that is only indirectly related to Semantic Web Service Composition.</w:t>
      </w:r>
    </w:p>
    <w:p w:rsidR="001A34B1" w:rsidRDefault="00537D3E">
      <w:pPr>
        <w:pStyle w:val="ListBullet"/>
      </w:pPr>
      <w:r>
        <w:t>Strengthen the connection between each literature subsection and the identified research gaps.</w:t>
      </w:r>
    </w:p>
    <w:p w:rsidR="001A34B1" w:rsidRDefault="00537D3E">
      <w:pPr>
        <w:pStyle w:val="ListBullet"/>
      </w:pPr>
      <w:r>
        <w:t>Avoid unnecessary repetition between related-work sections.</w:t>
      </w:r>
    </w:p>
    <w:p w:rsidR="001A34B1" w:rsidRDefault="00537D3E">
      <w:pPr>
        <w:pStyle w:val="ListBullet"/>
      </w:pPr>
      <w:r>
        <w:lastRenderedPageBreak/>
        <w:t xml:space="preserve">End major </w:t>
      </w:r>
      <w:r>
        <w:t>literature sections with a concise synthesis of the limitation identified and the corresponding proposed solution.</w:t>
      </w:r>
    </w:p>
    <w:p w:rsidR="001A34B1" w:rsidRDefault="00537D3E">
      <w:pPr>
        <w:pStyle w:val="Heading2"/>
        <w:spacing w:after="80"/>
      </w:pPr>
      <w:r>
        <w:t>12. Moderate Absolute Novelty Claims</w:t>
      </w:r>
    </w:p>
    <w:p w:rsidR="001A34B1" w:rsidRDefault="00537D3E">
      <w:r>
        <w:t>Avoid unsupported absolute statements such as 'No prior work has...' unless supported by a systematic an</w:t>
      </w:r>
      <w:r>
        <w:t>d comprehensive literature review.</w:t>
      </w:r>
    </w:p>
    <w:p w:rsidR="001A34B1" w:rsidRDefault="00537D3E">
      <w:r>
        <w:t>Prefer academically cautious expressions such as: 'To the best of the author's knowledge, the reviewed literature did not identify...'</w:t>
      </w:r>
    </w:p>
    <w:p w:rsidR="001A34B1" w:rsidRDefault="00537D3E">
      <w:pPr>
        <w:pStyle w:val="Heading1"/>
        <w:spacing w:before="200" w:after="80"/>
      </w:pPr>
      <w:r>
        <w:t>E. CASE STUDY AND CONCLUSIONS</w:t>
      </w:r>
    </w:p>
    <w:p w:rsidR="001A34B1" w:rsidRDefault="00537D3E">
      <w:pPr>
        <w:pStyle w:val="Heading2"/>
        <w:spacing w:after="80"/>
      </w:pPr>
      <w:r>
        <w:t>13. Strengthen the Integrated Case Study</w:t>
      </w:r>
    </w:p>
    <w:p w:rsidR="001A34B1" w:rsidRDefault="00537D3E">
      <w:pPr>
        <w:pStyle w:val="ListBullet"/>
      </w:pPr>
      <w:r>
        <w:t>Clearly describ</w:t>
      </w:r>
      <w:r>
        <w:t>e the experimental environment and adversarial scenarios.</w:t>
      </w:r>
    </w:p>
    <w:p w:rsidR="001A34B1" w:rsidRDefault="00537D3E">
      <w:pPr>
        <w:pStyle w:val="ListBullet"/>
      </w:pPr>
      <w:r>
        <w:t>Separate controlled prototype validation from real-world deployment claims.</w:t>
      </w:r>
    </w:p>
    <w:p w:rsidR="001A34B1" w:rsidRDefault="00537D3E">
      <w:pPr>
        <w:pStyle w:val="ListBullet"/>
      </w:pPr>
      <w:r>
        <w:t>Where possible, add evaluation of node failure, validator behavior, collusion, key compromise, transaction overhead, and s</w:t>
      </w:r>
      <w:r>
        <w:t>calability.</w:t>
      </w:r>
    </w:p>
    <w:p w:rsidR="001A34B1" w:rsidRDefault="00537D3E">
      <w:pPr>
        <w:pStyle w:val="ListBullet"/>
      </w:pPr>
      <w:r>
        <w:t>Clearly state the limitations of using a single e-commerce/mobile purchasing case study.</w:t>
      </w:r>
    </w:p>
    <w:p w:rsidR="001A34B1" w:rsidRDefault="00537D3E">
      <w:pPr>
        <w:pStyle w:val="Heading2"/>
        <w:spacing w:after="80"/>
      </w:pPr>
      <w:r>
        <w:t>14. Moderate the Conclusions</w:t>
      </w:r>
    </w:p>
    <w:p w:rsidR="001A34B1" w:rsidRDefault="00537D3E">
      <w:r>
        <w:t xml:space="preserve">Several conclusions should be aligned more carefully with the scope of the experiments and the limitations already </w:t>
      </w:r>
      <w:r>
        <w:t>acknowledged in the thesis.</w:t>
      </w:r>
    </w:p>
    <w:p w:rsidR="001A34B1" w:rsidRDefault="00537D3E">
      <w:pPr>
        <w:pStyle w:val="ListBullet"/>
      </w:pPr>
      <w:r>
        <w:t>Avoid statements such as 'fully achieved', 'guarantees', or 'ensures' unless supported by formal proof or comprehensive evaluation.</w:t>
      </w:r>
    </w:p>
    <w:p w:rsidR="001A34B1" w:rsidRDefault="00537D3E">
      <w:pPr>
        <w:pStyle w:val="ListBullet"/>
      </w:pPr>
      <w:r>
        <w:t>Use phrases such as 'the experimental results demonstrate under the evaluated conditions' or 'th</w:t>
      </w:r>
      <w:r>
        <w:t>e proposed framework shows improved resistance against the tested scenarios'.</w:t>
      </w:r>
    </w:p>
    <w:p w:rsidR="001A34B1" w:rsidRDefault="00537D3E">
      <w:pPr>
        <w:pStyle w:val="ListBullet"/>
      </w:pPr>
      <w:r>
        <w:t>Clearly separate demonstrated findings from future expectations or broader claims.</w:t>
      </w:r>
    </w:p>
    <w:p w:rsidR="001A34B1" w:rsidRDefault="00537D3E">
      <w:pPr>
        <w:pStyle w:val="Heading2"/>
        <w:spacing w:after="80"/>
      </w:pPr>
      <w:r>
        <w:t>15. Distinguish Different Types of Performance</w:t>
      </w:r>
    </w:p>
    <w:p w:rsidR="001A34B1" w:rsidRDefault="00537D3E">
      <w:pPr>
        <w:pStyle w:val="ListBullet"/>
      </w:pPr>
      <w:r>
        <w:t>Classification accuracy and convergence speed.</w:t>
      </w:r>
    </w:p>
    <w:p w:rsidR="001A34B1" w:rsidRDefault="00537D3E">
      <w:pPr>
        <w:pStyle w:val="ListBullet"/>
      </w:pPr>
      <w:r>
        <w:t>F</w:t>
      </w:r>
      <w:r>
        <w:t>eature-selection efficiency.</w:t>
      </w:r>
    </w:p>
    <w:p w:rsidR="001A34B1" w:rsidRDefault="00537D3E">
      <w:pPr>
        <w:pStyle w:val="ListBullet"/>
      </w:pPr>
      <w:r>
        <w:t>Service-selection quality.</w:t>
      </w:r>
    </w:p>
    <w:p w:rsidR="001A34B1" w:rsidRDefault="00537D3E">
      <w:pPr>
        <w:pStyle w:val="ListBullet"/>
      </w:pPr>
      <w:r>
        <w:t>Blockchain transaction latency and overhead.</w:t>
      </w:r>
    </w:p>
    <w:p w:rsidR="001A34B1" w:rsidRDefault="00537D3E">
      <w:pPr>
        <w:pStyle w:val="ListBullet"/>
      </w:pPr>
      <w:r>
        <w:t>End-to-end framework performance.</w:t>
      </w:r>
    </w:p>
    <w:p w:rsidR="001A34B1" w:rsidRDefault="00537D3E">
      <w:r>
        <w:t>Do not combine improvements in one component into a general claim that the entire architecture is performance-enhanced un</w:t>
      </w:r>
      <w:r>
        <w:t>less this has been directly measured.</w:t>
      </w:r>
    </w:p>
    <w:p w:rsidR="001A34B1" w:rsidRDefault="00537D3E">
      <w:pPr>
        <w:pStyle w:val="Heading1"/>
        <w:spacing w:before="200" w:after="80"/>
      </w:pPr>
      <w:r>
        <w:t>F. STRUCTURE, WRITING AND PRESENTATION</w:t>
      </w:r>
    </w:p>
    <w:p w:rsidR="001A34B1" w:rsidRDefault="00537D3E">
      <w:pPr>
        <w:pStyle w:val="Heading2"/>
        <w:spacing w:after="80"/>
      </w:pPr>
      <w:r>
        <w:t>16. Improve Academic Writing Style</w:t>
      </w:r>
    </w:p>
    <w:p w:rsidR="001A34B1" w:rsidRDefault="00537D3E">
      <w:r>
        <w:t>The thesis should maintain a consistent formal academic style throughout.</w:t>
      </w:r>
    </w:p>
    <w:p w:rsidR="001A34B1" w:rsidRDefault="00537D3E">
      <w:pPr>
        <w:pStyle w:val="ListBullet"/>
      </w:pPr>
      <w:r>
        <w:lastRenderedPageBreak/>
        <w:t xml:space="preserve">Reduce conversational expressions such as 'How This Plays Out in </w:t>
      </w:r>
      <w:r>
        <w:t>Practice', 'What Enables All of This', and similar informal headings.</w:t>
      </w:r>
    </w:p>
    <w:p w:rsidR="001A34B1" w:rsidRDefault="00537D3E">
      <w:pPr>
        <w:pStyle w:val="ListBullet"/>
      </w:pPr>
      <w:r>
        <w:t>Use formal scholarly language in methodology, literature review, results, and conclusions.</w:t>
      </w:r>
    </w:p>
    <w:p w:rsidR="001A34B1" w:rsidRDefault="00537D3E">
      <w:pPr>
        <w:pStyle w:val="ListBullet"/>
      </w:pPr>
      <w:r>
        <w:t>Avoid unnecessary explanatory repetition.</w:t>
      </w:r>
    </w:p>
    <w:p w:rsidR="001A34B1" w:rsidRDefault="00537D3E">
      <w:pPr>
        <w:pStyle w:val="ListBullet"/>
      </w:pPr>
      <w:r>
        <w:t>Review grammar, sentence construction, and subject-ve</w:t>
      </w:r>
      <w:r>
        <w:t>rb agreement throughout.</w:t>
      </w:r>
    </w:p>
    <w:p w:rsidR="001A34B1" w:rsidRDefault="00537D3E">
      <w:pPr>
        <w:pStyle w:val="Heading2"/>
        <w:spacing w:after="80"/>
      </w:pPr>
      <w:r>
        <w:t>17. Improve Chapter 2 Organization</w:t>
      </w:r>
    </w:p>
    <w:p w:rsidR="001A34B1" w:rsidRDefault="00537D3E">
      <w:r>
        <w:t>The literature review may be reorganized into a more conventional research structure, for example:</w:t>
      </w:r>
    </w:p>
    <w:p w:rsidR="001A34B1" w:rsidRDefault="00537D3E">
      <w:pPr>
        <w:pStyle w:val="ListBullet"/>
      </w:pPr>
      <w:r>
        <w:t>2.1 Introduction</w:t>
      </w:r>
    </w:p>
    <w:p w:rsidR="001A34B1" w:rsidRDefault="00537D3E">
      <w:pPr>
        <w:pStyle w:val="ListBullet"/>
      </w:pPr>
      <w:r>
        <w:t>2.2 Semantic Web Service Composition</w:t>
      </w:r>
    </w:p>
    <w:p w:rsidR="001A34B1" w:rsidRDefault="00537D3E">
      <w:pPr>
        <w:pStyle w:val="ListBullet"/>
      </w:pPr>
      <w:r>
        <w:t>2.3 Trust and Security Challenges in SWSC</w:t>
      </w:r>
    </w:p>
    <w:p w:rsidR="001A34B1" w:rsidRDefault="00537D3E">
      <w:pPr>
        <w:pStyle w:val="ListBullet"/>
      </w:pPr>
      <w:r>
        <w:t>2</w:t>
      </w:r>
      <w:r>
        <w:t>.4 Blockchain for SWSC</w:t>
      </w:r>
    </w:p>
    <w:p w:rsidR="001A34B1" w:rsidRDefault="00537D3E">
      <w:pPr>
        <w:pStyle w:val="ListBullet"/>
      </w:pPr>
      <w:r>
        <w:t>2.5 Identity Management and Decentralized Service Registries</w:t>
      </w:r>
    </w:p>
    <w:p w:rsidR="001A34B1" w:rsidRDefault="00537D3E">
      <w:pPr>
        <w:pStyle w:val="ListBullet"/>
      </w:pPr>
      <w:r>
        <w:t>2.6 Machine Learning for Semantic Service Classification</w:t>
      </w:r>
    </w:p>
    <w:p w:rsidR="001A34B1" w:rsidRDefault="00537D3E">
      <w:pPr>
        <w:pStyle w:val="ListBullet"/>
      </w:pPr>
      <w:r>
        <w:t>2.7 QoS/QoE, Feedback and Service Selection</w:t>
      </w:r>
    </w:p>
    <w:p w:rsidR="001A34B1" w:rsidRDefault="00537D3E">
      <w:pPr>
        <w:pStyle w:val="ListBullet"/>
      </w:pPr>
      <w:r>
        <w:t>2.8 Knowledge-Based Evolutionary Optimization</w:t>
      </w:r>
    </w:p>
    <w:p w:rsidR="001A34B1" w:rsidRDefault="00537D3E">
      <w:pPr>
        <w:pStyle w:val="ListBullet"/>
      </w:pPr>
      <w:r>
        <w:t xml:space="preserve">2.9 Research Gaps and </w:t>
      </w:r>
      <w:r>
        <w:t>Contribution Mapping</w:t>
      </w:r>
    </w:p>
    <w:p w:rsidR="001A34B1" w:rsidRDefault="00537D3E">
      <w:pPr>
        <w:pStyle w:val="ListBullet"/>
      </w:pPr>
      <w:r>
        <w:t>2.10 Chapter Summary</w:t>
      </w:r>
    </w:p>
    <w:p w:rsidR="001A34B1" w:rsidRDefault="00537D3E">
      <w:pPr>
        <w:pStyle w:val="Heading2"/>
        <w:spacing w:after="80"/>
      </w:pPr>
      <w:r>
        <w:t>18. Review Thesis Title and Research Scope Alignment</w:t>
      </w:r>
    </w:p>
    <w:p w:rsidR="001A34B1" w:rsidRDefault="00537D3E">
      <w:r>
        <w:t>The title should accurately reflect the specific focus of the research. The present title is broad, whereas the actual work focuses substantially on blockchain-e</w:t>
      </w:r>
      <w:r>
        <w:t>nabled trust mechanisms for Semantic Web Service Composition.</w:t>
      </w:r>
    </w:p>
    <w:p w:rsidR="001A34B1" w:rsidRDefault="00537D3E">
      <w:r>
        <w:t>The scholar should discuss with the supervisor whether a more precise title is appropriate.</w:t>
      </w:r>
    </w:p>
    <w:p w:rsidR="001A34B1" w:rsidRDefault="00537D3E">
      <w:pPr>
        <w:pStyle w:val="Heading1"/>
        <w:spacing w:before="200" w:after="80"/>
      </w:pPr>
      <w:r>
        <w:t>G. FINAL TECHNICAL AND EDITORIAL CHECK</w:t>
      </w:r>
    </w:p>
    <w:p w:rsidR="001A34B1" w:rsidRDefault="00537D3E">
      <w:pPr>
        <w:pStyle w:val="Heading2"/>
        <w:spacing w:after="80"/>
      </w:pPr>
      <w:r>
        <w:t>19. Complete Final Audit</w:t>
      </w:r>
    </w:p>
    <w:p w:rsidR="001A34B1" w:rsidRDefault="00537D3E">
      <w:pPr>
        <w:pStyle w:val="ListBullet"/>
      </w:pPr>
      <w:r>
        <w:t>All abbreviations and their first occu</w:t>
      </w:r>
      <w:r>
        <w:t>rrence</w:t>
      </w:r>
    </w:p>
    <w:p w:rsidR="001A34B1" w:rsidRDefault="00537D3E">
      <w:pPr>
        <w:pStyle w:val="ListBullet"/>
      </w:pPr>
      <w:r>
        <w:t>All figures and figure numbering</w:t>
      </w:r>
    </w:p>
    <w:p w:rsidR="001A34B1" w:rsidRDefault="00537D3E">
      <w:pPr>
        <w:pStyle w:val="ListBullet"/>
      </w:pPr>
      <w:r>
        <w:t>All tables and table numbering</w:t>
      </w:r>
    </w:p>
    <w:p w:rsidR="001A34B1" w:rsidRDefault="00537D3E">
      <w:pPr>
        <w:pStyle w:val="ListBullet"/>
      </w:pPr>
      <w:r>
        <w:t>Figure and table captions</w:t>
      </w:r>
    </w:p>
    <w:p w:rsidR="001A34B1" w:rsidRDefault="00537D3E">
      <w:pPr>
        <w:pStyle w:val="ListBullet"/>
      </w:pPr>
      <w:r>
        <w:t>Equation numbering and references</w:t>
      </w:r>
    </w:p>
    <w:p w:rsidR="001A34B1" w:rsidRDefault="00537D3E">
      <w:pPr>
        <w:pStyle w:val="ListBullet"/>
      </w:pPr>
      <w:r>
        <w:t>Chapter and section cross-references</w:t>
      </w:r>
    </w:p>
    <w:p w:rsidR="001A34B1" w:rsidRDefault="00537D3E">
      <w:pPr>
        <w:pStyle w:val="ListBullet"/>
      </w:pPr>
      <w:r>
        <w:t>Reference consistency and completeness</w:t>
      </w:r>
    </w:p>
    <w:p w:rsidR="001A34B1" w:rsidRDefault="00537D3E">
      <w:pPr>
        <w:pStyle w:val="ListBullet"/>
      </w:pPr>
      <w:r>
        <w:t>Citation style</w:t>
      </w:r>
    </w:p>
    <w:p w:rsidR="001A34B1" w:rsidRDefault="00537D3E">
      <w:pPr>
        <w:pStyle w:val="ListBullet"/>
      </w:pPr>
      <w:r>
        <w:t>Recentness and relevance of refere</w:t>
      </w:r>
      <w:r>
        <w:t>nces</w:t>
      </w:r>
    </w:p>
    <w:p w:rsidR="001A34B1" w:rsidRDefault="00537D3E">
      <w:pPr>
        <w:pStyle w:val="ListBullet"/>
      </w:pPr>
      <w:r>
        <w:t>Duplicate references</w:t>
      </w:r>
    </w:p>
    <w:p w:rsidR="001A34B1" w:rsidRDefault="00537D3E">
      <w:pPr>
        <w:pStyle w:val="ListBullet"/>
      </w:pPr>
      <w:r>
        <w:t>Spelling and grammar</w:t>
      </w:r>
    </w:p>
    <w:p w:rsidR="001A34B1" w:rsidRDefault="00537D3E">
      <w:pPr>
        <w:pStyle w:val="ListBullet"/>
      </w:pPr>
      <w:r>
        <w:t>Terminology consistency</w:t>
      </w:r>
    </w:p>
    <w:p w:rsidR="001A34B1" w:rsidRDefault="00537D3E">
      <w:pPr>
        <w:pStyle w:val="ListBullet"/>
      </w:pPr>
      <w:r>
        <w:lastRenderedPageBreak/>
        <w:t>Formatting according to university regulations</w:t>
      </w:r>
    </w:p>
    <w:p w:rsidR="001A34B1" w:rsidRDefault="00537D3E">
      <w:pPr>
        <w:pStyle w:val="Heading1"/>
        <w:spacing w:before="200" w:after="80"/>
      </w:pPr>
      <w:r>
        <w:t>EXPECTED REVISION OUTCOME</w:t>
      </w:r>
    </w:p>
    <w:p w:rsidR="001A34B1" w:rsidRDefault="00537D3E">
      <w:r>
        <w:t>After revision, the thesis should present a technically verified and reproducible blockchain-enabled Semantic We</w:t>
      </w:r>
      <w:r>
        <w:t>b Service Composition framework with clearly defined contributions, a formal threat model, consistent terminology, statistically justified experimental results, appropriately bounded conclusions, and a uniform academic writing style.</w:t>
      </w:r>
    </w:p>
    <w:p w:rsidR="001A34B1" w:rsidRDefault="00537D3E">
      <w:pPr>
        <w:pStyle w:val="Heading1"/>
        <w:spacing w:before="200" w:after="80"/>
      </w:pPr>
      <w:r>
        <w:t>FINAL INSTRUCTION TO T</w:t>
      </w:r>
      <w:r>
        <w:t>HE RESEARCH SCHOLAR</w:t>
      </w:r>
    </w:p>
    <w:p w:rsidR="001A34B1" w:rsidRDefault="00537D3E">
      <w:r>
        <w:t xml:space="preserve">Please address every point listed in this review. For each correction, maintain a separate revision log indicating: (i) review point number, (ii) action taken, (iii) chapter/section revised, and (iv) page number after revision. Where a </w:t>
      </w:r>
      <w:r>
        <w:t>suggested correction is not incorporated, provide a clear technical or academic justification.</w:t>
      </w:r>
    </w:p>
    <w:p w:rsidR="001A34B1" w:rsidRDefault="001A34B1">
      <w:bookmarkStart w:id="0" w:name="_GoBack"/>
      <w:bookmarkEnd w:id="0"/>
    </w:p>
    <w:sectPr w:rsidR="001A34B1"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34B1"/>
    <w:rsid w:val="0029639D"/>
    <w:rsid w:val="00326F90"/>
    <w:rsid w:val="00537D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50E8E0E-23D5-4535-9EAA-8176A220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E75D7-C772-4CEE-A960-D7D866D25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1575</Words>
  <Characters>8981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Gurjeet Singh</cp:lastModifiedBy>
  <cp:revision>3</cp:revision>
  <dcterms:created xsi:type="dcterms:W3CDTF">2013-12-23T23:15:00Z</dcterms:created>
  <dcterms:modified xsi:type="dcterms:W3CDTF">2026-08-15T13:43:00Z</dcterms:modified>
  <cp:category/>
</cp:coreProperties>
</file>