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181EC055" w:rsidR="00A12350" w:rsidRPr="007F1466" w:rsidRDefault="00A167E1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High-performance </w:t>
      </w:r>
      <w:r w:rsidR="003A1AB5">
        <w:rPr>
          <w:color w:val="000000" w:themeColor="text1"/>
          <w:sz w:val="22"/>
          <w:szCs w:val="22"/>
        </w:rPr>
        <w:t>c</w:t>
      </w:r>
      <w:r>
        <w:rPr>
          <w:color w:val="000000" w:themeColor="text1"/>
          <w:sz w:val="22"/>
          <w:szCs w:val="22"/>
        </w:rPr>
        <w:t>omputing</w:t>
      </w:r>
      <w:r w:rsidR="00AE616A">
        <w:rPr>
          <w:color w:val="000000" w:themeColor="text1"/>
          <w:sz w:val="22"/>
          <w:szCs w:val="22"/>
        </w:rPr>
        <w:t xml:space="preserve"> (classical </w:t>
      </w:r>
      <w:r w:rsidR="003030C3">
        <w:rPr>
          <w:color w:val="000000" w:themeColor="text1"/>
          <w:sz w:val="22"/>
          <w:szCs w:val="22"/>
        </w:rPr>
        <w:t>&amp;</w:t>
      </w:r>
      <w:r w:rsidR="00AE616A">
        <w:rPr>
          <w:color w:val="000000" w:themeColor="text1"/>
          <w:sz w:val="22"/>
          <w:szCs w:val="22"/>
        </w:rPr>
        <w:t xml:space="preserve"> quantum)</w:t>
      </w:r>
      <w:r>
        <w:rPr>
          <w:color w:val="000000" w:themeColor="text1"/>
          <w:sz w:val="22"/>
          <w:szCs w:val="22"/>
        </w:rPr>
        <w:t xml:space="preserve">, </w:t>
      </w:r>
      <w:r w:rsidR="001A12BA">
        <w:rPr>
          <w:color w:val="000000" w:themeColor="text1"/>
          <w:sz w:val="22"/>
          <w:szCs w:val="22"/>
        </w:rPr>
        <w:t>c</w:t>
      </w:r>
      <w:r>
        <w:rPr>
          <w:color w:val="000000" w:themeColor="text1"/>
          <w:sz w:val="22"/>
          <w:szCs w:val="22"/>
        </w:rPr>
        <w:t xml:space="preserve">omputer-aided </w:t>
      </w:r>
      <w:r w:rsidR="001A12BA">
        <w:rPr>
          <w:color w:val="000000" w:themeColor="text1"/>
          <w:sz w:val="22"/>
          <w:szCs w:val="22"/>
        </w:rPr>
        <w:t>d</w:t>
      </w:r>
      <w:r>
        <w:rPr>
          <w:color w:val="000000" w:themeColor="text1"/>
          <w:sz w:val="22"/>
          <w:szCs w:val="22"/>
        </w:rPr>
        <w:t>esign</w:t>
      </w:r>
      <w:r w:rsidR="002529AA">
        <w:rPr>
          <w:color w:val="000000" w:themeColor="text1"/>
          <w:sz w:val="22"/>
          <w:szCs w:val="22"/>
        </w:rPr>
        <w:t xml:space="preserve">, </w:t>
      </w:r>
      <w:r w:rsidR="006568F6">
        <w:rPr>
          <w:color w:val="000000" w:themeColor="text1"/>
          <w:sz w:val="22"/>
          <w:szCs w:val="22"/>
        </w:rPr>
        <w:t>machine learning systems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6C91F7A6" w:rsidR="005F1A90" w:rsidRPr="007F1466" w:rsidRDefault="0074756C" w:rsidP="005F1A90">
      <w:pPr>
        <w:spacing w:before="120" w:after="120"/>
        <w:jc w:val="both"/>
        <w:rPr>
          <w:sz w:val="22"/>
          <w:szCs w:val="22"/>
        </w:rPr>
      </w:pPr>
      <w:r w:rsidRPr="007F1466">
        <w:rPr>
          <w:bCs/>
          <w:sz w:val="22"/>
          <w:szCs w:val="22"/>
        </w:rPr>
        <w:t xml:space="preserve">My software releases have accumulated more than </w:t>
      </w:r>
      <w:r w:rsidR="004C461E" w:rsidRPr="006559CD">
        <w:rPr>
          <w:b/>
          <w:sz w:val="22"/>
          <w:szCs w:val="22"/>
        </w:rPr>
        <w:t>1</w:t>
      </w:r>
      <w:r w:rsidR="004335A2" w:rsidRPr="006559CD">
        <w:rPr>
          <w:b/>
          <w:sz w:val="22"/>
          <w:szCs w:val="22"/>
        </w:rPr>
        <w:t>.5</w:t>
      </w:r>
      <w:r w:rsidR="004C461E" w:rsidRPr="006559CD">
        <w:rPr>
          <w:b/>
          <w:sz w:val="22"/>
          <w:szCs w:val="22"/>
        </w:rPr>
        <w:t>M downloads</w:t>
      </w:r>
      <w:r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A167E1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000000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000000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0197ACC1" w14:textId="4FACB554" w:rsidR="008570D1" w:rsidRDefault="008570D1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>
        <w:rPr>
          <w:sz w:val="22"/>
          <w:szCs w:val="22"/>
        </w:rPr>
        <w:t xml:space="preserve">ACM SIGDA </w:t>
      </w:r>
      <w:r w:rsidRPr="008570D1">
        <w:rPr>
          <w:sz w:val="22"/>
          <w:szCs w:val="22"/>
        </w:rPr>
        <w:t>Meritorious Service Award</w:t>
      </w:r>
      <w:r>
        <w:rPr>
          <w:sz w:val="22"/>
          <w:szCs w:val="22"/>
        </w:rPr>
        <w:t>, 2022</w:t>
      </w:r>
    </w:p>
    <w:p w14:paraId="6B98E8B0" w14:textId="562C4894" w:rsidR="00D03803" w:rsidRPr="00D03803" w:rsidRDefault="00D03803" w:rsidP="008570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 xml:space="preserve">, </w:t>
      </w:r>
      <w:r w:rsidR="004E7E24">
        <w:rPr>
          <w:sz w:val="22"/>
          <w:szCs w:val="22"/>
        </w:rPr>
        <w:t>2022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CADathlon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031ADB6F" w14:textId="1BE618E6" w:rsidR="003E21FC" w:rsidRPr="003E21FC" w:rsidRDefault="003E21FC" w:rsidP="003E21FC">
      <w:pPr>
        <w:pStyle w:val="ListParagraph"/>
        <w:numPr>
          <w:ilvl w:val="0"/>
          <w:numId w:val="30"/>
        </w:numPr>
        <w:spacing w:before="120"/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>
        <w:rPr>
          <w:rFonts w:ascii="Times New Roman" w:hAnsi="Times New Roman"/>
          <w:sz w:val="22"/>
        </w:rPr>
        <w:t>Developer Training Programs for Taskflow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</w:t>
      </w:r>
      <w:r w:rsidR="00A81140">
        <w:rPr>
          <w:rFonts w:ascii="Times New Roman" w:hAnsi="Times New Roman"/>
          <w:sz w:val="22"/>
        </w:rPr>
        <w:t>9</w:t>
      </w:r>
      <w:r w:rsidRPr="007F1466">
        <w:rPr>
          <w:rFonts w:ascii="Times New Roman" w:hAnsi="Times New Roman"/>
          <w:sz w:val="22"/>
        </w:rPr>
        <w:t>/202</w:t>
      </w:r>
      <w:r w:rsidR="00FA779D">
        <w:rPr>
          <w:rFonts w:ascii="Times New Roman" w:hAnsi="Times New Roman"/>
          <w:sz w:val="22"/>
        </w:rPr>
        <w:t>2</w:t>
      </w:r>
      <w:r w:rsidRPr="007F1466">
        <w:rPr>
          <w:rFonts w:ascii="Times New Roman" w:hAnsi="Times New Roman"/>
          <w:sz w:val="22"/>
        </w:rPr>
        <w:t>—</w:t>
      </w:r>
      <w:r w:rsidR="00FA779D">
        <w:rPr>
          <w:rFonts w:ascii="Times New Roman" w:hAnsi="Times New Roman"/>
          <w:sz w:val="22"/>
        </w:rPr>
        <w:t>05</w:t>
      </w:r>
      <w:r w:rsidRPr="007F1466">
        <w:rPr>
          <w:rFonts w:ascii="Times New Roman" w:hAnsi="Times New Roman"/>
          <w:sz w:val="22"/>
        </w:rPr>
        <w:t>/202</w:t>
      </w:r>
      <w:r w:rsidR="008B0DE0">
        <w:rPr>
          <w:rFonts w:ascii="Times New Roman" w:hAnsi="Times New Roman"/>
          <w:sz w:val="22"/>
        </w:rPr>
        <w:t>3</w:t>
      </w:r>
      <w:r w:rsidRPr="007F1466">
        <w:rPr>
          <w:rFonts w:ascii="Times New Roman" w:hAnsi="Times New Roman"/>
          <w:sz w:val="22"/>
        </w:rPr>
        <w:t>, NumFOCUS</w:t>
      </w:r>
    </w:p>
    <w:p w14:paraId="380024C8" w14:textId="3F7192D5" w:rsidR="00C92593" w:rsidRDefault="00C92593" w:rsidP="003E21FC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AF342A" w:rsidRPr="00AF342A">
        <w:rPr>
          <w:rFonts w:ascii="Times New Roman" w:hAnsi="Times New Roman"/>
          <w:sz w:val="22"/>
        </w:rPr>
        <w:t>Transpass: Transpiling Parallel Task Graph Programming Models for Scientific Software</w:t>
      </w:r>
      <w:r w:rsidRPr="007F1466">
        <w:rPr>
          <w:rFonts w:ascii="Times New Roman" w:hAnsi="Times New Roman"/>
          <w:sz w:val="22"/>
        </w:rPr>
        <w:t xml:space="preserve">,” </w:t>
      </w:r>
      <w:r w:rsidRPr="00C92593">
        <w:rPr>
          <w:rFonts w:ascii="Times New Roman" w:hAnsi="Times New Roman"/>
          <w:sz w:val="22"/>
        </w:rPr>
        <w:t>$488</w:t>
      </w:r>
      <w:r>
        <w:rPr>
          <w:rFonts w:ascii="Times New Roman" w:hAnsi="Times New Roman"/>
          <w:sz w:val="22"/>
        </w:rPr>
        <w:t>K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25</w:t>
      </w:r>
      <w:r w:rsidRPr="007F1466">
        <w:rPr>
          <w:rFonts w:ascii="Times New Roman" w:hAnsi="Times New Roman"/>
          <w:sz w:val="22"/>
        </w:rPr>
        <w:t xml:space="preserve">, NSF </w:t>
      </w:r>
      <w:r w:rsidRPr="00AF2B88">
        <w:rPr>
          <w:rFonts w:ascii="Times New Roman" w:hAnsi="Times New Roman"/>
          <w:sz w:val="22"/>
        </w:rPr>
        <w:t>Computer and Information Science and Engineering (CISE)</w:t>
      </w:r>
      <w:r w:rsidR="00960469">
        <w:rPr>
          <w:rFonts w:ascii="Times New Roman" w:hAnsi="Times New Roman"/>
          <w:sz w:val="22"/>
        </w:rPr>
        <w:t xml:space="preserve"> Core Program</w:t>
      </w:r>
      <w:r w:rsidR="002E08DC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, </w:t>
      </w:r>
      <w:r w:rsidR="006A6525">
        <w:rPr>
          <w:rFonts w:ascii="Times New Roman" w:hAnsi="Times New Roman"/>
          <w:sz w:val="22"/>
        </w:rPr>
        <w:t>OAC</w:t>
      </w:r>
      <w:r w:rsidRPr="007F1466">
        <w:rPr>
          <w:rFonts w:ascii="Times New Roman" w:hAnsi="Times New Roman"/>
          <w:sz w:val="22"/>
        </w:rPr>
        <w:t>-</w:t>
      </w:r>
      <w:r w:rsidR="006A6525" w:rsidRPr="006A6525">
        <w:rPr>
          <w:rFonts w:ascii="Times New Roman" w:hAnsi="Times New Roman"/>
          <w:sz w:val="22"/>
        </w:rPr>
        <w:t>2209957</w:t>
      </w:r>
    </w:p>
    <w:p w14:paraId="3129BC34" w14:textId="72C62ED9" w:rsidR="00226B20" w:rsidRDefault="00226B2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3877F1E3" w:rsidR="00AC383D" w:rsidRPr="007F1466" w:rsidRDefault="00AC383D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20470B">
        <w:rPr>
          <w:rFonts w:ascii="Times New Roman" w:hAnsi="Times New Roman"/>
          <w:sz w:val="22"/>
        </w:rPr>
        <w:t xml:space="preserve"> Core Programs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05/2021—02/2022, NumFOCUS</w:t>
      </w:r>
    </w:p>
    <w:p w14:paraId="224141C3" w14:textId="07A4FBF6" w:rsidR="008D131A" w:rsidRPr="00642129" w:rsidRDefault="00642129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NumFOCUS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1C305E28" w:rsidR="00334AF8" w:rsidRPr="007F1466" w:rsidRDefault="00E27B1C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3A5D608F" w14:textId="054B43F0" w:rsidR="00247ECA" w:rsidRPr="00247ECA" w:rsidRDefault="00214C74" w:rsidP="00247ECA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749F8BDA" w14:textId="1BBCAEAF" w:rsidR="00247ECA" w:rsidRPr="00247ECA" w:rsidRDefault="00247ECA" w:rsidP="00247ECA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B4235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and Leslie Hwang</w:t>
      </w:r>
      <w:r w:rsidR="00B42350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“</w:t>
      </w:r>
      <w:r w:rsidR="004164E1">
        <w:rPr>
          <w:rFonts w:ascii="Times New Roman" w:hAnsi="Times New Roman"/>
          <w:sz w:val="22"/>
        </w:rPr>
        <w:t>T</w:t>
      </w:r>
      <w:r w:rsidR="004164E1" w:rsidRPr="004164E1">
        <w:rPr>
          <w:rFonts w:ascii="Times New Roman" w:hAnsi="Times New Roman"/>
          <w:sz w:val="22"/>
        </w:rPr>
        <w:t>ask-Parallel Programming with Constrained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2ABD8882" w14:textId="13F550E9" w:rsidR="00247ECA" w:rsidRPr="00247ECA" w:rsidRDefault="00247ECA" w:rsidP="00247EC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“</w:t>
      </w:r>
      <w:r w:rsidR="0079301E" w:rsidRPr="0079301E">
        <w:rPr>
          <w:rFonts w:ascii="Times New Roman" w:hAnsi="Times New Roman"/>
          <w:sz w:val="22"/>
        </w:rPr>
        <w:t>Enhancing the Performance Portability of Heterogeneous Circuit Analysis Programs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6D46470D" w14:textId="4A019928" w:rsidR="005C441C" w:rsidRDefault="005C441C" w:rsidP="00247EC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5C441C">
        <w:rPr>
          <w:rFonts w:ascii="Times New Roman" w:hAnsi="Times New Roman"/>
          <w:sz w:val="22"/>
        </w:rPr>
        <w:t xml:space="preserve">Dian-Lun Lin, Haoxing Ren, Yanqing Zhang, and </w:t>
      </w:r>
      <w:r w:rsidRPr="005C441C">
        <w:rPr>
          <w:rFonts w:ascii="Times New Roman" w:hAnsi="Times New Roman"/>
          <w:sz w:val="22"/>
          <w:u w:val="single"/>
        </w:rPr>
        <w:t>Tsung-Wei Huang</w:t>
      </w:r>
      <w:r w:rsidRPr="005C441C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r w:rsidRPr="005C441C">
        <w:rPr>
          <w:rFonts w:ascii="Times New Roman" w:hAnsi="Times New Roman"/>
          <w:sz w:val="22"/>
        </w:rPr>
        <w:t>From RTL to CUDA: A GPU Acceleration Flow for RTL Simulation with Batch Stimulus,</w:t>
      </w:r>
      <w:r>
        <w:rPr>
          <w:rFonts w:ascii="Times New Roman" w:hAnsi="Times New Roman"/>
          <w:sz w:val="22"/>
        </w:rPr>
        <w:t>”</w:t>
      </w:r>
      <w:r w:rsidRPr="005C441C">
        <w:rPr>
          <w:rFonts w:ascii="Times New Roman" w:hAnsi="Times New Roman"/>
          <w:sz w:val="22"/>
        </w:rPr>
        <w:t xml:space="preserve"> </w:t>
      </w:r>
      <w:r w:rsidRPr="005C441C">
        <w:rPr>
          <w:rFonts w:ascii="Times New Roman" w:hAnsi="Times New Roman"/>
          <w:i/>
          <w:iCs/>
          <w:sz w:val="22"/>
        </w:rPr>
        <w:t>ACM International Conference on Parallel Processing (ICPP)</w:t>
      </w:r>
      <w:r w:rsidRPr="005C441C">
        <w:rPr>
          <w:rFonts w:ascii="Times New Roman" w:hAnsi="Times New Roman"/>
          <w:sz w:val="22"/>
        </w:rPr>
        <w:t>, Bordeaux, France, 2022</w:t>
      </w:r>
    </w:p>
    <w:p w14:paraId="485EBABB" w14:textId="169500A4" w:rsidR="00617D28" w:rsidRDefault="00617D28" w:rsidP="005C44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617D28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D6010B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Yibo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CD2C80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Kexing Zhou, 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lastRenderedPageBreak/>
        <w:t>Tsung-Wei Huang</w:t>
      </w:r>
      <w:r w:rsidR="0096296B">
        <w:rPr>
          <w:rFonts w:ascii="Times New Roman" w:hAnsi="Times New Roman"/>
          <w:sz w:val="22"/>
        </w:rPr>
        <w:t>, “</w:t>
      </w:r>
      <w:r w:rsidR="0096296B" w:rsidRPr="0096296B">
        <w:rPr>
          <w:rFonts w:ascii="Times New Roman" w:hAnsi="Times New Roman"/>
          <w:sz w:val="22"/>
        </w:rPr>
        <w:t>TFProf: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(ProTool</w:t>
      </w:r>
      <w:r w:rsidR="00510ABF">
        <w:rPr>
          <w:rFonts w:ascii="Times New Roman" w:hAnsi="Times New Roman"/>
          <w:i/>
          <w:iCs/>
          <w:sz w:val="22"/>
        </w:rPr>
        <w:t>s</w:t>
      </w:r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Cheng-Hsiang Chiu, 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>ystems for Exascale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Yibo Lin, “</w:t>
      </w:r>
      <w:r w:rsidR="00332C21" w:rsidRPr="007F1466">
        <w:rPr>
          <w:rFonts w:ascii="Times New Roman" w:hAnsi="Times New Roman"/>
          <w:sz w:val="22"/>
        </w:rPr>
        <w:t>HeteroCPPR: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Yibo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Kuan-Ming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Chun-Xun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0B2322" w:rsidRPr="007F1466">
        <w:rPr>
          <w:rFonts w:ascii="Times New Roman" w:hAnsi="Times New Roman"/>
          <w:sz w:val="22"/>
        </w:rPr>
        <w:t>Yibo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Chun-Xun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 xml:space="preserve">Guannan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r w:rsidR="009B1ACF" w:rsidRPr="007F1466">
        <w:rPr>
          <w:rFonts w:ascii="Times New Roman" w:hAnsi="Times New Roman"/>
          <w:sz w:val="22"/>
        </w:rPr>
        <w:t>Guannan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106D6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Chun-Xun Lin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="009B1ACF" w:rsidRPr="004A4997">
        <w:rPr>
          <w:rFonts w:ascii="Times New Roman" w:hAnsi="Times New Roman"/>
          <w:sz w:val="22"/>
        </w:rPr>
        <w:t>Guannan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E37260" w:rsidRPr="007F1466">
        <w:rPr>
          <w:rFonts w:ascii="Times New Roman" w:hAnsi="Times New Roman"/>
          <w:sz w:val="22"/>
        </w:rPr>
        <w:t>MtDetector: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</w:t>
      </w:r>
      <w:r w:rsidR="00887D9E" w:rsidRPr="007F1466">
        <w:rPr>
          <w:rFonts w:ascii="Times New Roman" w:hAnsi="Times New Roman"/>
          <w:sz w:val="22"/>
        </w:rPr>
        <w:lastRenderedPageBreak/>
        <w:t>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23765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Kalafala, and N. Venkateswaran,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Su,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>JOURNAL</w:t>
      </w:r>
    </w:p>
    <w:p w14:paraId="5BFF9B01" w14:textId="7F42576B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Dian-Lun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FC3E46">
        <w:rPr>
          <w:rFonts w:ascii="Times New Roman" w:hAnsi="Times New Roman"/>
          <w:sz w:val="22"/>
        </w:rPr>
        <w:t>to appear in 2022</w:t>
      </w:r>
    </w:p>
    <w:p w14:paraId="46E1200F" w14:textId="71D96AEA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Zizheng Guo, Mingwei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and Yibo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F37FC5">
        <w:rPr>
          <w:rFonts w:ascii="Times New Roman" w:hAnsi="Times New Roman"/>
          <w:sz w:val="22"/>
        </w:rPr>
        <w:t>to appear in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 xml:space="preserve">Jia-Ruei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Jang-Jih Lu, Chia-Ru Chung, Ting-Wei Lin, Min-Hsien Wu, Yi-Ju Tseng, Hsin-Yao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3F8BE8E" w14:textId="3CA2B398" w:rsidR="00F36E28" w:rsidRPr="00F36E28" w:rsidRDefault="00F36E28" w:rsidP="00F36E2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Chun-Xun Lin, and Yibo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Yibo Lin, and Chun-Xun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Chun-Xun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>, Y</w:t>
      </w:r>
      <w:r w:rsidR="0022641D" w:rsidRPr="007F1466">
        <w:rPr>
          <w:rFonts w:ascii="Times New Roman" w:hAnsi="Times New Roman"/>
          <w:sz w:val="22"/>
        </w:rPr>
        <w:t>ibo</w:t>
      </w:r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Chun-Xun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Chun-Xun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Kalafala, D. Sinha, and N. Venkateswaran,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Kalafala, D. Sinha, and N. Venkateswaran,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278C106" w14:textId="010C67DA" w:rsidR="001F4828" w:rsidRDefault="001F4828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“Programming System for Building High-performance CAD Applications,” X Moonshot Factory, Sep 2022</w:t>
      </w:r>
    </w:p>
    <w:p w14:paraId="33AA7E32" w14:textId="58E91FE0" w:rsidR="00173666" w:rsidRDefault="005109BB" w:rsidP="00D61F0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AMD Vivado Team, Aug 2022</w:t>
      </w:r>
    </w:p>
    <w:p w14:paraId="550B82D7" w14:textId="7AEC2E63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173666">
        <w:rPr>
          <w:rFonts w:ascii="Times New Roman" w:hAnsi="Times New Roman"/>
          <w:color w:val="000000" w:themeColor="text1"/>
          <w:sz w:val="22"/>
        </w:rPr>
        <w:t>A GPU Acceleration Flow for RTL Simulation with Batch Stimulus,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173666">
        <w:rPr>
          <w:rFonts w:ascii="Times New Roman" w:hAnsi="Times New Roman"/>
          <w:color w:val="000000" w:themeColor="text1"/>
          <w:sz w:val="22"/>
        </w:rPr>
        <w:t xml:space="preserve"> IWLS Special Session, July 2022</w:t>
      </w:r>
    </w:p>
    <w:p w14:paraId="49DA5A33" w14:textId="5FFBAC3D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5109BB">
        <w:rPr>
          <w:rFonts w:ascii="Times New Roman" w:hAnsi="Times New Roman"/>
          <w:color w:val="000000" w:themeColor="text1"/>
          <w:sz w:val="22"/>
        </w:rPr>
        <w:t>Intelligent Heterogeneous Computing,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5109BB">
        <w:rPr>
          <w:rFonts w:ascii="Times New Roman" w:hAnsi="Times New Roman"/>
          <w:color w:val="000000" w:themeColor="text1"/>
          <w:sz w:val="22"/>
        </w:rPr>
        <w:t xml:space="preserve"> AMD Research, June 2022</w:t>
      </w:r>
    </w:p>
    <w:p w14:paraId="5E25B36D" w14:textId="7A8134FA" w:rsidR="00CD2484" w:rsidRDefault="00CD2484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6B361E">
        <w:rPr>
          <w:rFonts w:ascii="Times New Roman" w:hAnsi="Times New Roman"/>
          <w:color w:val="000000" w:themeColor="text1"/>
          <w:sz w:val="22"/>
        </w:rPr>
        <w:t>cudaFlow: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>,” CppCon,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Lightweight Heterogeneous Task Programming System with Control Flow,” CPPNow,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>A General-purpose Parallel and Heterogeneous Task Programming System,” CppIndia,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Chair/Co-chair, ACM SIGDA CADathlon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lastRenderedPageBreak/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(CppCon),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58C83" w14:textId="77777777" w:rsidR="00454388" w:rsidRDefault="00454388" w:rsidP="00A15EAD">
      <w:r>
        <w:separator/>
      </w:r>
    </w:p>
  </w:endnote>
  <w:endnote w:type="continuationSeparator" w:id="0">
    <w:p w14:paraId="73AFBE0B" w14:textId="77777777" w:rsidR="00454388" w:rsidRDefault="00454388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E39B8" w14:textId="77777777" w:rsidR="00454388" w:rsidRDefault="00454388" w:rsidP="00A15EAD">
      <w:r>
        <w:separator/>
      </w:r>
    </w:p>
  </w:footnote>
  <w:footnote w:type="continuationSeparator" w:id="0">
    <w:p w14:paraId="287C86E2" w14:textId="77777777" w:rsidR="00454388" w:rsidRDefault="00454388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2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9053142">
    <w:abstractNumId w:val="26"/>
  </w:num>
  <w:num w:numId="2" w16cid:durableId="158737161">
    <w:abstractNumId w:val="30"/>
  </w:num>
  <w:num w:numId="3" w16cid:durableId="1120222941">
    <w:abstractNumId w:val="4"/>
  </w:num>
  <w:num w:numId="4" w16cid:durableId="1681588738">
    <w:abstractNumId w:val="8"/>
  </w:num>
  <w:num w:numId="5" w16cid:durableId="1817994405">
    <w:abstractNumId w:val="10"/>
  </w:num>
  <w:num w:numId="6" w16cid:durableId="1482384375">
    <w:abstractNumId w:val="7"/>
  </w:num>
  <w:num w:numId="7" w16cid:durableId="73477964">
    <w:abstractNumId w:val="22"/>
  </w:num>
  <w:num w:numId="8" w16cid:durableId="1900894981">
    <w:abstractNumId w:val="18"/>
  </w:num>
  <w:num w:numId="9" w16cid:durableId="801505723">
    <w:abstractNumId w:val="23"/>
  </w:num>
  <w:num w:numId="10" w16cid:durableId="220286033">
    <w:abstractNumId w:val="5"/>
  </w:num>
  <w:num w:numId="11" w16cid:durableId="1997027361">
    <w:abstractNumId w:val="9"/>
  </w:num>
  <w:num w:numId="12" w16cid:durableId="1704747197">
    <w:abstractNumId w:val="21"/>
  </w:num>
  <w:num w:numId="13" w16cid:durableId="1700273520">
    <w:abstractNumId w:val="14"/>
  </w:num>
  <w:num w:numId="14" w16cid:durableId="893543310">
    <w:abstractNumId w:val="3"/>
  </w:num>
  <w:num w:numId="15" w16cid:durableId="2069261163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 w16cid:durableId="683440506">
    <w:abstractNumId w:val="15"/>
  </w:num>
  <w:num w:numId="17" w16cid:durableId="1934120997">
    <w:abstractNumId w:val="29"/>
  </w:num>
  <w:num w:numId="18" w16cid:durableId="1406345155">
    <w:abstractNumId w:val="28"/>
  </w:num>
  <w:num w:numId="19" w16cid:durableId="305740685">
    <w:abstractNumId w:val="20"/>
  </w:num>
  <w:num w:numId="20" w16cid:durableId="510994840">
    <w:abstractNumId w:val="13"/>
  </w:num>
  <w:num w:numId="21" w16cid:durableId="1310941077">
    <w:abstractNumId w:val="27"/>
  </w:num>
  <w:num w:numId="22" w16cid:durableId="933902786">
    <w:abstractNumId w:val="2"/>
  </w:num>
  <w:num w:numId="23" w16cid:durableId="482964580">
    <w:abstractNumId w:val="0"/>
  </w:num>
  <w:num w:numId="24" w16cid:durableId="956108120">
    <w:abstractNumId w:val="11"/>
  </w:num>
  <w:num w:numId="25" w16cid:durableId="536117245">
    <w:abstractNumId w:val="31"/>
  </w:num>
  <w:num w:numId="26" w16cid:durableId="1420298066">
    <w:abstractNumId w:val="12"/>
  </w:num>
  <w:num w:numId="27" w16cid:durableId="1529444220">
    <w:abstractNumId w:val="25"/>
  </w:num>
  <w:num w:numId="28" w16cid:durableId="1151361238">
    <w:abstractNumId w:val="6"/>
  </w:num>
  <w:num w:numId="29" w16cid:durableId="957835486">
    <w:abstractNumId w:val="19"/>
  </w:num>
  <w:num w:numId="30" w16cid:durableId="1678120467">
    <w:abstractNumId w:val="24"/>
  </w:num>
  <w:num w:numId="31" w16cid:durableId="1467160531">
    <w:abstractNumId w:val="17"/>
  </w:num>
  <w:num w:numId="32" w16cid:durableId="11065830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2652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1C5B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3666"/>
    <w:rsid w:val="001751AF"/>
    <w:rsid w:val="001756D9"/>
    <w:rsid w:val="00175799"/>
    <w:rsid w:val="001760D9"/>
    <w:rsid w:val="00177178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12BA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89E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1F4828"/>
    <w:rsid w:val="00200765"/>
    <w:rsid w:val="0020185A"/>
    <w:rsid w:val="00202E16"/>
    <w:rsid w:val="0020401B"/>
    <w:rsid w:val="0020470B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47ECA"/>
    <w:rsid w:val="00250040"/>
    <w:rsid w:val="002527E5"/>
    <w:rsid w:val="00252857"/>
    <w:rsid w:val="002529AA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08DC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320B"/>
    <w:rsid w:val="002F66BB"/>
    <w:rsid w:val="0030299F"/>
    <w:rsid w:val="003030C3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AB5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1FC"/>
    <w:rsid w:val="003E2436"/>
    <w:rsid w:val="003E256A"/>
    <w:rsid w:val="003E3878"/>
    <w:rsid w:val="003E695E"/>
    <w:rsid w:val="003E6D7F"/>
    <w:rsid w:val="003F0CF4"/>
    <w:rsid w:val="003F1237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137"/>
    <w:rsid w:val="00415CE9"/>
    <w:rsid w:val="004164E1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3A1"/>
    <w:rsid w:val="0043495D"/>
    <w:rsid w:val="00436616"/>
    <w:rsid w:val="00436891"/>
    <w:rsid w:val="004369D4"/>
    <w:rsid w:val="0044304D"/>
    <w:rsid w:val="0044393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388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3765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499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351"/>
    <w:rsid w:val="004D0FA5"/>
    <w:rsid w:val="004D1A86"/>
    <w:rsid w:val="004D2A45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E7E24"/>
    <w:rsid w:val="004F0490"/>
    <w:rsid w:val="004F115B"/>
    <w:rsid w:val="004F4E3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9BB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1FD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441C"/>
    <w:rsid w:val="005C67AB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37320"/>
    <w:rsid w:val="00642129"/>
    <w:rsid w:val="006439C6"/>
    <w:rsid w:val="00645E9E"/>
    <w:rsid w:val="00650DC1"/>
    <w:rsid w:val="00651EF3"/>
    <w:rsid w:val="00652CDD"/>
    <w:rsid w:val="0065578B"/>
    <w:rsid w:val="006559CD"/>
    <w:rsid w:val="0065630F"/>
    <w:rsid w:val="006568F6"/>
    <w:rsid w:val="00657CA9"/>
    <w:rsid w:val="0066212E"/>
    <w:rsid w:val="006629FD"/>
    <w:rsid w:val="0066481B"/>
    <w:rsid w:val="00666FE5"/>
    <w:rsid w:val="006701D2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6525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301E"/>
    <w:rsid w:val="00793964"/>
    <w:rsid w:val="00794EAB"/>
    <w:rsid w:val="00797A3D"/>
    <w:rsid w:val="007A056E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1936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136"/>
    <w:rsid w:val="00817849"/>
    <w:rsid w:val="008220CF"/>
    <w:rsid w:val="008221F5"/>
    <w:rsid w:val="0082557C"/>
    <w:rsid w:val="00827A00"/>
    <w:rsid w:val="00830DAB"/>
    <w:rsid w:val="00833213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570D1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DC9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0DE0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F28"/>
    <w:rsid w:val="009240A9"/>
    <w:rsid w:val="009241B6"/>
    <w:rsid w:val="00925222"/>
    <w:rsid w:val="00925515"/>
    <w:rsid w:val="0092725D"/>
    <w:rsid w:val="00930370"/>
    <w:rsid w:val="00930FEB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46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67E1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72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1140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D51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16A"/>
    <w:rsid w:val="00AE6460"/>
    <w:rsid w:val="00AE681E"/>
    <w:rsid w:val="00AE74E2"/>
    <w:rsid w:val="00AF1DBC"/>
    <w:rsid w:val="00AF2B88"/>
    <w:rsid w:val="00AF3097"/>
    <w:rsid w:val="00AF342A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F50"/>
    <w:rsid w:val="00B3749B"/>
    <w:rsid w:val="00B4069D"/>
    <w:rsid w:val="00B41DD0"/>
    <w:rsid w:val="00B4235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3F0A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3874"/>
    <w:rsid w:val="00C749C6"/>
    <w:rsid w:val="00C74A4D"/>
    <w:rsid w:val="00C77067"/>
    <w:rsid w:val="00C82B9A"/>
    <w:rsid w:val="00C852AA"/>
    <w:rsid w:val="00C8541D"/>
    <w:rsid w:val="00C87E2C"/>
    <w:rsid w:val="00C91F58"/>
    <w:rsid w:val="00C92593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324D"/>
    <w:rsid w:val="00D1460E"/>
    <w:rsid w:val="00D148F5"/>
    <w:rsid w:val="00D14C9D"/>
    <w:rsid w:val="00D1565D"/>
    <w:rsid w:val="00D168E3"/>
    <w:rsid w:val="00D1698A"/>
    <w:rsid w:val="00D17328"/>
    <w:rsid w:val="00D20BA1"/>
    <w:rsid w:val="00D213E4"/>
    <w:rsid w:val="00D2210D"/>
    <w:rsid w:val="00D22FC6"/>
    <w:rsid w:val="00D243A1"/>
    <w:rsid w:val="00D24500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0C"/>
    <w:rsid w:val="00D61F54"/>
    <w:rsid w:val="00D63C7F"/>
    <w:rsid w:val="00D63E9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96E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CA2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0F4"/>
    <w:rsid w:val="00EA35E2"/>
    <w:rsid w:val="00EA389B"/>
    <w:rsid w:val="00EA7566"/>
    <w:rsid w:val="00EB38B8"/>
    <w:rsid w:val="00EB4E6D"/>
    <w:rsid w:val="00EB53A3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79D"/>
    <w:rsid w:val="00FA7B84"/>
    <w:rsid w:val="00FA7FF8"/>
    <w:rsid w:val="00FB433F"/>
    <w:rsid w:val="00FB4AB5"/>
    <w:rsid w:val="00FB5C68"/>
    <w:rsid w:val="00FB72DA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4147</Words>
  <Characters>23643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27735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154</cp:revision>
  <cp:lastPrinted>2021-11-19T17:04:00Z</cp:lastPrinted>
  <dcterms:created xsi:type="dcterms:W3CDTF">2021-11-19T17:04:00Z</dcterms:created>
  <dcterms:modified xsi:type="dcterms:W3CDTF">2022-09-05T18:47:00Z</dcterms:modified>
</cp:coreProperties>
</file>