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737708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737708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737708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16F7B521" w14:textId="6A31841B" w:rsidR="00AC383D" w:rsidRDefault="00AC383D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</w:t>
      </w:r>
      <w:r>
        <w:rPr>
          <w:rFonts w:cs="Calibri"/>
          <w:szCs w:val="24"/>
        </w:rPr>
        <w:t>—</w:t>
      </w:r>
      <w:r>
        <w:rPr>
          <w:rFonts w:cs="Calibri"/>
          <w:szCs w:val="24"/>
        </w:rPr>
        <w:t>10/2024, NSF</w:t>
      </w:r>
      <w:r w:rsidR="00142C5C">
        <w:rPr>
          <w:rFonts w:cs="Calibri"/>
          <w:szCs w:val="24"/>
        </w:rPr>
        <w:t xml:space="preserve"> CCF-2126672</w:t>
      </w:r>
    </w:p>
    <w:p w14:paraId="749D1484" w14:textId="42828607" w:rsidR="00AC383D" w:rsidRDefault="00AC383D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“Taskflow-San: Sanitizing Erroneous Control Flows in Taskflow,” $5000, 05/2021—12/2021, NumFOCUS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1DAB98C1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 xml:space="preserve">Dian-Lun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B748F7" w:rsidRPr="001D0B5E">
        <w:rPr>
          <w:rFonts w:cs="Calibri"/>
          <w:i/>
          <w:iCs/>
          <w:szCs w:val="24"/>
        </w:rPr>
        <w:t>ACM/IEEE EuroPar</w:t>
      </w:r>
      <w:r w:rsidR="00B748F7">
        <w:rPr>
          <w:rFonts w:cs="Calibri"/>
          <w:szCs w:val="24"/>
        </w:rPr>
        <w:t>, 2021</w:t>
      </w:r>
    </w:p>
    <w:p w14:paraId="389EB29C" w14:textId="3DDB2896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 xml:space="preserve">Dian-Lun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Pr="00B748F7">
        <w:rPr>
          <w:rFonts w:cs="Calibri"/>
          <w:i/>
          <w:iCs/>
          <w:szCs w:val="24"/>
        </w:rPr>
        <w:t>ACM/IEEE EuroPar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Guannan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Zizheng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Yibo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lastRenderedPageBreak/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Recent Research and Emerging Challenges in </w:t>
      </w:r>
      <w:r w:rsidR="008531C1" w:rsidRPr="007704FD">
        <w:rPr>
          <w:rFonts w:cs="Calibri"/>
          <w:szCs w:val="24"/>
        </w:rPr>
        <w:lastRenderedPageBreak/>
        <w:t>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Chun-Xun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 8, pp. 1151-</w:t>
      </w:r>
      <w:r w:rsidRPr="007704FD">
        <w:rPr>
          <w:rFonts w:cs="Calibri"/>
          <w:szCs w:val="24"/>
        </w:rPr>
        <w:lastRenderedPageBreak/>
        <w:t xml:space="preserve">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Lightweight Heterogeneous Task Programming System with Control Flow,” CPPNow,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329DB" w14:textId="77777777" w:rsidR="00737708" w:rsidRDefault="00737708" w:rsidP="00A15EAD">
      <w:r>
        <w:separator/>
      </w:r>
    </w:p>
  </w:endnote>
  <w:endnote w:type="continuationSeparator" w:id="0">
    <w:p w14:paraId="1967967C" w14:textId="77777777" w:rsidR="00737708" w:rsidRDefault="00737708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F86E3" w14:textId="77777777" w:rsidR="00737708" w:rsidRDefault="00737708" w:rsidP="00A15EAD">
      <w:r>
        <w:separator/>
      </w:r>
    </w:p>
  </w:footnote>
  <w:footnote w:type="continuationSeparator" w:id="0">
    <w:p w14:paraId="3650865C" w14:textId="77777777" w:rsidR="00737708" w:rsidRDefault="00737708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4A07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2955</Words>
  <Characters>16845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19761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12</cp:revision>
  <cp:lastPrinted>2021-04-28T18:54:00Z</cp:lastPrinted>
  <dcterms:created xsi:type="dcterms:W3CDTF">2021-04-28T18:54:00Z</dcterms:created>
  <dcterms:modified xsi:type="dcterms:W3CDTF">2021-07-14T23:42:00Z</dcterms:modified>
</cp:coreProperties>
</file>