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670A4FCF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  <w:r w:rsidR="009240A9">
        <w:rPr>
          <w:rFonts w:ascii="Calibri" w:hAnsi="Calibri" w:cs="Calibri"/>
          <w:bCs/>
        </w:rPr>
        <w:t>with a specific focus on</w:t>
      </w:r>
      <w:r w:rsidR="00993EFD">
        <w:rPr>
          <w:rFonts w:ascii="Calibri" w:hAnsi="Calibri" w:cs="Calibri"/>
          <w:bCs/>
        </w:rPr>
        <w:t xml:space="preserve"> programming models, scheduling algorithms, </w:t>
      </w:r>
      <w:r w:rsidR="00CC730E">
        <w:rPr>
          <w:rFonts w:ascii="Calibri" w:hAnsi="Calibri" w:cs="Calibri"/>
          <w:bCs/>
        </w:rPr>
        <w:t xml:space="preserve">system designs, </w:t>
      </w:r>
      <w:r w:rsidR="00993EFD">
        <w:rPr>
          <w:rFonts w:ascii="Calibri" w:hAnsi="Calibri" w:cs="Calibri"/>
          <w:bCs/>
        </w:rPr>
        <w:t xml:space="preserve">and </w:t>
      </w:r>
      <w:r w:rsidR="008B0BB9">
        <w:rPr>
          <w:rFonts w:ascii="Calibri" w:hAnsi="Calibri" w:cs="Calibri"/>
          <w:bCs/>
        </w:rPr>
        <w:t>large-scale</w:t>
      </w:r>
      <w:r w:rsidR="000443EC">
        <w:rPr>
          <w:rFonts w:ascii="Calibri" w:hAnsi="Calibri" w:cs="Calibri"/>
          <w:bCs/>
        </w:rPr>
        <w:t xml:space="preserve"> </w:t>
      </w:r>
      <w:r w:rsidR="00993EFD">
        <w:rPr>
          <w:rFonts w:ascii="Calibri" w:hAnsi="Calibri" w:cs="Calibri"/>
          <w:bCs/>
        </w:rPr>
        <w:t>applications</w:t>
      </w:r>
      <w:r w:rsidR="009240A9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AC1F1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AC1F14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AC1F14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AC1F1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70412C6" w14:textId="5DE2E12F" w:rsidR="001626F2" w:rsidRDefault="001626F2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F69C9" w14:textId="77777777" w:rsidR="00AC1F14" w:rsidRDefault="00AC1F14" w:rsidP="00A15EAD">
      <w:r>
        <w:separator/>
      </w:r>
    </w:p>
  </w:endnote>
  <w:endnote w:type="continuationSeparator" w:id="0">
    <w:p w14:paraId="0E85F542" w14:textId="77777777" w:rsidR="00AC1F14" w:rsidRDefault="00AC1F1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999E5" w14:textId="77777777" w:rsidR="00AC1F14" w:rsidRDefault="00AC1F14" w:rsidP="00A15EAD">
      <w:r>
        <w:separator/>
      </w:r>
    </w:p>
  </w:footnote>
  <w:footnote w:type="continuationSeparator" w:id="0">
    <w:p w14:paraId="4E1E377A" w14:textId="77777777" w:rsidR="00AC1F14" w:rsidRDefault="00AC1F1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3EFD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18005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56</cp:revision>
  <cp:lastPrinted>2020-02-13T17:10:00Z</cp:lastPrinted>
  <dcterms:created xsi:type="dcterms:W3CDTF">2020-02-13T17:10:00Z</dcterms:created>
  <dcterms:modified xsi:type="dcterms:W3CDTF">2020-09-08T04:06:00Z</dcterms:modified>
</cp:coreProperties>
</file>