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61574EC6" w:rsidR="00EC1F39" w:rsidRPr="00EC1F39" w:rsidRDefault="00EC1F39" w:rsidP="0070798A">
      <w:pPr>
        <w:spacing w:before="120"/>
        <w:jc w:val="both"/>
      </w:pPr>
      <w:r>
        <w:rPr>
          <w:rFonts w:ascii="Calibri" w:hAnsi="Calibri" w:cs="Calibri"/>
          <w:bCs/>
        </w:rPr>
        <w:t>Develop large-scale software systems with a specific focus on parallel processing, design automation, and machine learning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0B668EAF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proofErr w:type="spellStart"/>
            <w:r>
              <w:rPr>
                <w:rFonts w:ascii="Calibri" w:hAnsi="Calibri" w:cs="Calibri"/>
              </w:rPr>
              <w:t>Taskflow</w:t>
            </w:r>
            <w:proofErr w:type="spellEnd"/>
            <w:r>
              <w:rPr>
                <w:rFonts w:ascii="Calibri" w:hAnsi="Calibri" w:cs="Calibri"/>
              </w:rPr>
              <w:t>: A Modern C++ Parallel Task Programming Library at Scale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E013B5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01A8D87B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48277BA6" w14:textId="458589D3" w:rsidR="007378F1" w:rsidRDefault="007378F1" w:rsidP="007378F1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</w:tc>
      </w:tr>
      <w:tr w:rsidR="007378F1" w14:paraId="0675A612" w14:textId="77777777" w:rsidTr="00DD5A4B">
        <w:tc>
          <w:tcPr>
            <w:tcW w:w="4945" w:type="dxa"/>
            <w:vAlign w:val="center"/>
          </w:tcPr>
          <w:p w14:paraId="0790B4CF" w14:textId="27E9729E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DEECF7" wp14:editId="2035AA35">
                  <wp:simplePos x="0" y="0"/>
                  <wp:positionH relativeFrom="column">
                    <wp:posOffset>-655955</wp:posOffset>
                  </wp:positionH>
                  <wp:positionV relativeFrom="paragraph">
                    <wp:posOffset>-83820</wp:posOffset>
                  </wp:positionV>
                  <wp:extent cx="548640" cy="52133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55750CB7" w14:textId="45CF6B00" w:rsidR="007378F1" w:rsidRDefault="00E013B5" w:rsidP="007378F1">
            <w:pPr>
              <w:tabs>
                <w:tab w:val="right" w:pos="9360"/>
              </w:tabs>
            </w:pPr>
            <w:hyperlink r:id="rId13" w:history="1">
              <w:r w:rsidR="007378F1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E013B5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E8C73AD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1D3E9CE7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  <w:p w14:paraId="2956E23F" w14:textId="06160770" w:rsidR="007378F1" w:rsidRDefault="007378F1" w:rsidP="007378F1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Best EDA Software Tool in 2018 WOSET@ICCAD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E013B5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27C4B441" w:rsidR="00B41DD0" w:rsidRDefault="00880FA7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</w:t>
      </w:r>
      <w:proofErr w:type="spellStart"/>
      <w:r w:rsidR="003E256A">
        <w:rPr>
          <w:rFonts w:ascii="Calibri" w:hAnsi="Calibri" w:cs="Calibri"/>
        </w:rPr>
        <w:t>Taskflow</w:t>
      </w:r>
      <w:proofErr w:type="spellEnd"/>
      <w:r w:rsidR="003E256A">
        <w:rPr>
          <w:rFonts w:ascii="Calibri" w:hAnsi="Calibri" w:cs="Calibri"/>
        </w:rPr>
        <w:t>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</w:t>
      </w:r>
      <w:proofErr w:type="spellStart"/>
      <w:r>
        <w:rPr>
          <w:rFonts w:ascii="Calibri" w:hAnsi="Calibri" w:cs="Calibri"/>
        </w:rPr>
        <w:t>Taskflow</w:t>
      </w:r>
      <w:proofErr w:type="spellEnd"/>
      <w:r>
        <w:rPr>
          <w:rFonts w:ascii="Calibri" w:hAnsi="Calibri" w:cs="Calibri"/>
        </w:rPr>
        <w:t>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279F3EAB" w14:textId="35C48B85" w:rsidR="00100B04" w:rsidRPr="00100B04" w:rsidRDefault="00100B04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>, C.-X.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4A9DED23" w:rsidR="0020401B" w:rsidRPr="0020401B" w:rsidRDefault="0020401B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Distributed Timing Analysis </w:t>
      </w:r>
      <w:r w:rsidRPr="007704FD">
        <w:rPr>
          <w:rFonts w:cs="Calibri"/>
          <w:szCs w:val="24"/>
        </w:rPr>
        <w:lastRenderedPageBreak/>
        <w:t>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JOURNAL</w:t>
      </w:r>
    </w:p>
    <w:p w14:paraId="6E0A2D51" w14:textId="20A13BE8" w:rsidR="00A823B0" w:rsidRPr="007704FD" w:rsidRDefault="00A823B0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20D31CC1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D436C" w14:textId="77777777" w:rsidR="00E013B5" w:rsidRDefault="00E013B5" w:rsidP="00A15EAD">
      <w:r>
        <w:separator/>
      </w:r>
    </w:p>
  </w:endnote>
  <w:endnote w:type="continuationSeparator" w:id="0">
    <w:p w14:paraId="46522927" w14:textId="77777777" w:rsidR="00E013B5" w:rsidRDefault="00E013B5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5849B" w14:textId="77777777" w:rsidR="00E013B5" w:rsidRDefault="00E013B5" w:rsidP="00A15EAD">
      <w:r>
        <w:separator/>
      </w:r>
    </w:p>
  </w:footnote>
  <w:footnote w:type="continuationSeparator" w:id="0">
    <w:p w14:paraId="6B1321E7" w14:textId="77777777" w:rsidR="00E013B5" w:rsidRDefault="00E013B5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35E"/>
    <w:rsid w:val="005B4754"/>
    <w:rsid w:val="005B4F32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6B0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heteroflow/hetero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16424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15</cp:revision>
  <cp:lastPrinted>2020-02-13T17:10:00Z</cp:lastPrinted>
  <dcterms:created xsi:type="dcterms:W3CDTF">2020-02-13T17:10:00Z</dcterms:created>
  <dcterms:modified xsi:type="dcterms:W3CDTF">2020-06-02T16:53:00Z</dcterms:modified>
</cp:coreProperties>
</file>