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軟件設計模式·復用·變化</w:t>
      </w:r>
    </w:p>
    <w:p>
      <w:pPr>
        <w:pStyle w:val="Date"/>
      </w:pPr>
      <w:r>
        <w:t xml:space="preserve">2022-07-31</w:t>
      </w:r>
      <w:r>
        <w:t xml:space="preserve"> </w:t>
      </w:r>
      <w:r>
        <w:t xml:space="preserve">21:11:51</w:t>
      </w:r>
    </w:p>
    <w:p>
      <w:pPr>
        <w:pStyle w:val="FirstParagraph"/>
      </w:pPr>
      <w:r>
        <w:t xml:space="preserve">最近讀了《設計模式: 可復用面向對象軟件的基礎》（</w:t>
      </w:r>
      <w:r>
        <w:rPr>
          <w:iCs/>
          <w:i/>
        </w:rPr>
        <w:t xml:space="preserve">Design Patterns: Elements of Reusable Object-Oriented Software</w:t>
      </w:r>
      <w:r>
        <w:t xml:space="preserve">）一書，由埃里克·伽瑪（Erich Gamma）等著。此書英文版於 1995 年始發行。中文版我看的是機械工業出版社的版本(該出版社翻譯的書籍向來是詰屈聱牙的，這次也不例外)，該出版社於 2000 發行第一版，2019 年又發行了典藏版。本人借閱的正是這典藏版。</w:t>
      </w:r>
    </w:p>
    <w:p>
      <w:pPr>
        <w:pStyle w:val="BodyText"/>
      </w:pPr>
      <w:r>
        <w:t xml:space="preserve">此書討論的主題是如何構建可復用的面向對象軟件，並引出 23 種設計模式。</w:t>
      </w:r>
    </w:p>
    <w:p>
      <w:pPr>
        <w:pStyle w:val="BodyText"/>
      </w:pPr>
      <w:r>
        <w:t xml:space="preserve">本人閱讀此書後，結合自己以往設計的經驗作是文，發表自己的一些體悟。</w:t>
      </w:r>
    </w:p>
    <w:bookmarkStart w:id="20" w:name="什麼是設計模式"/>
    <w:p>
      <w:pPr>
        <w:pStyle w:val="Heading2"/>
      </w:pPr>
      <w:r>
        <w:t xml:space="preserve">什麼是設計模式</w:t>
      </w:r>
    </w:p>
    <w:p>
      <w:pPr>
        <w:pStyle w:val="FirstParagraph"/>
      </w:pPr>
      <w:r>
        <w:t xml:space="preserve">追本溯源，設計模式的概念是源自建築學的，特別是模式語言之父克里斯托弗·亞歷山大（Christopher Alexander）思想。他在1977年出版的</w:t>
      </w:r>
      <w:r>
        <w:t xml:space="preserve"> </w:t>
      </w:r>
      <w:r>
        <w:rPr>
          <w:iCs/>
          <w:i/>
        </w:rPr>
        <w:t xml:space="preserve">A Pattern Language</w:t>
      </w:r>
      <w:r>
        <w:t xml:space="preserve"> </w:t>
      </w:r>
      <w:r>
        <w:t xml:space="preserve">這樣說道：</w:t>
      </w:r>
      <w:r>
        <w:rPr>
          <w:bCs/>
          <w:b/>
        </w:rPr>
        <w:t xml:space="preserve">每一個模式描述了一個在我們身邊不斷發生的重複的問題以及該問題的解決方案的核心。</w:t>
      </w:r>
    </w:p>
    <w:p>
      <w:pPr>
        <w:pStyle w:val="BodyText"/>
      </w:pPr>
      <w:r>
        <w:t xml:space="preserve">爲什麼我們要從建築學借來設計模式的概念呢？</w:t>
      </w:r>
    </w:p>
    <w:p>
      <w:pPr>
        <w:pStyle w:val="BodyText"/>
      </w:pPr>
      <w:r>
        <w:t xml:space="preserve">首先，我們從軟件架構開始就是從建築架構中學來的，再借借設計模式的概念也不稀奇。更為重要的是，軟件設計過程中同樣會出現重複的問題，如果我們能從實踐中總結出解決該問題的核心，那麼以後我們的工作就只要識別出問題並復用對應的設計模式解決就好了，大大降低設計的難度。</w:t>
      </w:r>
    </w:p>
    <w:bookmarkEnd w:id="20"/>
    <w:bookmarkStart w:id="21" w:name="面向對象軟件中的設計模式"/>
    <w:p>
      <w:pPr>
        <w:pStyle w:val="Heading2"/>
      </w:pPr>
      <w:r>
        <w:t xml:space="preserve">面向對象軟件中的設計模式</w:t>
      </w:r>
    </w:p>
    <w:p>
      <w:pPr>
        <w:pStyle w:val="FirstParagraph"/>
      </w:pPr>
      <w:r>
        <w:t xml:space="preserve">面向對象設計就是將整個軟件系統拆分成一個對象集合。每個對象具備一定的職責，並與其他對象進行協作，共同完成軟件的功能。</w:t>
      </w:r>
    </w:p>
    <w:p>
      <w:pPr>
        <w:pStyle w:val="BodyText"/>
      </w:pPr>
      <w:r>
        <w:t xml:space="preserve">在進一步討論面向對象軟件中的設計模式之前，有必要先釐清幾個面向對象軟件中的概念。</w:t>
      </w:r>
    </w:p>
    <w:p>
      <w:pPr>
        <w:numPr>
          <w:ilvl w:val="0"/>
          <w:numId w:val="1001"/>
        </w:numPr>
        <w:pStyle w:val="Compact"/>
      </w:pPr>
      <w:r>
        <w:rPr>
          <w:bCs/>
          <w:b/>
        </w:rPr>
        <w:t xml:space="preserve">對象</w:t>
      </w:r>
      <w:r>
        <w:t xml:space="preserve">。對象就是數據以及對數據的操作的結合體。數據就是對象的屬性，在代碼中稱之爲成員變量；對數據的操作就是對象的行爲，在代碼中稱之爲成員方法。</w:t>
      </w:r>
    </w:p>
    <w:p>
      <w:pPr>
        <w:numPr>
          <w:ilvl w:val="0"/>
          <w:numId w:val="1001"/>
        </w:numPr>
        <w:pStyle w:val="Compact"/>
      </w:pPr>
      <w:r>
        <w:rPr>
          <w:bCs/>
          <w:b/>
        </w:rPr>
        <w:t xml:space="preserve">對象的接口</w:t>
      </w:r>
      <w:r>
        <w:t xml:space="preserve">。接口是對象的接口，是對象行為的抽象，是對象成員方法的簽名(或稱型構)的集合。</w:t>
      </w:r>
    </w:p>
    <w:p>
      <w:pPr>
        <w:numPr>
          <w:ilvl w:val="0"/>
          <w:numId w:val="1001"/>
        </w:numPr>
        <w:pStyle w:val="Compact"/>
      </w:pPr>
      <w:r>
        <w:rPr>
          <w:bCs/>
          <w:b/>
        </w:rPr>
        <w:t xml:space="preserve">對象的類型</w:t>
      </w:r>
      <w:r>
        <w:t xml:space="preserve">。類型是對象所實現接口的標識。一個對象可實現多個接口，因而可表現爲多類型。</w:t>
      </w:r>
    </w:p>
    <w:p>
      <w:pPr>
        <w:numPr>
          <w:ilvl w:val="0"/>
          <w:numId w:val="1001"/>
        </w:numPr>
        <w:pStyle w:val="Compact"/>
      </w:pPr>
      <w:r>
        <w:rPr>
          <w:bCs/>
          <w:b/>
        </w:rPr>
        <w:t xml:space="preserve">接口的繼承</w:t>
      </w:r>
      <w:r>
        <w:t xml:space="preserve">。一個接口可以包含另一個接口，實現接口方法的擴展。另一個接口類型稱爲這個接口類型的超類型(supertype)，而這個接口類型是另一個接口類型的子類型(subtype)。</w:t>
      </w:r>
    </w:p>
    <w:p>
      <w:pPr>
        <w:numPr>
          <w:ilvl w:val="0"/>
          <w:numId w:val="1001"/>
        </w:numPr>
        <w:pStyle w:val="Compact"/>
      </w:pPr>
      <w:r>
        <w:rPr>
          <w:bCs/>
          <w:b/>
        </w:rPr>
        <w:t xml:space="preserve">多態</w:t>
      </w:r>
      <w:r>
        <w:t xml:space="preserve">。運行時可替換具有相同接口的對象，此種特性稱之爲多態。接口是對象間交互的協議，多態者就是允許針對接口協議有不同的實現。</w:t>
      </w:r>
    </w:p>
    <w:p>
      <w:pPr>
        <w:numPr>
          <w:ilvl w:val="0"/>
          <w:numId w:val="1001"/>
        </w:numPr>
        <w:pStyle w:val="Compact"/>
      </w:pPr>
      <w:r>
        <w:rPr>
          <w:bCs/>
          <w:b/>
        </w:rPr>
        <w:t xml:space="preserve">類</w:t>
      </w:r>
      <w:r>
        <w:t xml:space="preserve">。類是對象的描述，描述對象的數據及操作。類通過實例化成爲對象。</w:t>
      </w:r>
    </w:p>
    <w:p>
      <w:pPr>
        <w:numPr>
          <w:ilvl w:val="0"/>
          <w:numId w:val="1001"/>
        </w:numPr>
        <w:pStyle w:val="Compact"/>
      </w:pPr>
      <w:r>
        <w:rPr>
          <w:bCs/>
          <w:b/>
        </w:rPr>
        <w:t xml:space="preserve">類的繼承</w:t>
      </w:r>
      <w:r>
        <w:t xml:space="preserve">。一個類可以包含另一個類，包括成員變量和方法。被包含者稱之爲父類，反之稱之爲子類。子類以白盒方式知曉父類的可見的變量和方法，並可以重寫之、擴展之。</w:t>
      </w:r>
    </w:p>
    <w:p>
      <w:pPr>
        <w:pStyle w:val="FirstParagraph"/>
      </w:pPr>
      <w:r>
        <w:t xml:space="preserve">面向對象軟件中復用代碼的機制有兩種：</w:t>
      </w:r>
      <w:r>
        <w:t xml:space="preserve"> </w:t>
      </w:r>
      <w:r>
        <w:t xml:space="preserve">1.</w:t>
      </w:r>
      <w:r>
        <w:t xml:space="preserve"> </w:t>
      </w:r>
      <w:r>
        <w:rPr>
          <w:bCs/>
          <w:b/>
        </w:rPr>
        <w:t xml:space="preserve">類繼承</w:t>
      </w:r>
      <w:r>
        <w:t xml:space="preserve">。類繼承是一種白盒復用，子類可以知曉父類的內部細節。</w:t>
      </w:r>
      <w:r>
        <w:t xml:space="preserve"> </w:t>
      </w:r>
      <w:r>
        <w:t xml:space="preserve">2.</w:t>
      </w:r>
      <w:r>
        <w:t xml:space="preserve"> </w:t>
      </w:r>
      <w:r>
        <w:rPr>
          <w:bCs/>
          <w:b/>
        </w:rPr>
        <w:t xml:space="preserve">對象組合</w:t>
      </w:r>
      <w:r>
        <w:t xml:space="preserve">。對象組合是一種黑盒復用，一個對象組合了另一個對象，但並不知曉該對象內部的實現細節。</w:t>
      </w:r>
    </w:p>
    <w:p>
      <w:pPr>
        <w:pStyle w:val="BodyText"/>
      </w:pPr>
      <w:r>
        <w:t xml:space="preserve">值得注意的是，復用代碼的機制很多，我們這裡討論的是面向對象軟件中的復用代碼機制。比如，我定義一個公共函數，每次需要我就調用這個函數，這同樣實現了代碼復用，只不過不是面向對象中的復用。</w:t>
      </w:r>
    </w:p>
    <w:p>
      <w:pPr>
        <w:pStyle w:val="BodyText"/>
      </w:pPr>
      <w:r>
        <w:t xml:space="preserve">優良的設計總是「</w:t>
      </w:r>
      <w:r>
        <w:rPr>
          <w:bCs/>
          <w:b/>
        </w:rPr>
        <w:t xml:space="preserve">高內聚、低耦合</w:t>
      </w:r>
      <w:r>
        <w:t xml:space="preserve">」的。所謂「內聚」是指對象職責的內聚，便於復用，而「耦合」是指一個對象對另一個對象細節的鈍感程度，越遲鈍耦合越低，就越能應對未來的變化。</w:t>
      </w:r>
    </w:p>
    <w:p>
      <w:pPr>
        <w:pStyle w:val="BodyText"/>
      </w:pPr>
      <w:r>
        <w:t xml:space="preserve">我們常說「</w:t>
      </w:r>
      <w:r>
        <w:rPr>
          <w:bCs/>
          <w:b/>
        </w:rPr>
        <w:t xml:space="preserve">組合優於繼承</w:t>
      </w:r>
      <w:r>
        <w:t xml:space="preserve">」，就是出於這樣的考慮。組合對被組合對象內部細節無感，因而是低耦合的；而繼承反之，是高耦合的。我們還說「</w:t>
      </w:r>
      <w:r>
        <w:rPr>
          <w:bCs/>
          <w:b/>
        </w:rPr>
        <w:t xml:space="preserve">面向接口編程，而不是面向實現編程</w:t>
      </w:r>
      <w:r>
        <w:t xml:space="preserve">」，也是這個道理。接口是對象方法的抽象，是對象間交互的協議，因爲多態的緣故，可以方便地使用新的實現動態綁定，因而是低耦合的；反之，面向具體的實現則是高耦合的。</w:t>
      </w:r>
    </w:p>
    <w:p>
      <w:pPr>
        <w:pStyle w:val="BodyText"/>
      </w:pPr>
      <w:r>
        <w:t xml:space="preserve">設計模式如何幫助我們在進行面向對象設計時實現「高內聚、低耦合」的優良設計呢？</w:t>
      </w:r>
    </w:p>
    <w:p>
      <w:pPr>
        <w:pStyle w:val="BodyText"/>
      </w:pPr>
      <w:r>
        <w:t xml:space="preserve">我的理解是分離變和不變的部分，讓未來可能變化的部分能夠變化。用四個字說就是「</w:t>
      </w:r>
      <w:r>
        <w:rPr>
          <w:bCs/>
          <w:b/>
        </w:rPr>
        <w:t xml:space="preserve">封裝變化</w:t>
      </w:r>
      <w:r>
        <w:t xml:space="preserve">」。</w:t>
      </w:r>
    </w:p>
    <w:p>
      <w:pPr>
        <w:pStyle w:val="BodyText"/>
      </w:pPr>
      <w:r>
        <w:t xml:space="preserve">變化總是在進行的，無視變化將造成軟件的大災難，即</w:t>
      </w:r>
      <w:r>
        <w:rPr>
          <w:bCs/>
          <w:b/>
        </w:rPr>
        <w:t xml:space="preserve">重新設計</w:t>
      </w:r>
      <w:r>
        <w:t xml:space="preserve">。重新設計好比建築過程中的拆掉重建，是一種很大的浪費和損耗。設計模式要求在復用代碼的同時考慮可變的部分，對可變的部分進行封裝（或者說抽象），爲未來的變化留下可能。</w:t>
      </w:r>
    </w:p>
    <w:p>
      <w:pPr>
        <w:pStyle w:val="BodyText"/>
      </w:pPr>
      <w:r>
        <w:t xml:space="preserve">最常見的變化有：</w:t>
      </w:r>
      <w:r>
        <w:t xml:space="preserve"> </w:t>
      </w:r>
      <w:r>
        <w:t xml:space="preserve">* 依賴的具體實現類；</w:t>
      </w:r>
      <w:r>
        <w:t xml:space="preserve"> </w:t>
      </w:r>
      <w:r>
        <w:t xml:space="preserve">* 依賴的軟硬件平台；</w:t>
      </w:r>
      <w:r>
        <w:t xml:space="preserve"> </w:t>
      </w:r>
      <w:r>
        <w:t xml:space="preserve">* 依賴的第三方代碼庫；</w:t>
      </w:r>
      <w:r>
        <w:t xml:space="preserve"> </w:t>
      </w:r>
      <w:r>
        <w:t xml:space="preserve">* 依賴的具體算法等等。</w:t>
      </w:r>
    </w:p>
    <w:p>
      <w:pPr>
        <w:pStyle w:val="BodyText"/>
      </w:pPr>
      <w:r>
        <w:t xml:space="preserve">當依賴具體時，要知道具體未來可預知的變化是否在可接受範圍內，否則當具體變化時，很可能需要重新設計。當依賴抽象時，具體如何變化都不影響調用。</w:t>
      </w:r>
    </w:p>
    <w:bookmarkEnd w:id="21"/>
    <w:bookmarkStart w:id="22" w:name="是否有面向過程軟件中的設計模式"/>
    <w:p>
      <w:pPr>
        <w:pStyle w:val="Heading2"/>
      </w:pPr>
      <w:r>
        <w:t xml:space="preserve">是否有面向過程軟件中的設計模式</w:t>
      </w:r>
    </w:p>
    <w:p>
      <w:pPr>
        <w:pStyle w:val="FirstParagraph"/>
      </w:pPr>
      <w:r>
        <w:t xml:space="preserve">伽馬書中沒有討論面向過程軟件中的設計模式。</w:t>
      </w:r>
    </w:p>
    <w:p>
      <w:pPr>
        <w:pStyle w:val="BodyText"/>
      </w:pPr>
      <w:r>
        <w:t xml:space="preserve">在這裡我想擴展下，按照設計模式的概念，應該是有的。設計模式是實踐中總結出來的應對重複問題的解決方案的核心，不管是用面向對象設計還是面向過程設計，都是存在設計模式的。</w:t>
      </w:r>
    </w:p>
    <w:p>
      <w:pPr>
        <w:pStyle w:val="BodyText"/>
      </w:pPr>
      <w:r>
        <w:t xml:space="preserve">同樣，問題的核心還是在於識別和分離變化。區別在於兩者使用的工具不同：面向過程使用函數封裝變化，面向對象使用接口或抽象類封裝變化。</w:t>
      </w:r>
    </w:p>
    <w:p>
      <w:pPr>
        <w:pStyle w:val="BodyText"/>
      </w:pPr>
      <w:r>
        <w:t xml:space="preserve">舉個例子，我們知道貓和人類跑的方式是不一樣的，貓是四條腿跑的，而人是兩條腿跑的。這是一個變化項，需要封裝。</w:t>
      </w:r>
    </w:p>
    <w:p>
      <w:pPr>
        <w:pStyle w:val="BodyText"/>
      </w:pPr>
      <w:r>
        <w:t xml:space="preserve">在面向對象設計中，我們通常會封裝出一個 Runner 接口，並讓貓和人類實現該接口，達到封裝變化的目的。下面以 Go 語言爲例，編碼如下：</w:t>
      </w:r>
    </w:p>
    <w:p>
      <w:pPr>
        <w:pStyle w:val="SourceCode"/>
      </w:pPr>
      <w:r>
        <w:rPr>
          <w:rStyle w:val="CommentTok"/>
        </w:rPr>
        <w:t xml:space="preserve">// 首先有一個 Runner接口</w:t>
      </w:r>
      <w:r>
        <w:br/>
      </w:r>
      <w:r>
        <w:rPr>
          <w:rStyle w:val="KeywordTok"/>
        </w:rPr>
        <w:t xml:space="preserve">type</w:t>
      </w:r>
      <w:r>
        <w:rPr>
          <w:rStyle w:val="NormalTok"/>
        </w:rPr>
        <w:t xml:space="preserve"> Runner </w:t>
      </w:r>
      <w:r>
        <w:rPr>
          <w:rStyle w:val="KeywordTok"/>
        </w:rPr>
        <w:t xml:space="preserve">interface</w:t>
      </w:r>
      <w:r>
        <w:rPr>
          <w:rStyle w:val="NormalTok"/>
        </w:rPr>
        <w:t xml:space="preserve"> </w:t>
      </w:r>
      <w:r>
        <w:rPr>
          <w:rStyle w:val="OperatorTok"/>
        </w:rPr>
        <w:t xml:space="preserve">{</w:t>
      </w:r>
      <w:r>
        <w:br/>
      </w:r>
      <w:r>
        <w:rPr>
          <w:rStyle w:val="NormalTok"/>
        </w:rPr>
        <w:t xml:space="preserve">    Run</w:t>
      </w:r>
      <w:r>
        <w:rPr>
          <w:rStyle w:val="OperatorTok"/>
        </w:rPr>
        <w:t xml:space="preserve">()</w:t>
      </w:r>
      <w:r>
        <w:br/>
      </w:r>
      <w:r>
        <w:rPr>
          <w:rStyle w:val="OperatorTok"/>
        </w:rPr>
        <w:t xml:space="preserve">}</w:t>
      </w:r>
      <w:r>
        <w:br/>
      </w:r>
      <w:r>
        <w:br/>
      </w:r>
      <w:r>
        <w:rPr>
          <w:rStyle w:val="CommentTok"/>
        </w:rPr>
        <w:t xml:space="preserve">// Cat 實現了 Runner接口</w:t>
      </w:r>
      <w:r>
        <w:br/>
      </w:r>
      <w:r>
        <w:rPr>
          <w:rStyle w:val="KeywordTok"/>
        </w:rPr>
        <w:t xml:space="preserve">type</w:t>
      </w:r>
      <w:r>
        <w:rPr>
          <w:rStyle w:val="NormalTok"/>
        </w:rPr>
        <w:t xml:space="preserve"> Cat </w:t>
      </w:r>
      <w:r>
        <w:rPr>
          <w:rStyle w:val="KeywordTok"/>
        </w:rPr>
        <w:t xml:space="preserve">struct</w:t>
      </w:r>
      <w:r>
        <w:rPr>
          <w:rStyle w:val="OperatorTok"/>
        </w:rPr>
        <w:t xml:space="preserve">{}</w:t>
      </w:r>
      <w:r>
        <w:br/>
      </w:r>
      <w:r>
        <w:rPr>
          <w:rStyle w:val="KeywordTok"/>
        </w:rPr>
        <w:t xml:space="preserve">func</w:t>
      </w:r>
      <w:r>
        <w:rPr>
          <w:rStyle w:val="NormalTok"/>
        </w:rPr>
        <w:t xml:space="preserve"> </w:t>
      </w:r>
      <w:r>
        <w:rPr>
          <w:rStyle w:val="OperatorTok"/>
        </w:rPr>
        <w:t xml:space="preserve">(</w:t>
      </w:r>
      <w:r>
        <w:rPr>
          <w:rStyle w:val="NormalTok"/>
        </w:rPr>
        <w:t xml:space="preserve">c Cat</w:t>
      </w:r>
      <w:r>
        <w:rPr>
          <w:rStyle w:val="OperatorTok"/>
        </w:rPr>
        <w:t xml:space="preserve">)</w:t>
      </w:r>
      <w:r>
        <w:rPr>
          <w:rStyle w:val="NormalTok"/>
        </w:rPr>
        <w:t xml:space="preserve"> Run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println</w:t>
      </w:r>
      <w:r>
        <w:rPr>
          <w:rStyle w:val="OperatorTok"/>
        </w:rPr>
        <w:t xml:space="preserve">(</w:t>
      </w:r>
      <w:r>
        <w:rPr>
          <w:rStyle w:val="StringTok"/>
        </w:rPr>
        <w:t xml:space="preserve">"Cat Run"</w:t>
      </w:r>
      <w:r>
        <w:rPr>
          <w:rStyle w:val="OperatorTok"/>
        </w:rPr>
        <w:t xml:space="preserve">)</w:t>
      </w:r>
      <w:r>
        <w:br/>
      </w:r>
      <w:r>
        <w:rPr>
          <w:rStyle w:val="OperatorTok"/>
        </w:rPr>
        <w:t xml:space="preserve">}</w:t>
      </w:r>
      <w:r>
        <w:br/>
      </w:r>
      <w:r>
        <w:br/>
      </w:r>
      <w:r>
        <w:rPr>
          <w:rStyle w:val="CommentTok"/>
        </w:rPr>
        <w:t xml:space="preserve">// Human 實現了 Runner接口</w:t>
      </w:r>
      <w:r>
        <w:br/>
      </w:r>
      <w:r>
        <w:rPr>
          <w:rStyle w:val="KeywordTok"/>
        </w:rPr>
        <w:t xml:space="preserve">type</w:t>
      </w:r>
      <w:r>
        <w:rPr>
          <w:rStyle w:val="NormalTok"/>
        </w:rPr>
        <w:t xml:space="preserve"> Human </w:t>
      </w:r>
      <w:r>
        <w:rPr>
          <w:rStyle w:val="KeywordTok"/>
        </w:rPr>
        <w:t xml:space="preserve">struct</w:t>
      </w:r>
      <w:r>
        <w:rPr>
          <w:rStyle w:val="OperatorTok"/>
        </w:rPr>
        <w:t xml:space="preserve">{}</w:t>
      </w:r>
      <w:r>
        <w:br/>
      </w:r>
      <w:r>
        <w:rPr>
          <w:rStyle w:val="KeywordTok"/>
        </w:rPr>
        <w:t xml:space="preserve">func</w:t>
      </w:r>
      <w:r>
        <w:rPr>
          <w:rStyle w:val="NormalTok"/>
        </w:rPr>
        <w:t xml:space="preserve"> </w:t>
      </w:r>
      <w:r>
        <w:rPr>
          <w:rStyle w:val="OperatorTok"/>
        </w:rPr>
        <w:t xml:space="preserve">(</w:t>
      </w:r>
      <w:r>
        <w:rPr>
          <w:rStyle w:val="NormalTok"/>
        </w:rPr>
        <w:t xml:space="preserve">h Human</w:t>
      </w:r>
      <w:r>
        <w:rPr>
          <w:rStyle w:val="OperatorTok"/>
        </w:rPr>
        <w:t xml:space="preserve">)</w:t>
      </w:r>
      <w:r>
        <w:rPr>
          <w:rStyle w:val="NormalTok"/>
        </w:rPr>
        <w:t xml:space="preserve"> Run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println</w:t>
      </w:r>
      <w:r>
        <w:rPr>
          <w:rStyle w:val="OperatorTok"/>
        </w:rPr>
        <w:t xml:space="preserve">(</w:t>
      </w:r>
      <w:r>
        <w:rPr>
          <w:rStyle w:val="StringTok"/>
        </w:rPr>
        <w:t xml:space="preserve">"Human Run"</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runner Runner</w:t>
      </w:r>
      <w:r>
        <w:br/>
      </w:r>
      <w:r>
        <w:rPr>
          <w:rStyle w:val="NormalTok"/>
        </w:rPr>
        <w:t xml:space="preserve">    runner </w:t>
      </w:r>
      <w:r>
        <w:rPr>
          <w:rStyle w:val="OperatorTok"/>
        </w:rPr>
        <w:t xml:space="preserve">=</w:t>
      </w:r>
      <w:r>
        <w:rPr>
          <w:rStyle w:val="NormalTok"/>
        </w:rPr>
        <w:t xml:space="preserve"> Cat</w:t>
      </w:r>
      <w:r>
        <w:rPr>
          <w:rStyle w:val="OperatorTok"/>
        </w:rPr>
        <w:t xml:space="preserve">{}</w:t>
      </w:r>
      <w:r>
        <w:br/>
      </w:r>
      <w:r>
        <w:rPr>
          <w:rStyle w:val="NormalTok"/>
        </w:rPr>
        <w:t xml:space="preserve">    runner</w:t>
      </w:r>
      <w:r>
        <w:rPr>
          <w:rStyle w:val="OperatorTok"/>
        </w:rPr>
        <w:t xml:space="preserve">.</w:t>
      </w:r>
      <w:r>
        <w:rPr>
          <w:rStyle w:val="NormalTok"/>
        </w:rPr>
        <w:t xml:space="preserve">Run</w:t>
      </w:r>
      <w:r>
        <w:rPr>
          <w:rStyle w:val="OperatorTok"/>
        </w:rPr>
        <w:t xml:space="preserve">()</w:t>
      </w:r>
      <w:r>
        <w:br/>
      </w:r>
      <w:r>
        <w:rPr>
          <w:rStyle w:val="NormalTok"/>
        </w:rPr>
        <w:t xml:space="preserve">    </w:t>
      </w:r>
      <w:r>
        <w:rPr>
          <w:rStyle w:val="CommentTok"/>
        </w:rPr>
        <w:t xml:space="preserve">// 現在可以方便地更換 Runner實現</w:t>
      </w:r>
      <w:r>
        <w:br/>
      </w:r>
      <w:r>
        <w:rPr>
          <w:rStyle w:val="NormalTok"/>
        </w:rPr>
        <w:t xml:space="preserve">    runner </w:t>
      </w:r>
      <w:r>
        <w:rPr>
          <w:rStyle w:val="OperatorTok"/>
        </w:rPr>
        <w:t xml:space="preserve">=</w:t>
      </w:r>
      <w:r>
        <w:rPr>
          <w:rStyle w:val="NormalTok"/>
        </w:rPr>
        <w:t xml:space="preserve"> Human</w:t>
      </w:r>
      <w:r>
        <w:rPr>
          <w:rStyle w:val="OperatorTok"/>
        </w:rPr>
        <w:t xml:space="preserve">{}</w:t>
      </w:r>
      <w:r>
        <w:br/>
      </w:r>
      <w:r>
        <w:rPr>
          <w:rStyle w:val="NormalTok"/>
        </w:rPr>
        <w:t xml:space="preserve">    runner</w:t>
      </w:r>
      <w:r>
        <w:rPr>
          <w:rStyle w:val="OperatorTok"/>
        </w:rPr>
        <w:t xml:space="preserve">.</w:t>
      </w:r>
      <w:r>
        <w:rPr>
          <w:rStyle w:val="NormalTok"/>
        </w:rPr>
        <w:t xml:space="preserve">Run</w:t>
      </w:r>
      <w:r>
        <w:rPr>
          <w:rStyle w:val="OperatorTok"/>
        </w:rPr>
        <w:t xml:space="preserve">()</w:t>
      </w:r>
      <w:r>
        <w:br/>
      </w:r>
      <w:r>
        <w:rPr>
          <w:rStyle w:val="OperatorTok"/>
        </w:rPr>
        <w:t xml:space="preserve">}</w:t>
      </w:r>
    </w:p>
    <w:p>
      <w:pPr>
        <w:pStyle w:val="FirstParagraph"/>
      </w:pPr>
      <w:r>
        <w:t xml:space="preserve">在面向過程設計中，我們可以使用函數封裝。面向對象設計中的接口是對象方法簽名的集合，同樣我們可以使用函數簽名抽離出跑步行爲，使用 Go 語言編碼如下：</w:t>
      </w:r>
    </w:p>
    <w:p>
      <w:pPr>
        <w:pStyle w:val="SourceCode"/>
      </w:pP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Cat 的 Run行爲</w:t>
      </w:r>
      <w:r>
        <w:br/>
      </w:r>
      <w:r>
        <w:rPr>
          <w:rStyle w:val="NormalTok"/>
        </w:rPr>
        <w:t xml:space="preserve">  runner </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println</w:t>
      </w:r>
      <w:r>
        <w:rPr>
          <w:rStyle w:val="OperatorTok"/>
        </w:rPr>
        <w:t xml:space="preserve">(</w:t>
      </w:r>
      <w:r>
        <w:rPr>
          <w:rStyle w:val="StringTok"/>
        </w:rPr>
        <w:t xml:space="preserve">"Cat Run"</w:t>
      </w:r>
      <w:r>
        <w:rPr>
          <w:rStyle w:val="OperatorTok"/>
        </w:rPr>
        <w:t xml:space="preserve">)</w:t>
      </w:r>
      <w:r>
        <w:br/>
      </w:r>
      <w:r>
        <w:rPr>
          <w:rStyle w:val="NormalTok"/>
        </w:rPr>
        <w:t xml:space="preserve">    </w:t>
      </w:r>
      <w:r>
        <w:rPr>
          <w:rStyle w:val="OperatorTok"/>
        </w:rPr>
        <w:t xml:space="preserve">}</w:t>
      </w:r>
      <w:r>
        <w:br/>
      </w:r>
      <w:r>
        <w:rPr>
          <w:rStyle w:val="NormalTok"/>
        </w:rPr>
        <w:t xml:space="preserve">    Run</w:t>
      </w:r>
      <w:r>
        <w:rPr>
          <w:rStyle w:val="OperatorTok"/>
        </w:rPr>
        <w:t xml:space="preserve">(</w:t>
      </w:r>
      <w:r>
        <w:rPr>
          <w:rStyle w:val="NormalTok"/>
        </w:rPr>
        <w:t xml:space="preserve">runner</w:t>
      </w:r>
      <w:r>
        <w:rPr>
          <w:rStyle w:val="OperatorTok"/>
        </w:rPr>
        <w:t xml:space="preserve">)</w:t>
      </w:r>
      <w:r>
        <w:br/>
      </w:r>
      <w:r>
        <w:br/>
      </w:r>
      <w:r>
        <w:rPr>
          <w:rStyle w:val="NormalTok"/>
        </w:rPr>
        <w:t xml:space="preserve">  </w:t>
      </w:r>
      <w:r>
        <w:rPr>
          <w:rStyle w:val="CommentTok"/>
        </w:rPr>
        <w:t xml:space="preserve">// Human 的 Run行爲</w:t>
      </w:r>
      <w:r>
        <w:br/>
      </w:r>
      <w:r>
        <w:rPr>
          <w:rStyle w:val="NormalTok"/>
        </w:rPr>
        <w:t xml:space="preserve">    runner </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println</w:t>
      </w:r>
      <w:r>
        <w:rPr>
          <w:rStyle w:val="OperatorTok"/>
        </w:rPr>
        <w:t xml:space="preserve">(</w:t>
      </w:r>
      <w:r>
        <w:rPr>
          <w:rStyle w:val="StringTok"/>
        </w:rPr>
        <w:t xml:space="preserve">"Human Run"</w:t>
      </w:r>
      <w:r>
        <w:rPr>
          <w:rStyle w:val="OperatorTok"/>
        </w:rPr>
        <w:t xml:space="preserve">)</w:t>
      </w:r>
      <w:r>
        <w:br/>
      </w:r>
      <w:r>
        <w:rPr>
          <w:rStyle w:val="NormalTok"/>
        </w:rPr>
        <w:t xml:space="preserve">    </w:t>
      </w:r>
      <w:r>
        <w:rPr>
          <w:rStyle w:val="OperatorTok"/>
        </w:rPr>
        <w:t xml:space="preserve">}</w:t>
      </w:r>
      <w:r>
        <w:br/>
      </w:r>
      <w:r>
        <w:rPr>
          <w:rStyle w:val="NormalTok"/>
        </w:rPr>
        <w:t xml:space="preserve">    Run</w:t>
      </w:r>
      <w:r>
        <w:rPr>
          <w:rStyle w:val="OperatorTok"/>
        </w:rPr>
        <w:t xml:space="preserve">(</w:t>
      </w:r>
      <w:r>
        <w:rPr>
          <w:rStyle w:val="NormalTok"/>
        </w:rPr>
        <w:t xml:space="preserve">runner</w:t>
      </w:r>
      <w:r>
        <w:rPr>
          <w:rStyle w:val="OperatorTok"/>
        </w:rPr>
        <w:t xml:space="preserve">)</w:t>
      </w:r>
      <w:r>
        <w:br/>
      </w:r>
      <w:r>
        <w:rPr>
          <w:rStyle w:val="OperatorTok"/>
        </w:rPr>
        <w:t xml:space="preserve">}</w:t>
      </w:r>
      <w:r>
        <w:br/>
      </w:r>
      <w:r>
        <w:br/>
      </w:r>
      <w:r>
        <w:rPr>
          <w:rStyle w:val="CommentTok"/>
        </w:rPr>
        <w:t xml:space="preserve">// Run 方法跟具體的 Runner無關</w:t>
      </w:r>
      <w:r>
        <w:br/>
      </w:r>
      <w:r>
        <w:rPr>
          <w:rStyle w:val="KeywordTok"/>
        </w:rPr>
        <w:t xml:space="preserve">func</w:t>
      </w:r>
      <w:r>
        <w:rPr>
          <w:rStyle w:val="NormalTok"/>
        </w:rPr>
        <w:t xml:space="preserve"> Run</w:t>
      </w:r>
      <w:r>
        <w:rPr>
          <w:rStyle w:val="OperatorTok"/>
        </w:rPr>
        <w:t xml:space="preserve">(</w:t>
      </w:r>
      <w:r>
        <w:rPr>
          <w:rStyle w:val="NormalTok"/>
        </w:rPr>
        <w:t xml:space="preserve">runner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runner</w:t>
      </w:r>
      <w:r>
        <w:rPr>
          <w:rStyle w:val="OperatorTok"/>
        </w:rPr>
        <w:t xml:space="preserve">()</w:t>
      </w:r>
      <w:r>
        <w:br/>
      </w:r>
      <w:r>
        <w:rPr>
          <w:rStyle w:val="OperatorTok"/>
        </w:rPr>
        <w:t xml:space="preserve">}</w:t>
      </w:r>
    </w:p>
    <w:p>
      <w:pPr>
        <w:pStyle w:val="FirstParagraph"/>
      </w:pPr>
      <w:r>
        <w:t xml:space="preserve">其實，面向對象設計中的接口最小的粒度（除了空接口）即單個方法簽名，跟面向過程中的單個函數簽名是一致的。函數即面向對象設計中的方法。</w:t>
      </w:r>
    </w:p>
    <w:p>
      <w:pPr>
        <w:pStyle w:val="BodyText"/>
      </w:pPr>
      <w:r>
        <w:t xml:space="preserve">面向對象設計中接口的概念可以很好地控制抽象的粒度（接口中包含的方法的多寡），這是面向過程設計所不具備的。</w:t>
      </w:r>
    </w:p>
    <w:bookmarkEnd w:id="22"/>
    <w:bookmarkStart w:id="23" w:name="再談復用"/>
    <w:p>
      <w:pPr>
        <w:pStyle w:val="Heading2"/>
      </w:pPr>
      <w:r>
        <w:t xml:space="preserve">再談「復用」</w:t>
      </w:r>
    </w:p>
    <w:p>
      <w:pPr>
        <w:pStyle w:val="FirstParagraph"/>
      </w:pPr>
      <w:r>
        <w:t xml:space="preserve">讀完本文，你是否對伽馬書中所說的「復用」有更多的理解？</w:t>
      </w:r>
    </w:p>
    <w:p>
      <w:pPr>
        <w:pStyle w:val="BodyText"/>
      </w:pPr>
      <w:r>
        <w:t xml:space="preserve">在我看來，書中的「復用」是有多重含義的：</w:t>
      </w:r>
    </w:p>
    <w:p>
      <w:pPr>
        <w:pStyle w:val="BodyText"/>
      </w:pPr>
      <w:r>
        <w:t xml:space="preserve">一是指</w:t>
      </w:r>
      <w:r>
        <w:rPr>
          <w:bCs/>
          <w:b/>
        </w:rPr>
        <w:t xml:space="preserve">模式的復用</w:t>
      </w:r>
      <w:r>
        <w:t xml:space="preserve">。不斷用之前總結的設計模式來解決不斷出現的重複的問題；</w:t>
      </w:r>
      <w:r>
        <w:t xml:space="preserve"> </w:t>
      </w:r>
      <w:r>
        <w:t xml:space="preserve">二是指</w:t>
      </w:r>
      <w:r>
        <w:rPr>
          <w:bCs/>
          <w:b/>
        </w:rPr>
        <w:t xml:space="preserve">對象的復用</w:t>
      </w:r>
      <w:r>
        <w:t xml:space="preserve">。使用繼承、組合等方式實現對象的復用，不斷重用不變的代碼。</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軟件設計模式·復用·變化</dc:title>
  <dc:creator/>
  <cp:keywords/>
  <dcterms:created xsi:type="dcterms:W3CDTF">2022-08-01T14:38:18Z</dcterms:created>
  <dcterms:modified xsi:type="dcterms:W3CDTF">2022-08-01T14:38:18Z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2022-07-31 21:11:51</vt:lpwstr>
  </property>
  <property fmtid="{D5CDD505-2E9C-101B-9397-08002B2CF9AE}" pid="3" name="p">
    <vt:lpwstr>it/commmon/software-design-pattern</vt:lpwstr>
  </property>
  <property fmtid="{D5CDD505-2E9C-101B-9397-08002B2CF9AE}" pid="4" name="tags">
    <vt:lpwstr/>
  </property>
</Properties>
</file>