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3BE5" w14:textId="2E9DFC74" w:rsidR="000F63D6" w:rsidRPr="00AD5964" w:rsidRDefault="00AD5964" w:rsidP="00AD5964">
      <w:pPr>
        <w:spacing w:line="360" w:lineRule="auto"/>
        <w:rPr>
          <w:rFonts w:eastAsia="SimSun" w:hint="eastAsia"/>
          <w:b/>
          <w:bCs/>
        </w:rPr>
      </w:pPr>
      <w:r w:rsidRPr="00AD5964">
        <w:rPr>
          <w:rFonts w:eastAsia="SimSun" w:cs="SimSun" w:hint="eastAsia"/>
          <w:b/>
          <w:bCs/>
        </w:rPr>
        <w:t>一、</w:t>
      </w:r>
      <w:r w:rsidR="000A719A">
        <w:rPr>
          <w:rFonts w:eastAsia="SimSun" w:hint="eastAsia"/>
          <w:b/>
          <w:bCs/>
        </w:rPr>
        <w:t>在</w:t>
      </w:r>
      <w:r w:rsidR="000A719A">
        <w:rPr>
          <w:rFonts w:eastAsia="SimSun" w:hint="eastAsia"/>
          <w:b/>
          <w:bCs/>
        </w:rPr>
        <w:t>worker utility</w:t>
      </w:r>
      <w:r w:rsidR="000A719A">
        <w:rPr>
          <w:rFonts w:eastAsia="SimSun" w:hint="eastAsia"/>
          <w:b/>
          <w:bCs/>
        </w:rPr>
        <w:t>中增加了</w:t>
      </w:r>
      <w:r w:rsidR="000A719A">
        <w:rPr>
          <w:rFonts w:eastAsia="SimSun" w:hint="eastAsia"/>
          <w:b/>
          <w:bCs/>
        </w:rPr>
        <w:t>firm-level</w:t>
      </w:r>
      <w:r w:rsidR="000A719A">
        <w:rPr>
          <w:rFonts w:eastAsia="SimSun" w:hint="eastAsia"/>
          <w:b/>
          <w:bCs/>
        </w:rPr>
        <w:t>的</w:t>
      </w:r>
      <w:r w:rsidR="000A719A">
        <w:rPr>
          <w:rFonts w:eastAsia="SimSun" w:hint="eastAsia"/>
          <w:b/>
          <w:bCs/>
        </w:rPr>
        <w:t>amenity</w:t>
      </w:r>
      <w:r w:rsidR="000F63D6" w:rsidRPr="00AD5964">
        <w:rPr>
          <w:rFonts w:eastAsia="SimSun" w:hint="eastAsia"/>
          <w:b/>
          <w:bCs/>
        </w:rPr>
        <w:t>，</w:t>
      </w:r>
      <w:r w:rsidR="000A719A">
        <w:rPr>
          <w:rFonts w:eastAsia="SimSun" w:hint="eastAsia"/>
          <w:b/>
          <w:bCs/>
        </w:rPr>
        <w:t>用</w:t>
      </w:r>
      <w:r w:rsidR="000A719A">
        <w:rPr>
          <w:rFonts w:eastAsia="SimSun" w:hint="eastAsia"/>
          <w:b/>
          <w:bCs/>
        </w:rPr>
        <w:t>emp data</w:t>
      </w:r>
      <w:r w:rsidR="000A719A">
        <w:rPr>
          <w:rFonts w:eastAsia="SimSun" w:hint="eastAsia"/>
          <w:b/>
          <w:bCs/>
        </w:rPr>
        <w:t>去校准</w:t>
      </w:r>
      <w:r w:rsidR="000A719A">
        <w:rPr>
          <w:rFonts w:eastAsia="SimSun" w:hint="eastAsia"/>
          <w:b/>
          <w:bCs/>
        </w:rPr>
        <w:t>amenity</w:t>
      </w:r>
      <w:r w:rsidR="000A719A">
        <w:rPr>
          <w:rFonts w:eastAsia="SimSun" w:hint="eastAsia"/>
          <w:b/>
          <w:bCs/>
        </w:rPr>
        <w:t>。</w:t>
      </w:r>
      <w:r w:rsidR="000F63D6" w:rsidRPr="00AD5964">
        <w:rPr>
          <w:rFonts w:eastAsia="SimSun" w:hint="eastAsia"/>
          <w:b/>
          <w:bCs/>
        </w:rPr>
        <w:t>【</w:t>
      </w:r>
      <w:r w:rsidR="00AF755C">
        <w:rPr>
          <w:rFonts w:eastAsia="SimSun" w:hint="eastAsia"/>
          <w:b/>
          <w:bCs/>
          <w:color w:val="FF0000"/>
        </w:rPr>
        <w:t>无法</w:t>
      </w:r>
      <w:r w:rsidR="000F63D6" w:rsidRPr="002834E5">
        <w:rPr>
          <w:rFonts w:eastAsia="SimSun" w:hint="eastAsia"/>
          <w:b/>
          <w:bCs/>
          <w:color w:val="FF0000"/>
        </w:rPr>
        <w:t>找到</w:t>
      </w:r>
      <w:r w:rsidR="000F63D6" w:rsidRPr="00AD5964">
        <w:rPr>
          <w:rFonts w:eastAsia="SimSun" w:hint="eastAsia"/>
          <w:b/>
          <w:bCs/>
        </w:rPr>
        <w:t>】</w:t>
      </w:r>
      <w:r w:rsidR="00AF755C">
        <w:rPr>
          <w:rFonts w:eastAsia="SimSun" w:hint="eastAsia"/>
          <w:b/>
          <w:bCs/>
        </w:rPr>
        <w:t>完全</w:t>
      </w:r>
      <w:r w:rsidR="000F63D6" w:rsidRPr="00AD5964">
        <w:rPr>
          <w:rFonts w:eastAsia="SimSun" w:hint="eastAsia"/>
          <w:b/>
          <w:bCs/>
        </w:rPr>
        <w:t>满足</w:t>
      </w:r>
      <w:r w:rsidR="00AF755C">
        <w:rPr>
          <w:rFonts w:eastAsia="SimSun" w:hint="eastAsia"/>
          <w:b/>
          <w:bCs/>
        </w:rPr>
        <w:t>回归</w:t>
      </w:r>
      <w:r w:rsidR="000F63D6" w:rsidRPr="00AD5964">
        <w:rPr>
          <w:rFonts w:eastAsia="SimSun" w:hint="eastAsia"/>
          <w:b/>
          <w:bCs/>
        </w:rPr>
        <w:t>结果的参数</w:t>
      </w:r>
      <w:r w:rsidR="008473C7">
        <w:rPr>
          <w:rFonts w:eastAsia="SimSun" w:hint="eastAsia"/>
          <w:b/>
          <w:bCs/>
        </w:rPr>
        <w:t>，只能找到【</w:t>
      </w:r>
      <w:r w:rsidR="008473C7" w:rsidRPr="008473C7">
        <w:rPr>
          <w:rFonts w:eastAsia="SimSun" w:hint="eastAsia"/>
          <w:b/>
          <w:bCs/>
          <w:color w:val="FF0000"/>
        </w:rPr>
        <w:t>相近的</w:t>
      </w:r>
      <w:r w:rsidR="007A6117" w:rsidRPr="00B247AE">
        <w:rPr>
          <w:rFonts w:eastAsia="SimSun" w:hint="eastAsia"/>
          <w:b/>
          <w:bCs/>
          <w:color w:val="FF0000"/>
        </w:rPr>
        <w:t>两</w:t>
      </w:r>
      <w:r w:rsidR="008473C7" w:rsidRPr="008473C7">
        <w:rPr>
          <w:rFonts w:eastAsia="SimSun" w:hint="eastAsia"/>
          <w:b/>
          <w:bCs/>
          <w:color w:val="FF0000"/>
        </w:rPr>
        <w:t>组</w:t>
      </w:r>
      <w:r w:rsidR="008473C7">
        <w:rPr>
          <w:rFonts w:eastAsia="SimSun" w:hint="eastAsia"/>
          <w:b/>
          <w:bCs/>
        </w:rPr>
        <w:t>】参数。</w:t>
      </w:r>
      <w:r w:rsidR="00235DC7">
        <w:rPr>
          <w:rFonts w:eastAsia="SimSun" w:hint="eastAsia"/>
          <w:b/>
          <w:bCs/>
        </w:rPr>
        <w:t>模型矩的系数也都十分显著。</w:t>
      </w:r>
    </w:p>
    <w:p w14:paraId="1AD732A6" w14:textId="5B64D763" w:rsidR="000F63D6" w:rsidRDefault="000F63D6" w:rsidP="00AD5964">
      <w:pPr>
        <w:spacing w:line="360" w:lineRule="auto"/>
        <w:rPr>
          <w:rFonts w:eastAsia="SimSun"/>
        </w:rPr>
      </w:pPr>
      <w:r w:rsidRPr="00AD5964">
        <w:rPr>
          <w:rFonts w:eastAsia="SimSun" w:hint="eastAsia"/>
          <w:noProof/>
        </w:rPr>
        <w:drawing>
          <wp:inline distT="0" distB="0" distL="0" distR="0" wp14:anchorId="46A7E135" wp14:editId="7C2BA8A2">
            <wp:extent cx="4366901" cy="1377720"/>
            <wp:effectExtent l="0" t="0" r="1905" b="0"/>
            <wp:docPr id="69848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84731" name="Picture 6984847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13" cy="14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A4A3" w14:textId="69B2A124" w:rsidR="005D4DBC" w:rsidRDefault="005D4DBC" w:rsidP="00AD5964">
      <w:pPr>
        <w:spacing w:line="360" w:lineRule="auto"/>
        <w:rPr>
          <w:rFonts w:eastAsia="SimSun"/>
        </w:rPr>
      </w:pPr>
      <w:r w:rsidRPr="00DB2A24">
        <w:rPr>
          <w:rFonts w:eastAsia="SimSun"/>
        </w:rPr>
        <w:t>θ</w:t>
      </w:r>
      <w:r>
        <w:rPr>
          <w:rFonts w:eastAsia="SimSun" w:hint="eastAsia"/>
        </w:rPr>
        <w:t>过大的时候模型会出现多均衡，按照我的数次尝试经验设置了最大值</w:t>
      </w:r>
      <w:r>
        <w:rPr>
          <w:rFonts w:eastAsia="SimSun" w:hint="eastAsia"/>
        </w:rPr>
        <w:t>5</w:t>
      </w:r>
      <w:r>
        <w:rPr>
          <w:rFonts w:eastAsia="SimSun" w:hint="eastAsia"/>
        </w:rPr>
        <w:t>；</w:t>
      </w:r>
    </w:p>
    <w:p w14:paraId="24866802" w14:textId="0F39023C" w:rsidR="005D4DBC" w:rsidRDefault="005D4DBC" w:rsidP="00AD5964">
      <w:pPr>
        <w:spacing w:line="360" w:lineRule="auto"/>
        <w:rPr>
          <w:rFonts w:eastAsia="SimSun"/>
        </w:rPr>
      </w:pPr>
      <w:r w:rsidRPr="005D4DBC">
        <w:rPr>
          <w:rFonts w:eastAsia="SimSun"/>
        </w:rPr>
        <w:t>η</w:t>
      </w:r>
      <w:r>
        <w:rPr>
          <w:rFonts w:eastAsia="SimSun" w:hint="eastAsia"/>
        </w:rPr>
        <w:t>超过</w:t>
      </w:r>
      <w:r>
        <w:rPr>
          <w:rFonts w:eastAsia="SimSun" w:hint="eastAsia"/>
        </w:rPr>
        <w:t>8</w:t>
      </w:r>
      <w:r>
        <w:rPr>
          <w:rFonts w:eastAsia="SimSun" w:hint="eastAsia"/>
        </w:rPr>
        <w:t>模型矩的影响就很小了，按照经验设置了最大值</w:t>
      </w:r>
      <w:r>
        <w:rPr>
          <w:rFonts w:eastAsia="SimSun" w:hint="eastAsia"/>
        </w:rPr>
        <w:t>8</w:t>
      </w:r>
      <w:r>
        <w:rPr>
          <w:rFonts w:eastAsia="SimSun" w:hint="eastAsia"/>
        </w:rPr>
        <w:t>；</w:t>
      </w:r>
    </w:p>
    <w:p w14:paraId="30D84821" w14:textId="77777777" w:rsidR="001C20EC" w:rsidRPr="00AD5964" w:rsidRDefault="001C20EC" w:rsidP="00AD5964">
      <w:pPr>
        <w:spacing w:line="360" w:lineRule="auto"/>
        <w:rPr>
          <w:rFonts w:eastAsia="SimSun"/>
        </w:rPr>
      </w:pPr>
    </w:p>
    <w:p w14:paraId="05EE7DB9" w14:textId="77777777" w:rsidR="008978C2" w:rsidRDefault="00DB2A24" w:rsidP="00AD5964">
      <w:pPr>
        <w:spacing w:line="360" w:lineRule="auto"/>
        <w:rPr>
          <w:rFonts w:eastAsia="SimSun"/>
        </w:rPr>
      </w:pPr>
      <w:r w:rsidRPr="00DB2A24">
        <w:rPr>
          <w:rFonts w:eastAsia="SimSun"/>
        </w:rPr>
        <w:t xml:space="preserve">η=3.051057236117092, θ=4.999883859258633 </w:t>
      </w:r>
      <w:r w:rsidRPr="00DB2A24">
        <w:rPr>
          <w:rFonts w:eastAsia="SimSun" w:hint="eastAsia"/>
        </w:rPr>
        <w:t>→</w:t>
      </w:r>
      <w:r w:rsidRPr="00DB2A24">
        <w:rPr>
          <w:rFonts w:eastAsia="SimSun"/>
        </w:rPr>
        <w:t xml:space="preserve"> β_model=[-0.0845, 0.1086]</w:t>
      </w:r>
    </w:p>
    <w:p w14:paraId="3AA88985" w14:textId="3B4EB65F" w:rsidR="003B3687" w:rsidRDefault="003864E3" w:rsidP="003864E3">
      <w:pPr>
        <w:spacing w:line="360" w:lineRule="auto"/>
        <w:jc w:val="center"/>
        <w:rPr>
          <w:rFonts w:eastAsia="SimSun"/>
        </w:rPr>
      </w:pPr>
      <w:r>
        <w:rPr>
          <w:rFonts w:eastAsia="SimSun"/>
          <w:noProof/>
          <w14:ligatures w14:val="standardContextual"/>
        </w:rPr>
        <w:drawing>
          <wp:inline distT="0" distB="0" distL="0" distR="0" wp14:anchorId="1B107135" wp14:editId="5B9811E2">
            <wp:extent cx="2969111" cy="1979407"/>
            <wp:effectExtent l="0" t="0" r="3175" b="1905"/>
            <wp:docPr id="19545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26259" name="Picture 19545262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537" cy="202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8C2">
        <w:rPr>
          <w:rFonts w:eastAsia="SimSun"/>
        </w:rPr>
        <w:br/>
      </w:r>
    </w:p>
    <w:p w14:paraId="5D4314DD" w14:textId="579B04F5" w:rsidR="00DB2A24" w:rsidRDefault="005D4DBC" w:rsidP="00AD5964">
      <w:pPr>
        <w:spacing w:line="360" w:lineRule="auto"/>
        <w:rPr>
          <w:rFonts w:eastAsia="SimSun"/>
        </w:rPr>
      </w:pPr>
      <w:r w:rsidRPr="005D4DBC">
        <w:rPr>
          <w:rFonts w:eastAsia="SimSun"/>
        </w:rPr>
        <w:t xml:space="preserve">η=7.999566783071004, θ=0.7558416128449831 </w:t>
      </w:r>
      <w:r w:rsidRPr="005D4DBC">
        <w:rPr>
          <w:rFonts w:eastAsia="SimSun" w:hint="eastAsia"/>
        </w:rPr>
        <w:t>→</w:t>
      </w:r>
      <w:r w:rsidRPr="005D4DBC">
        <w:rPr>
          <w:rFonts w:eastAsia="SimSun"/>
        </w:rPr>
        <w:t xml:space="preserve"> β_model=[-0.0876, 0.1009]</w:t>
      </w:r>
      <w:r w:rsidR="006A367C">
        <w:rPr>
          <w:rFonts w:eastAsia="SimSun"/>
        </w:rPr>
        <w:t xml:space="preserve"> </w:t>
      </w:r>
    </w:p>
    <w:p w14:paraId="6F2F8013" w14:textId="5238EF03" w:rsidR="003864E3" w:rsidRDefault="001766B5" w:rsidP="003A10B7">
      <w:pPr>
        <w:spacing w:line="360" w:lineRule="auto"/>
        <w:jc w:val="center"/>
        <w:rPr>
          <w:rFonts w:eastAsia="SimSun"/>
        </w:rPr>
      </w:pPr>
      <w:r>
        <w:rPr>
          <w:rFonts w:eastAsia="SimSun" w:hint="eastAsia"/>
          <w:noProof/>
          <w14:ligatures w14:val="standardContextual"/>
        </w:rPr>
        <w:drawing>
          <wp:inline distT="0" distB="0" distL="0" distR="0" wp14:anchorId="6D3622B3" wp14:editId="75626A61">
            <wp:extent cx="2700169" cy="1800113"/>
            <wp:effectExtent l="0" t="0" r="5080" b="3810"/>
            <wp:docPr id="102432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25385" name="Picture 1024325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3" cy="182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8F69" w14:textId="77777777" w:rsidR="003B3687" w:rsidRDefault="003B3687" w:rsidP="00AD5964">
      <w:pPr>
        <w:spacing w:line="360" w:lineRule="auto"/>
        <w:rPr>
          <w:rFonts w:eastAsia="SimSun"/>
        </w:rPr>
      </w:pPr>
    </w:p>
    <w:p w14:paraId="762BFF38" w14:textId="243808A4" w:rsidR="003615E6" w:rsidRPr="00A97862" w:rsidRDefault="008978C2" w:rsidP="00AD5964">
      <w:pPr>
        <w:spacing w:line="360" w:lineRule="auto"/>
        <w:rPr>
          <w:rFonts w:eastAsia="SimSun"/>
          <w:b/>
          <w:bCs/>
        </w:rPr>
      </w:pPr>
      <w:r w:rsidRPr="00A97862">
        <w:rPr>
          <w:rFonts w:eastAsia="SimSun" w:hint="eastAsia"/>
          <w:b/>
          <w:bCs/>
        </w:rPr>
        <w:lastRenderedPageBreak/>
        <w:t>二、尝试将通勤距离</w:t>
      </w:r>
      <w:r w:rsidRPr="00A97862">
        <w:rPr>
          <w:rFonts w:eastAsia="SimSun" w:hint="eastAsia"/>
          <w:b/>
          <w:bCs/>
        </w:rPr>
        <w:t>d</w:t>
      </w:r>
      <w:r w:rsidRPr="00A97862">
        <w:rPr>
          <w:rFonts w:eastAsia="SimSun" w:hint="eastAsia"/>
          <w:b/>
          <w:bCs/>
        </w:rPr>
        <w:t>在效用中由对数形式</w:t>
      </w:r>
      <w:r w:rsidR="00B75260">
        <w:rPr>
          <w:rFonts w:eastAsia="SimSun" w:hint="eastAsia"/>
          <w:b/>
          <w:bCs/>
        </w:rPr>
        <w:t>ln d</w:t>
      </w:r>
      <w:r w:rsidRPr="00A97862">
        <w:rPr>
          <w:rFonts w:eastAsia="SimSun" w:hint="eastAsia"/>
          <w:b/>
          <w:bCs/>
        </w:rPr>
        <w:t>改成以分钟为单位的</w:t>
      </w:r>
      <w:r w:rsidR="00B75260">
        <w:rPr>
          <w:rFonts w:eastAsia="SimSun" w:hint="eastAsia"/>
          <w:b/>
          <w:bCs/>
        </w:rPr>
        <w:t>，也可以找到两组相近的。</w:t>
      </w:r>
    </w:p>
    <w:p w14:paraId="78D2F55F" w14:textId="31E186BF" w:rsidR="008978C2" w:rsidRDefault="00B75260" w:rsidP="00AD5964">
      <w:pPr>
        <w:spacing w:line="360" w:lineRule="auto"/>
        <w:rPr>
          <w:rFonts w:eastAsia="SimSun"/>
        </w:rPr>
      </w:pPr>
      <w:r w:rsidRPr="00B75260">
        <w:rPr>
          <w:rFonts w:eastAsia="SimSun"/>
        </w:rPr>
        <w:t xml:space="preserve">η=0.10265332269580334, θ=1.2432956031750249 </w:t>
      </w:r>
      <w:r w:rsidRPr="00B75260">
        <w:rPr>
          <w:rFonts w:eastAsia="SimSun" w:hint="eastAsia"/>
        </w:rPr>
        <w:t>→</w:t>
      </w:r>
      <w:r w:rsidRPr="00B75260">
        <w:rPr>
          <w:rFonts w:eastAsia="SimSun"/>
        </w:rPr>
        <w:t xml:space="preserve"> β_model=[-0.09485078606503, 0.07020750233328661]</w:t>
      </w:r>
    </w:p>
    <w:p w14:paraId="46AAABC1" w14:textId="10B5B212" w:rsidR="001766B5" w:rsidRDefault="00726D06" w:rsidP="00726D06">
      <w:pPr>
        <w:spacing w:line="360" w:lineRule="auto"/>
        <w:jc w:val="center"/>
        <w:rPr>
          <w:rFonts w:eastAsia="SimSun"/>
        </w:rPr>
      </w:pPr>
      <w:r>
        <w:rPr>
          <w:rFonts w:eastAsia="SimSun"/>
          <w:noProof/>
          <w14:ligatures w14:val="standardContextual"/>
        </w:rPr>
        <w:drawing>
          <wp:inline distT="0" distB="0" distL="0" distR="0" wp14:anchorId="257D1B42" wp14:editId="5238B74A">
            <wp:extent cx="3582297" cy="2388198"/>
            <wp:effectExtent l="0" t="0" r="0" b="0"/>
            <wp:docPr id="245728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8187" name="Picture 2457281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26" cy="242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C87A" w14:textId="77777777" w:rsidR="001766B5" w:rsidRDefault="001766B5" w:rsidP="00AD5964">
      <w:pPr>
        <w:spacing w:line="360" w:lineRule="auto"/>
        <w:rPr>
          <w:rFonts w:eastAsia="SimSun"/>
        </w:rPr>
      </w:pPr>
    </w:p>
    <w:p w14:paraId="4AEF455F" w14:textId="10E323D4" w:rsidR="00B75260" w:rsidRDefault="00B75260" w:rsidP="00AD5964">
      <w:pPr>
        <w:spacing w:line="360" w:lineRule="auto"/>
        <w:rPr>
          <w:rFonts w:eastAsia="SimSun"/>
        </w:rPr>
      </w:pPr>
      <w:r w:rsidRPr="00B75260">
        <w:rPr>
          <w:rFonts w:eastAsia="SimSun"/>
        </w:rPr>
        <w:t xml:space="preserve">η=0.045485170676781324, θ=4.9976954948648915 </w:t>
      </w:r>
      <w:r w:rsidRPr="00B75260">
        <w:rPr>
          <w:rFonts w:eastAsia="SimSun" w:hint="eastAsia"/>
        </w:rPr>
        <w:t>→</w:t>
      </w:r>
      <w:r w:rsidRPr="00B75260">
        <w:rPr>
          <w:rFonts w:eastAsia="SimSun"/>
        </w:rPr>
        <w:t xml:space="preserve"> β_model=[-0.09598017036855974, 0.07416807170777917]</w:t>
      </w:r>
    </w:p>
    <w:p w14:paraId="6D92B82E" w14:textId="15C16E46" w:rsidR="0062401B" w:rsidRDefault="00B340A5" w:rsidP="00B340A5">
      <w:pPr>
        <w:spacing w:line="360" w:lineRule="auto"/>
        <w:jc w:val="center"/>
        <w:rPr>
          <w:rFonts w:eastAsia="SimSun"/>
        </w:rPr>
      </w:pPr>
      <w:r>
        <w:rPr>
          <w:rFonts w:eastAsia="SimSun"/>
          <w:noProof/>
          <w14:ligatures w14:val="standardContextual"/>
        </w:rPr>
        <w:drawing>
          <wp:inline distT="0" distB="0" distL="0" distR="0" wp14:anchorId="38B04387" wp14:editId="109F8186">
            <wp:extent cx="4055633" cy="2703755"/>
            <wp:effectExtent l="0" t="0" r="0" b="1905"/>
            <wp:docPr id="794083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3436" name="Picture 794083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938" cy="27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3812" w14:textId="77777777" w:rsidR="0062401B" w:rsidRDefault="0062401B" w:rsidP="00AD5964">
      <w:pPr>
        <w:spacing w:line="360" w:lineRule="auto"/>
        <w:rPr>
          <w:rFonts w:eastAsia="SimSun"/>
        </w:rPr>
      </w:pPr>
    </w:p>
    <w:p w14:paraId="40E3DE5E" w14:textId="77777777" w:rsidR="00B75260" w:rsidRPr="00AD5964" w:rsidRDefault="00B75260" w:rsidP="00AD5964">
      <w:pPr>
        <w:spacing w:line="360" w:lineRule="auto"/>
        <w:rPr>
          <w:rFonts w:eastAsia="SimSun"/>
        </w:rPr>
      </w:pPr>
    </w:p>
    <w:sectPr w:rsidR="00B75260" w:rsidRPr="00AD5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63"/>
    <w:rsid w:val="00073C28"/>
    <w:rsid w:val="000A719A"/>
    <w:rsid w:val="000F63D6"/>
    <w:rsid w:val="00172C84"/>
    <w:rsid w:val="001766B5"/>
    <w:rsid w:val="001A2C60"/>
    <w:rsid w:val="001C20EC"/>
    <w:rsid w:val="00235DC7"/>
    <w:rsid w:val="00241AE3"/>
    <w:rsid w:val="002834E5"/>
    <w:rsid w:val="002E5016"/>
    <w:rsid w:val="003615E6"/>
    <w:rsid w:val="003864E3"/>
    <w:rsid w:val="003A10B7"/>
    <w:rsid w:val="003A2A10"/>
    <w:rsid w:val="003A4810"/>
    <w:rsid w:val="003B3687"/>
    <w:rsid w:val="003C79E6"/>
    <w:rsid w:val="003F2641"/>
    <w:rsid w:val="003F343B"/>
    <w:rsid w:val="00425D97"/>
    <w:rsid w:val="00432ECE"/>
    <w:rsid w:val="004A7134"/>
    <w:rsid w:val="004C030D"/>
    <w:rsid w:val="004D7D2C"/>
    <w:rsid w:val="004F5084"/>
    <w:rsid w:val="005A70C9"/>
    <w:rsid w:val="005B7336"/>
    <w:rsid w:val="005D4DBC"/>
    <w:rsid w:val="0062401B"/>
    <w:rsid w:val="00661312"/>
    <w:rsid w:val="00667642"/>
    <w:rsid w:val="00692014"/>
    <w:rsid w:val="006A367C"/>
    <w:rsid w:val="006D22B9"/>
    <w:rsid w:val="00706F56"/>
    <w:rsid w:val="00726D06"/>
    <w:rsid w:val="00755564"/>
    <w:rsid w:val="007A6117"/>
    <w:rsid w:val="007C623F"/>
    <w:rsid w:val="007E7C28"/>
    <w:rsid w:val="00833EDF"/>
    <w:rsid w:val="008354CC"/>
    <w:rsid w:val="008473C7"/>
    <w:rsid w:val="00871385"/>
    <w:rsid w:val="008978C2"/>
    <w:rsid w:val="009616F7"/>
    <w:rsid w:val="0096471D"/>
    <w:rsid w:val="009E288D"/>
    <w:rsid w:val="009F3063"/>
    <w:rsid w:val="00A06EF0"/>
    <w:rsid w:val="00A97862"/>
    <w:rsid w:val="00AA6F7C"/>
    <w:rsid w:val="00AD5964"/>
    <w:rsid w:val="00AF755C"/>
    <w:rsid w:val="00B247AE"/>
    <w:rsid w:val="00B340A5"/>
    <w:rsid w:val="00B507EE"/>
    <w:rsid w:val="00B75260"/>
    <w:rsid w:val="00BA2FD4"/>
    <w:rsid w:val="00BB06B3"/>
    <w:rsid w:val="00C5186B"/>
    <w:rsid w:val="00C57361"/>
    <w:rsid w:val="00CB0FBF"/>
    <w:rsid w:val="00D667E6"/>
    <w:rsid w:val="00DB2A24"/>
    <w:rsid w:val="00E64B42"/>
    <w:rsid w:val="00EE6301"/>
    <w:rsid w:val="00F46F5F"/>
    <w:rsid w:val="00F86653"/>
    <w:rsid w:val="00FD6EB6"/>
    <w:rsid w:val="00FE66C6"/>
    <w:rsid w:val="00FF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46547"/>
  <w15:chartTrackingRefBased/>
  <w15:docId w15:val="{DB08C3AC-BEEE-AD4A-BAE1-07C415BA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30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063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63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63"/>
    <w:pPr>
      <w:keepNext/>
      <w:keepLines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63"/>
    <w:pPr>
      <w:keepNext/>
      <w:keepLines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63"/>
    <w:pPr>
      <w:keepNext/>
      <w:keepLines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63"/>
    <w:pPr>
      <w:keepNext/>
      <w:keepLines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63"/>
    <w:pPr>
      <w:keepNext/>
      <w:keepLines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6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6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63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6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6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6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6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F30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6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30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63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63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290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Chengjun Wu</dc:creator>
  <cp:keywords/>
  <dc:description/>
  <cp:lastModifiedBy>Chengjun Wu</cp:lastModifiedBy>
  <cp:revision>26</cp:revision>
  <dcterms:created xsi:type="dcterms:W3CDTF">2026-05-13T12:21:00Z</dcterms:created>
  <dcterms:modified xsi:type="dcterms:W3CDTF">2026-05-21T03:07:00Z</dcterms:modified>
</cp:coreProperties>
</file>