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adpis"/>
        <w:spacing w:before="240" w:after="300"/>
        <w:contextualSpacing/>
      </w:pPr>
      <w:r>
        <w:rPr>
          <w:lang w:val="cs-CZ" w:eastAsia="ja-JP"/>
        </w:rPr>
        <w:t>MI-SPI 2015 − Domácí úkol č.2</w:t>
      </w:r>
      <w:r/>
    </w:p>
    <w:p>
      <w:pPr>
        <w:pStyle w:val="Podtitul"/>
        <w:rPr>
          <w:lang w:val="cs-CZ" w:eastAsia="ja-JP"/>
        </w:rPr>
      </w:pPr>
      <w:r>
        <w:rPr>
          <w:lang w:val="cs-CZ" w:eastAsia="ja-JP"/>
        </w:rPr>
        <w:t>Vedoucí týmu: Ondřej Paška</w:t>
      </w:r>
      <w:r>
        <w:rPr>
          <w:lang w:val="cs-CZ"/>
        </w:rPr>
        <w:t xml:space="preserve"> (paskaond, 109)</w:t>
      </w:r>
      <w:r/>
    </w:p>
    <w:p>
      <w:pPr>
        <w:pStyle w:val="Podtitul"/>
        <w:rPr>
          <w:lang w:val="cs-CZ" w:eastAsia="ja-JP"/>
        </w:rPr>
      </w:pPr>
      <w:r>
        <w:rPr>
          <w:lang w:val="cs-CZ" w:eastAsia="ja-JP"/>
        </w:rPr>
        <w:t>Členové týmu: Tomáš Sušánka (susantom, 109), Jan Tvrdík (tvrdija4, 109)</w:t>
      </w:r>
      <w:r/>
    </w:p>
    <w:p>
      <w:pPr>
        <w:pStyle w:val="Podtitul"/>
      </w:pPr>
      <w:r>
        <w:rPr>
          <w:lang w:val="cs-CZ" w:eastAsia="ja-JP"/>
        </w:rPr>
        <w:t>Datum: 2.5.2015</w:t>
      </w:r>
      <w:r/>
    </w:p>
    <w:p>
      <w:pPr>
        <w:pStyle w:val="Nadpis1"/>
        <w:numPr>
          <w:ilvl w:val="0"/>
          <w:numId w:val="2"/>
        </w:numPr>
      </w:pPr>
      <w:r>
        <w:rPr>
          <w:lang w:val="cs-CZ" w:eastAsia="ja-JP"/>
        </w:rPr>
        <w:t>Jednovýběrový t-test pro střední hodnotu:</w:t>
      </w:r>
      <w:r/>
    </w:p>
    <w:p>
      <w:pPr>
        <w:pStyle w:val="Normal"/>
        <w:rPr>
          <w:szCs w:val="24"/>
          <w:rFonts w:ascii="Cambria" w:hAnsi="Cambria" w:eastAsia="MS Mincho"/>
          <w:lang w:val="cs-CZ"/>
        </w:rPr>
      </w:pPr>
      <w:r>
        <w:rPr>
          <w:lang w:val="cs-CZ"/>
        </w:rPr>
        <w:t>TODO @JanTvrdik</w:t>
      </w:r>
      <w:r/>
    </w:p>
    <w:p>
      <w:pPr>
        <w:pStyle w:val="Nadpis2"/>
        <w:numPr>
          <w:ilvl w:val="1"/>
          <w:numId w:val="2"/>
        </w:numPr>
      </w:pPr>
      <w:r>
        <w:rPr>
          <w:lang w:val="cs-CZ" w:eastAsia="ja-JP"/>
        </w:rPr>
        <w:t>Oboustranný t-test pro střední hodnotu jednoho náhodného výběru provedeme v R příkazem t.test:</w:t>
      </w:r>
      <w:r/>
    </w:p>
    <w:p>
      <w:pPr>
        <w:pStyle w:val="Normal"/>
        <w:rPr>
          <w:i w:val="false"/>
          <w:b w:val="false"/>
          <w:i w:val="false"/>
          <w:b w:val="false"/>
          <w:bCs w:val="false"/>
          <w:color w:val="000000"/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instrukce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</w:pPr>
      <w:r>
        <w:rPr>
          <w:lang w:val="cs-CZ"/>
        </w:rPr>
        <w:t>Output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Text</w:t>
      </w:r>
      <w:r/>
    </w:p>
    <w:p>
      <w:pPr>
        <w:pStyle w:val="Normal"/>
        <w:jc w:val="bot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Nadpis1"/>
        <w:numPr>
          <w:ilvl w:val="0"/>
          <w:numId w:val="3"/>
        </w:numPr>
      </w:pPr>
      <w:r>
        <w:rPr>
          <w:lang w:val="cs-CZ" w:eastAsia="ja-JP"/>
        </w:rPr>
        <w:t>Párový a dvouvýběrové t-testy pro porovnání středních hodnot:</w:t>
      </w:r>
      <w:r/>
    </w:p>
    <w:p>
      <w:pPr>
        <w:pStyle w:val="Nadpis2"/>
        <w:numPr>
          <w:ilvl w:val="1"/>
          <w:numId w:val="3"/>
        </w:numPr>
      </w:pPr>
      <w:r>
        <w:rPr>
          <w:lang w:val="cs-CZ" w:eastAsia="ja-JP"/>
        </w:rPr>
        <w:t>Párový t-test</w:t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Vyhodnoťte výstup z předchozího příkazu a otestujte H0: muX = muY proti HA: muX &lt; muY. Vysvětlete, jaká je pravděpodobnost, že vaše rozhodnutí je chybné.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 = 20;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alpha = 0.01;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x = rnorm(n, mean=10, sd=1);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error = rnorm(n, mean=0.5, sd=0.8306624);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y = x + error;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tTestPair = t.test(x, y=y, paired = TRUE, alternative = "less", conf.level = 1-alpha)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Ia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print(tTestPair)</w:t>
      </w:r>
      <w:r/>
    </w:p>
    <w:p>
      <w:pPr>
        <w:pStyle w:val="Quote"/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 w:ascii="Cambria" w:hAnsi="Cambria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lang w:val="cs-CZ"/>
        </w:rPr>
      </w:pPr>
      <w:r>
        <w:rPr/>
      </w:r>
      <w:r/>
    </w:p>
    <w:p>
      <w:pPr>
        <w:pStyle w:val="Quote"/>
      </w:pPr>
      <w:r>
        <w:rPr>
          <w:lang w:val="cs-CZ"/>
        </w:rPr>
        <w:tab/>
        <w:t>Paired t-test</w:t>
      </w:r>
      <w:r/>
    </w:p>
    <w:p>
      <w:pPr>
        <w:pStyle w:val="Quote"/>
        <w:rPr>
          <w:lang w:val="cs-CZ"/>
        </w:rPr>
      </w:pPr>
      <w:r>
        <w:rPr/>
      </w:r>
      <w:r/>
    </w:p>
    <w:p>
      <w:pPr>
        <w:pStyle w:val="Quote"/>
      </w:pPr>
      <w:r>
        <w:rPr>
          <w:lang w:val="cs-CZ"/>
        </w:rPr>
        <w:t>data:  x and y</w:t>
      </w:r>
      <w:r/>
    </w:p>
    <w:p>
      <w:pPr>
        <w:pStyle w:val="Quote"/>
      </w:pPr>
      <w:r>
        <w:rPr>
          <w:lang w:val="cs-CZ"/>
        </w:rPr>
        <w:t xml:space="preserve">t = -2.7241, df = 19, </w:t>
      </w:r>
      <w:r>
        <w:rPr>
          <w:color w:val="FF0000"/>
          <w:lang w:val="cs-CZ"/>
        </w:rPr>
        <w:t>p-value = 0.006734</w:t>
      </w:r>
      <w:r/>
    </w:p>
    <w:p>
      <w:pPr>
        <w:pStyle w:val="Quote"/>
      </w:pPr>
      <w:r>
        <w:rPr>
          <w:lang w:val="cs-CZ"/>
        </w:rPr>
        <w:t>alternative hypothesis: true difference in means is less than 0</w:t>
      </w:r>
      <w:r/>
    </w:p>
    <w:p>
      <w:pPr>
        <w:pStyle w:val="Quote"/>
      </w:pPr>
      <w:r>
        <w:rPr>
          <w:lang w:val="cs-CZ"/>
        </w:rPr>
        <w:t>99 percent confidence interval:</w:t>
      </w:r>
      <w:r/>
    </w:p>
    <w:p>
      <w:pPr>
        <w:pStyle w:val="Quote"/>
      </w:pPr>
      <w:r>
        <w:rPr>
          <w:color w:val="FF0000"/>
          <w:lang w:val="cs-CZ"/>
        </w:rPr>
        <w:t xml:space="preserve">        </w:t>
      </w:r>
      <w:r>
        <w:rPr>
          <w:color w:val="FF0000"/>
          <w:lang w:val="cs-CZ"/>
        </w:rPr>
        <w:t>-Inf -0.04023544</w:t>
      </w:r>
      <w:r/>
    </w:p>
    <w:p>
      <w:pPr>
        <w:pStyle w:val="Quote"/>
      </w:pPr>
      <w:r>
        <w:rPr>
          <w:lang w:val="cs-CZ"/>
        </w:rPr>
        <w:t>sample estimates:</w:t>
      </w:r>
      <w:r/>
    </w:p>
    <w:p>
      <w:pPr>
        <w:pStyle w:val="Quote"/>
      </w:pPr>
      <w:r>
        <w:rPr>
          <w:lang w:val="cs-CZ"/>
        </w:rPr>
        <w:t xml:space="preserve">mean of the differences </w:t>
      </w:r>
      <w:r/>
    </w:p>
    <w:p>
      <w:pPr>
        <w:pStyle w:val="Quote"/>
      </w:pPr>
      <w:r>
        <w:rPr>
          <w:lang w:val="cs-CZ"/>
        </w:rPr>
        <w:t xml:space="preserve">             </w:t>
      </w:r>
      <w:r>
        <w:rPr>
          <w:lang w:val="cs-CZ"/>
        </w:rPr>
        <w:t>-0.5936044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Provedli jsme test hypotézy H0: muX = muY proti hypotéze HA: muX &lt; muY.</w:t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Vidíme, že konfidenční interval neobsahuje 0, neboť je roven </w:t>
      </w:r>
      <w:r>
        <w:rPr>
          <w:color w:val="FF0000"/>
        </w:rPr>
        <w:t>(-inf, -</w:t>
      </w:r>
      <w:r>
        <w:rPr>
          <w:color w:val="FF0000"/>
          <w:lang w:val="cs-CZ"/>
        </w:rPr>
        <w:t>0.</w:t>
      </w:r>
      <w:r>
        <w:rPr>
          <w:color w:val="FF0000"/>
          <w:lang w:val="cs-CZ"/>
        </w:rPr>
        <w:t>04023544</w:t>
      </w:r>
      <w:r>
        <w:rPr>
          <w:color w:val="FF0000"/>
          <w:lang w:val="cs-CZ"/>
        </w:rPr>
        <w:t>)</w:t>
      </w:r>
      <w:r>
        <w:rPr>
          <w:lang w:val="cs-CZ"/>
        </w:rPr>
        <w:t xml:space="preserve">. Z toho plyne, že můžeme </w:t>
      </w:r>
      <w:r>
        <w:rPr>
          <w:color w:val="FF0000"/>
          <w:lang w:val="cs-CZ"/>
        </w:rPr>
        <w:t xml:space="preserve">hypotézu </w:t>
      </w:r>
      <w:r>
        <w:rPr>
          <w:color w:val="FF0000"/>
        </w:rPr>
        <w:t>H0 zamítnout</w:t>
      </w:r>
      <w:r>
        <w:rPr/>
        <w:t xml:space="preserve">. To také potvrzuje velmi nízká hodnota p-value </w:t>
      </w:r>
      <w:r>
        <w:rPr/>
        <w:t>= 0.006734</w:t>
      </w:r>
      <w:r>
        <w:rPr/>
        <w:t>.</w:t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Pravděpodobnost, že naše rozhodnutí je chybné, aneb že jsme zamítli H0, i když je H0 pravdivé, je rovna </w:t>
      </w:r>
      <w:r>
        <w:rPr>
          <w:color w:val="FF0000"/>
        </w:rPr>
        <w:t>chybě prvního typu</w:t>
      </w:r>
      <w:r>
        <w:rPr/>
        <w:t xml:space="preserve"> a pravděpodobnost této chyby je rovna 0.</w:t>
      </w:r>
      <w:r>
        <w:rPr/>
        <w:t>006734</w:t>
      </w:r>
      <w:r>
        <w:rPr/>
        <w:t xml:space="preserve">, tedy </w:t>
      </w:r>
      <w:r>
        <w:rPr>
          <w:color w:val="FF0000"/>
        </w:rPr>
        <w:t>0.</w:t>
      </w:r>
      <w:r>
        <w:rPr>
          <w:color w:val="FF0000"/>
        </w:rPr>
        <w:t>6734</w:t>
      </w:r>
      <w:r>
        <w:rPr>
          <w:color w:val="FF0000"/>
        </w:rPr>
        <w:t>%</w:t>
      </w:r>
      <w:r>
        <w:rPr/>
        <w:t>.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Spočtěte rozdíly diff = x – y a otestujte nulovou hypotézu H0: muDiff = 0 proti příslušné alternativě. Popište přesně jak a proč jste zvolili alternativu HA. Porovnejte tento test s testem z předchozího bodu a diskutujte své závěry.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 xml:space="preserve">Příkazy R dle instrukcí </w:t>
      </w:r>
      <w:r>
        <w:rPr>
          <w:color w:val="FF0000"/>
          <w:lang w:val="cs-CZ" w:eastAsia="ja-JP"/>
        </w:rPr>
        <w:t>TODO je tohle dobře?</w:t>
      </w:r>
      <w:r>
        <w:rPr>
          <w:lang w:val="cs-CZ" w:eastAsia="ja-JP"/>
        </w:rPr>
        <w:t>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Ib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FF0000"/>
          <w:lang w:val="cs-CZ" w:eastAsia="ja-JP"/>
        </w:rPr>
        <w:t>diff = x – y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test = t.test(diff, y=y, paired=TRUE, alternative = "greater", conf.level = 1-alpha, mu=0)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print(test)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Paired t-test</w:t>
      </w:r>
      <w:r/>
    </w:p>
    <w:p>
      <w:pPr>
        <w:pStyle w:val="Quote"/>
        <w:spacing w:before="120" w:after="120"/>
        <w:ind w:left="510" w:hanging="0"/>
        <w:jc w:val="both"/>
        <w:rPr>
          <w:lang w:val="cs-CZ" w:eastAsia="ja-JP"/>
        </w:rPr>
      </w:pPr>
      <w:r>
        <w:rPr/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data:  diff and y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t = -21.9664, df = 19, p-value = 1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alternative hypothesis: true difference in means is greater than 0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99 percent confidence interval: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 xml:space="preserve"> </w:t>
      </w:r>
      <w:r>
        <w:rPr>
          <w:lang w:val="cs-CZ" w:eastAsia="ja-JP"/>
        </w:rPr>
        <w:t>-12.98135       Inf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sample estimates: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 xml:space="preserve">mean of the differences 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 xml:space="preserve">              </w:t>
      </w:r>
      <w:r>
        <w:rPr>
          <w:lang w:val="cs-CZ" w:eastAsia="ja-JP"/>
        </w:rPr>
        <w:t>-11.63613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Protože jsme v minulém bodě testovali H0: muX = muY proti HA: muX &lt; muY a v v tomto úkolu máme H0: muDiff = 0, volíme analogicky HA: muDiff &lt;?? 0</w:t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Jako alternativu jsme zvoli hypotézu HA: muX &gt; muY, neboť v tomto případě můžeme H0 zamítnout.</w:t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Tím jsme získali silný výsledek, kdy pravděpodobnost špatného zamítnutí je pouhé 1%. Konfidenční interval se neliší od minulého příkladu.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adpis2"/>
        <w:numPr>
          <w:ilvl w:val="1"/>
          <w:numId w:val="3"/>
        </w:numPr>
      </w:pPr>
      <w:r>
        <w:rPr>
          <w:lang w:val="cs-CZ" w:eastAsia="ja-JP"/>
        </w:rPr>
        <w:t>Dvouvýběrový t-test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n1 = 20;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n2 = 25;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alpha = 0.01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x=rnorm(n1, mean=10, sd=1.3)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y=rnorm(n2, mean=11.25, sd=1.3)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TRUE, conf.level = 1-alpha)</w:t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</w:pPr>
      <w:r>
        <w:rPr>
          <w:lang w:val="cs-CZ"/>
        </w:rPr>
        <w:tab/>
        <w:t>Two Sample t-test</w:t>
      </w:r>
      <w:r/>
    </w:p>
    <w:p>
      <w:pPr>
        <w:pStyle w:val="Quote"/>
        <w:rPr>
          <w:lang w:val="cs-CZ"/>
        </w:rPr>
      </w:pPr>
      <w:r>
        <w:rPr/>
      </w:r>
      <w:r/>
    </w:p>
    <w:p>
      <w:pPr>
        <w:pStyle w:val="Quote"/>
      </w:pPr>
      <w:r>
        <w:rPr>
          <w:lang w:val="cs-CZ"/>
        </w:rPr>
        <w:t>data:  x and y</w:t>
      </w:r>
      <w:r/>
    </w:p>
    <w:p>
      <w:pPr>
        <w:pStyle w:val="Quote"/>
      </w:pPr>
      <w:r>
        <w:rPr>
          <w:lang w:val="cs-CZ"/>
        </w:rPr>
        <w:t>t = -1.2522, df = 43, p-value = 0.2173</w:t>
      </w:r>
      <w:r/>
    </w:p>
    <w:p>
      <w:pPr>
        <w:pStyle w:val="Quote"/>
      </w:pPr>
      <w:r>
        <w:rPr>
          <w:lang w:val="cs-CZ"/>
        </w:rPr>
        <w:t>alternative hypothesis: true difference in means is not equal to 0</w:t>
      </w:r>
      <w:r/>
    </w:p>
    <w:p>
      <w:pPr>
        <w:pStyle w:val="Quote"/>
      </w:pPr>
      <w:r>
        <w:rPr>
          <w:lang w:val="cs-CZ"/>
        </w:rPr>
        <w:t>99 percent confidence interval:</w:t>
      </w:r>
      <w:r/>
    </w:p>
    <w:p>
      <w:pPr>
        <w:pStyle w:val="Quote"/>
      </w:pPr>
      <w:r>
        <w:rPr>
          <w:lang w:val="cs-CZ"/>
        </w:rPr>
        <w:t xml:space="preserve"> </w:t>
      </w:r>
      <w:r>
        <w:rPr>
          <w:lang w:val="cs-CZ"/>
        </w:rPr>
        <w:t>-1.7818544  0.6513663</w:t>
      </w:r>
      <w:r/>
    </w:p>
    <w:p>
      <w:pPr>
        <w:pStyle w:val="Quote"/>
      </w:pPr>
      <w:r>
        <w:rPr>
          <w:lang w:val="cs-CZ"/>
        </w:rPr>
        <w:t>sample estimates:</w:t>
      </w:r>
      <w:r/>
    </w:p>
    <w:p>
      <w:pPr>
        <w:pStyle w:val="Quote"/>
      </w:pPr>
      <w:r>
        <w:rPr>
          <w:lang w:val="cs-CZ"/>
        </w:rPr>
        <w:t xml:space="preserve">mean of x mean of y </w:t>
      </w:r>
      <w:r/>
    </w:p>
    <w:p>
      <w:pPr>
        <w:pStyle w:val="Quote"/>
      </w:pPr>
      <w:r>
        <w:rPr>
          <w:lang w:val="cs-CZ"/>
        </w:rPr>
        <w:t xml:space="preserve"> </w:t>
      </w:r>
      <w:r>
        <w:rPr>
          <w:lang w:val="cs-CZ"/>
        </w:rPr>
        <w:t>10.39239  10.95763</w:t>
      </w:r>
      <w:r/>
    </w:p>
    <w:p>
      <w:pPr>
        <w:pStyle w:val="Normal"/>
        <w:rPr>
          <w:lang w:val="cs-CZ"/>
        </w:rPr>
      </w:pPr>
      <w:r>
        <w:rPr/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Modifikujte předchozí příkaz pro test nulové hypotézy H0: muX = muY proti jednostranné alernativě HA: muX &lt; muY. Vyhodnoťte výstup z modifikovaného příkazu a otestujte H0 proti HA. Vysvětlete, jaká je pravděpodobnost, že vaše rozhodnutí je chybné.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TRUE, conf.level = 1-alpha, alternative="less")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lang w:val="cs-CZ"/>
        </w:rPr>
      </w:pPr>
      <w:r>
        <w:rPr/>
      </w:r>
      <w:r/>
    </w:p>
    <w:p>
      <w:pPr>
        <w:pStyle w:val="Quote"/>
      </w:pPr>
      <w:r>
        <w:rPr>
          <w:lang w:val="cs-CZ"/>
        </w:rPr>
        <w:tab/>
        <w:t>Two Sample t-test</w:t>
      </w:r>
      <w:r/>
    </w:p>
    <w:p>
      <w:pPr>
        <w:pStyle w:val="Quote"/>
        <w:rPr>
          <w:lang w:val="cs-CZ"/>
        </w:rPr>
      </w:pPr>
      <w:r>
        <w:rPr/>
      </w:r>
      <w:r/>
    </w:p>
    <w:p>
      <w:pPr>
        <w:pStyle w:val="Quote"/>
      </w:pPr>
      <w:r>
        <w:rPr>
          <w:lang w:val="cs-CZ"/>
        </w:rPr>
        <w:t>data:  x and y</w:t>
      </w:r>
      <w:r/>
    </w:p>
    <w:p>
      <w:pPr>
        <w:pStyle w:val="Quote"/>
      </w:pPr>
      <w:r>
        <w:rPr>
          <w:lang w:val="cs-CZ"/>
        </w:rPr>
        <w:t xml:space="preserve">t = -1.2522, df = 43, p-value = </w:t>
      </w:r>
      <w:r>
        <w:rPr>
          <w:color w:val="FF0000"/>
          <w:lang w:val="cs-CZ"/>
        </w:rPr>
        <w:t>0.1086</w:t>
      </w:r>
      <w:r/>
    </w:p>
    <w:p>
      <w:pPr>
        <w:pStyle w:val="Quote"/>
      </w:pPr>
      <w:r>
        <w:rPr>
          <w:lang w:val="cs-CZ"/>
        </w:rPr>
        <w:t>alternative hypothesis: true difference in means is less than 0</w:t>
      </w:r>
      <w:r/>
    </w:p>
    <w:p>
      <w:pPr>
        <w:pStyle w:val="Quote"/>
      </w:pPr>
      <w:r>
        <w:rPr>
          <w:lang w:val="cs-CZ"/>
        </w:rPr>
        <w:t>99 percent confidence interval:</w:t>
      </w:r>
      <w:r/>
    </w:p>
    <w:p>
      <w:pPr>
        <w:pStyle w:val="Quote"/>
      </w:pPr>
      <w:r>
        <w:rPr>
          <w:color w:val="FF0000"/>
          <w:lang w:val="cs-CZ"/>
        </w:rPr>
        <w:t xml:space="preserve">      </w:t>
      </w:r>
      <w:r>
        <w:rPr>
          <w:color w:val="FF0000"/>
          <w:lang w:val="cs-CZ"/>
        </w:rPr>
        <w:t>-Inf 0.5254883</w:t>
      </w:r>
      <w:r/>
    </w:p>
    <w:p>
      <w:pPr>
        <w:pStyle w:val="Quote"/>
      </w:pPr>
      <w:r>
        <w:rPr>
          <w:lang w:val="cs-CZ"/>
        </w:rPr>
        <w:t>sample estimates:</w:t>
      </w:r>
      <w:r/>
    </w:p>
    <w:p>
      <w:pPr>
        <w:pStyle w:val="Quote"/>
      </w:pPr>
      <w:r>
        <w:rPr>
          <w:lang w:val="cs-CZ"/>
        </w:rPr>
        <w:t xml:space="preserve">mean of x mean of y </w:t>
      </w:r>
      <w:r/>
    </w:p>
    <w:p>
      <w:pPr>
        <w:pStyle w:val="Quote"/>
      </w:pPr>
      <w:r>
        <w:rPr>
          <w:lang w:val="cs-CZ"/>
        </w:rPr>
        <w:t xml:space="preserve"> </w:t>
      </w:r>
      <w:r>
        <w:rPr>
          <w:lang w:val="cs-CZ"/>
        </w:rPr>
        <w:t xml:space="preserve">10.39239  10.95763 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Vidíme, že konfidenční interval </w:t>
      </w:r>
      <w:r>
        <w:rPr>
          <w:color w:val="FF0000"/>
        </w:rPr>
        <w:t>obsahuje 0</w:t>
      </w:r>
      <w:r>
        <w:rPr/>
        <w:t xml:space="preserve">, neboť je roven (-inf, </w:t>
      </w:r>
      <w:r>
        <w:rPr/>
        <w:t>0.5254883</w:t>
      </w:r>
      <w:r>
        <w:rPr>
          <w:lang w:val="cs-CZ"/>
        </w:rPr>
        <w:t xml:space="preserve">). Z toho plyne, že </w:t>
      </w:r>
      <w:r>
        <w:rPr>
          <w:color w:val="FF0000"/>
          <w:lang w:val="cs-CZ"/>
        </w:rPr>
        <w:t>nemůžeme</w:t>
      </w:r>
      <w:r>
        <w:rPr>
          <w:lang w:val="cs-CZ"/>
        </w:rPr>
        <w:t xml:space="preserve"> hypotézu </w:t>
      </w:r>
      <w:r>
        <w:rPr/>
        <w:t xml:space="preserve">H0 </w:t>
      </w:r>
      <w:r>
        <w:rPr>
          <w:color w:val="FF0000"/>
        </w:rPr>
        <w:t>zamítnout</w:t>
      </w:r>
      <w:r>
        <w:rPr/>
        <w:t xml:space="preserve">. To potvrzuje </w:t>
      </w:r>
      <w:r>
        <w:rPr/>
        <w:t>velmi</w:t>
      </w:r>
      <w:r>
        <w:rPr/>
        <w:t xml:space="preserve"> vysoká hodnota p-value, která je rovna </w:t>
      </w:r>
      <w:r>
        <w:rPr/>
        <w:t>10</w:t>
      </w:r>
      <w:r>
        <w:rPr/>
        <w:t>,</w:t>
      </w:r>
      <w:r>
        <w:rPr/>
        <w:t>86</w:t>
      </w:r>
      <w:r>
        <w:rPr/>
        <w:t>%.</w:t>
      </w:r>
      <w:r/>
    </w:p>
    <w:p>
      <w:pPr>
        <w:pStyle w:val="ListParagraph"/>
        <w:numPr>
          <w:ilvl w:val="0"/>
          <w:numId w:val="4"/>
        </w:numPr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/>
        <w:t>Pravděpodobnost, že naše rozhodnutí je chybné, aneb že jsme nezamítli H0, i když je H0 nepravdivé, je rovna chybě druhého typu a pravděpodobnost této chyby je neznámá.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Pomocí vzorců z přednášky spočtěte testovací statistiku 't' a stupně volnosti 'df' (degrees of freedom). Porovnejte své výsledky s výstupem předchozího příkazu t.test. Spočtěte bud příslušnou p-value či kritickou hodnotu t-rozdělení a potvrďte výsledek testu z předchozího bodu.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IIb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s2x = sum( (x - mean(x))^2 ) / (length(x)-1)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s2y = sum( (y - mean(y))^2 ) / (length(y)-1)</w:t>
      </w:r>
      <w:r/>
    </w:p>
    <w:p>
      <w:pPr>
        <w:pStyle w:val="Quote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Sxy = sqrt( ((length(x)-1)*s2x + (length(y)-1)*s2y)   /  (length(x)+length(y) -2) )</w:t>
      </w:r>
      <w:r/>
    </w:p>
    <w:p>
      <w:pPr>
        <w:pStyle w:val="Quote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 xml:space="preserve">TStat = (mean(x) - mean(y)) / (Sxy * sqrt(1/length(x) + 1/length(y))) 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print(TStat)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df = length(x) + length(y) -2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print(df)</w:t>
      </w:r>
      <w:r/>
    </w:p>
    <w:p>
      <w:pPr>
        <w:pStyle w:val="Quote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tCriticalValue = qt(1-alpha, df, lower.tail = TRUE)</w:t>
      </w:r>
      <w:r/>
    </w:p>
    <w:p>
      <w:pPr>
        <w:pStyle w:val="Quote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pVal = pt(TStat, df = df)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print(pVal)</w:t>
      </w:r>
      <w:r/>
    </w:p>
    <w:p>
      <w:pPr>
        <w:pStyle w:val="Normal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[1] -1.25216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[1] 43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[1] 0.1086399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 xml:space="preserve">Spočtené hodnoty jsou: </w:t>
      </w:r>
      <w:r>
        <w:rPr>
          <w:color w:val="FF0000"/>
          <w:lang w:val="cs-CZ"/>
        </w:rPr>
        <w:t>t = -1.25216</w:t>
      </w:r>
      <w:r>
        <w:rPr>
          <w:lang w:val="cs-CZ"/>
        </w:rPr>
        <w:t xml:space="preserve">, </w:t>
      </w:r>
      <w:r>
        <w:rPr>
          <w:color w:val="FF0000"/>
          <w:lang w:val="cs-CZ"/>
        </w:rPr>
        <w:t>df = 43</w:t>
      </w:r>
      <w:r>
        <w:rPr>
          <w:lang w:val="cs-CZ"/>
        </w:rPr>
        <w:t xml:space="preserve"> a </w:t>
      </w:r>
      <w:r>
        <w:rPr>
          <w:color w:val="FF0000"/>
          <w:lang w:val="cs-CZ"/>
        </w:rPr>
        <w:t>p-value = 0.1086399</w:t>
      </w:r>
      <w:r>
        <w:rPr>
          <w:lang w:val="cs-CZ"/>
        </w:rPr>
        <w:t>. V minulém bodě nám vyšlo t = -1.2522, df = 43 a p-value = 0.1086. Je zřejmé, že hodnoty jsou téměř stejné, jejich rozdíly jsou dané pouze chyby způsobené během dělení.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Nadpis2"/>
        <w:numPr>
          <w:ilvl w:val="1"/>
          <w:numId w:val="3"/>
        </w:numPr>
        <w:ind w:hanging="0"/>
      </w:pPr>
      <w:r>
        <w:rPr>
          <w:lang w:val="cs-CZ" w:eastAsia="ja-JP"/>
        </w:rPr>
        <w:t>Pokud X a Y mají rozdílné rozptyly (variance), pak pro dvouvýběrový t-test v příkazu t.test změníme parameter var.equal na FALSE:</w:t>
      </w:r>
      <w:r/>
    </w:p>
    <w:p>
      <w:pPr>
        <w:pStyle w:val="Normal"/>
        <w:ind w:hanging="0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n1 = 20;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n2 = 25;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alpha = 0.01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x=rnorm(n1, mean=10, sd=1.3)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y=rnorm(n2, mean=11.28, sd=1.2)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 xml:space="preserve"> 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FALSE, conf.level = 1-alpha)</w:t>
      </w:r>
      <w:r/>
    </w:p>
    <w:p>
      <w:pPr>
        <w:pStyle w:val="Normal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ab/>
        <w:t>Welch Two Sample t-test</w:t>
      </w:r>
      <w:r/>
    </w:p>
    <w:p>
      <w:pPr>
        <w:pStyle w:val="Quote"/>
        <w:spacing w:before="120" w:after="120"/>
        <w:ind w:left="510" w:firstLine="510"/>
        <w:jc w:val="both"/>
        <w:rPr>
          <w:lang w:val="cs-CZ" w:eastAsia="ja-JP"/>
        </w:rPr>
      </w:pPr>
      <w:r>
        <w:rPr/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data:  x and y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t = -2.7964, df = 37.766, p-value = 0.008082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alternative hypothesis: true difference in means is not equal to 0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99 percent confidence interval: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-2.38728952 -0.03640032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sample estimates: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 xml:space="preserve">mean of x mean of y 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 xml:space="preserve">9.974145 11.185990 </w:t>
      </w:r>
      <w:r/>
    </w:p>
    <w:p>
      <w:pPr>
        <w:pStyle w:val="Normal"/>
        <w:rPr>
          <w:lang w:val="cs-CZ"/>
        </w:rPr>
      </w:pPr>
      <w:r>
        <w:rPr/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Modifikujte předchozí příkaz pro test nulové hypotézy H0: muX = muY proti jednostranné alernativě HA: muX &lt; muY. Vyhodnoťte výstup z modifikovaného příkazu a otestujte H0 proti HA. Vysvětlete, jaká je pravděpodobnost, že vaše rozhodnutí je chybné.</w:t>
      </w:r>
      <w:r/>
    </w:p>
    <w:p>
      <w:pPr>
        <w:pStyle w:val="Normal"/>
        <w:ind w:hanging="0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  <w:ind w:hanging="0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FALSE, conf.level = 1-alpha, alternative="less")</w:t>
      </w:r>
      <w:r/>
    </w:p>
    <w:p>
      <w:pPr>
        <w:pStyle w:val="Normal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ab/>
        <w:t>Welch Two Sample t-test</w:t>
      </w:r>
      <w:r/>
    </w:p>
    <w:p>
      <w:pPr>
        <w:pStyle w:val="Quote"/>
        <w:spacing w:before="120" w:after="120"/>
        <w:ind w:left="510" w:firstLine="510"/>
        <w:jc w:val="both"/>
        <w:rPr>
          <w:lang w:val="cs-CZ" w:eastAsia="ja-JP"/>
        </w:rPr>
      </w:pPr>
      <w:r>
        <w:rPr/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data:  x and y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 xml:space="preserve">t = -2.7964, df = 37.766, </w:t>
      </w:r>
      <w:r>
        <w:rPr>
          <w:color w:val="FF0000"/>
          <w:lang w:val="cs-CZ" w:eastAsia="ja-JP"/>
        </w:rPr>
        <w:t>p-value = 0.004041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alternative hypothesis: true difference in means is less than 0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99 percent confidence interval: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color w:val="FF0000"/>
          <w:lang w:val="cs-CZ" w:eastAsia="ja-JP"/>
        </w:rPr>
        <w:t xml:space="preserve">       </w:t>
      </w:r>
      <w:r>
        <w:rPr>
          <w:color w:val="FF0000"/>
          <w:lang w:val="cs-CZ" w:eastAsia="ja-JP"/>
        </w:rPr>
        <w:t>-Inf -0.1591313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sample estimates: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 xml:space="preserve">mean of x mean of y 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 xml:space="preserve">9.974145 11.185990 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 xml:space="preserve">Stejně jako v předešlých bodech se podívame na </w:t>
      </w:r>
      <w:r>
        <w:rPr/>
        <w:t xml:space="preserve">konfidenční interval </w:t>
      </w:r>
      <w:r>
        <w:rPr/>
        <w:t xml:space="preserve">a zjistíme,že </w:t>
      </w:r>
      <w:r>
        <w:rPr/>
        <w:t>neobsahuje 0, neboť je roven (-inf, -</w:t>
      </w:r>
      <w:r>
        <w:rPr>
          <w:lang w:val="cs-CZ"/>
        </w:rPr>
        <w:t>0.</w:t>
      </w:r>
      <w:r>
        <w:rPr>
          <w:lang w:val="cs-CZ" w:eastAsia="ja-JP"/>
        </w:rPr>
        <w:t>1591313</w:t>
      </w:r>
      <w:r>
        <w:rPr>
          <w:lang w:val="cs-CZ"/>
        </w:rPr>
        <w:t xml:space="preserve">). Z toho plyne, že můžeme </w:t>
      </w:r>
      <w:r>
        <w:rPr>
          <w:color w:val="FF0000"/>
          <w:lang w:val="cs-CZ"/>
        </w:rPr>
        <w:t xml:space="preserve">hypotézu </w:t>
      </w:r>
      <w:r>
        <w:rPr>
          <w:color w:val="FF0000"/>
        </w:rPr>
        <w:t>H0 zamítnout</w:t>
      </w:r>
      <w:r>
        <w:rPr/>
        <w:t>.</w:t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 xml:space="preserve">Pravděpodobnost, že naše rozhodnutí je chybné je rovno </w:t>
      </w:r>
      <w:r>
        <w:rPr>
          <w:color w:val="FF0000"/>
          <w:lang w:val="cs-CZ" w:eastAsia="ja-JP"/>
        </w:rPr>
        <w:t>0.004041</w:t>
      </w:r>
      <w:r>
        <w:rPr>
          <w:lang w:val="cs-CZ"/>
        </w:rPr>
        <w:t>, tedy</w:t>
      </w:r>
      <w:r>
        <w:rPr>
          <w:color w:val="800000"/>
          <w:lang w:val="cs-CZ"/>
        </w:rPr>
        <w:t xml:space="preserve"> </w:t>
      </w:r>
      <w:r>
        <w:rPr>
          <w:color w:val="FF0000"/>
          <w:lang w:val="cs-CZ" w:eastAsia="ja-JP"/>
        </w:rPr>
        <w:t>0.4041%.</w:t>
      </w:r>
      <w:r/>
    </w:p>
    <w:p>
      <w:pPr>
        <w:pStyle w:val="ListParagraph"/>
        <w:spacing w:before="120" w:after="120"/>
        <w:ind w:left="510" w:firstLine="510"/>
        <w:jc w:val="bot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Nadpis3"/>
        <w:numPr>
          <w:ilvl w:val="2"/>
          <w:numId w:val="1"/>
        </w:numPr>
      </w:pPr>
      <w:r>
        <w:rPr>
          <w:lang w:eastAsia="ja-JP"/>
        </w:rPr>
        <w:t>Pomocí vzorců z přednášky spočtěte testovací statistiku 't' a stupně volnosti 'df' (degrees of freedom). Porovnejte své výsledky s výstupem předchozího příkazu t.test. Spočtěte bud příslušnou p-value či kritickou hodnotu t-rozdělení a potvrďte výsledek testu z předchozího bodu.</w:t>
      </w:r>
      <w:r/>
    </w:p>
    <w:p>
      <w:pPr>
        <w:pStyle w:val="Normal"/>
        <w:rPr>
          <w:lang w:eastAsia="ja-JP"/>
        </w:rPr>
      </w:pPr>
      <w:r>
        <w:rPr/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s2x = sum( (x - mean(x))^2 ) / (length(x)-1)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s2y = sum( (y - mean(y))^2 ) / (length(y)-1)</w:t>
      </w:r>
      <w:r/>
    </w:p>
    <w:p>
      <w:pPr>
        <w:pStyle w:val="Quote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sxY = sqrt(s2x/n1 + s2y/n2)</w:t>
      </w:r>
      <w:r/>
    </w:p>
    <w:p>
      <w:pPr>
        <w:pStyle w:val="Quote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TStat = (mean(x) - mean(y)) / sxY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print(TStat)</w:t>
      </w:r>
      <w:r/>
    </w:p>
    <w:p>
      <w:pPr>
        <w:pStyle w:val="Quote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 xml:space="preserve">df = ((s2x/n1 + s2y/n2)^2) / (((s2x/n1)^2) / (n1-1) + ((s2y/n2)^2) / (n2-1)) 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print(df)</w:t>
      </w:r>
      <w:r/>
    </w:p>
    <w:p>
      <w:pPr>
        <w:pStyle w:val="Quote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tCriticalValue = qt(1-alpha, df, lower.tail = TRUE)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pVal = pt(TStat, df = df)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print(pVal)</w:t>
      </w:r>
      <w:r/>
    </w:p>
    <w:p>
      <w:pPr>
        <w:pStyle w:val="Normal"/>
        <w:rPr>
          <w:i w:val="false"/>
          <w:b w:val="false"/>
          <w:i w:val="false"/>
          <w:b w:val="false"/>
          <w:bCs w:val="false"/>
          <w:color w:val="000000"/>
          <w:lang w:val="cs-CZ" w:eastAsia="ja-JP"/>
        </w:rPr>
      </w:pPr>
      <w:r>
        <w:rPr/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[1] -2.796436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[1] 37.7662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[1] 0.004040819</w:t>
      </w:r>
      <w:r/>
    </w:p>
    <w:p>
      <w:pPr>
        <w:pStyle w:val="Quote"/>
        <w:spacing w:before="120" w:after="120"/>
        <w:ind w:left="510" w:firstLine="510"/>
        <w:jc w:val="both"/>
        <w:rPr>
          <w:sz w:val="20"/>
          <w:i w:val="false"/>
          <w:b w:val="false"/>
          <w:sz w:val="20"/>
          <w:i w:val="false"/>
          <w:b w:val="false"/>
          <w:szCs w:val="24"/>
          <w:bCs w:val="false"/>
          <w:rFonts w:ascii="Cambria" w:hAnsi="Cambria" w:eastAsia="MS Mincho" w:cs="Times New Roman"/>
          <w:color w:val="00000A"/>
          <w:lang w:val="cs-CZ" w:eastAsia="ja-JP" w:bidi="ar-SA"/>
        </w:rPr>
      </w:pPr>
      <w:r>
        <w:rPr/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 xml:space="preserve">Spočtené hodnoty jsou: </w:t>
      </w:r>
      <w:r>
        <w:rPr>
          <w:color w:val="FF0000"/>
          <w:lang w:val="cs-CZ"/>
        </w:rPr>
        <w:t>t = -2.796436</w:t>
      </w:r>
      <w:r>
        <w:rPr>
          <w:lang w:val="cs-CZ"/>
        </w:rPr>
        <w:t xml:space="preserve">, </w:t>
      </w:r>
      <w:r>
        <w:rPr>
          <w:color w:val="FF0000"/>
          <w:lang w:val="cs-CZ"/>
        </w:rPr>
        <w:t>df = 37.7662</w:t>
      </w:r>
      <w:r>
        <w:rPr>
          <w:lang w:val="cs-CZ"/>
        </w:rPr>
        <w:t xml:space="preserve"> a </w:t>
      </w:r>
      <w:r>
        <w:rPr>
          <w:color w:val="FF0000"/>
          <w:lang w:val="cs-CZ"/>
        </w:rPr>
        <w:t>p-value = 0.004040819</w:t>
      </w:r>
      <w:r>
        <w:rPr>
          <w:lang w:val="cs-CZ"/>
        </w:rPr>
        <w:t>.</w:t>
      </w:r>
      <w:r/>
    </w:p>
    <w:p>
      <w:pPr>
        <w:pStyle w:val="ListParagraph"/>
        <w:numPr>
          <w:ilvl w:val="0"/>
          <w:numId w:val="4"/>
        </w:numPr>
        <w:spacing w:before="120" w:after="120"/>
        <w:contextualSpacing/>
      </w:pPr>
      <w:r>
        <w:rPr>
          <w:lang w:val="cs-CZ"/>
        </w:rPr>
        <w:t>Stejně jako v minulém kroku jsou hodnoty, které jsme spočetli, stejné až na menší odchylku.</w:t>
      </w:r>
      <w:r/>
    </w:p>
    <w:sectPr>
      <w:type w:val="nextPage"/>
      <w:pgSz w:w="11906" w:h="16838"/>
      <w:pgMar w:left="1440" w:right="144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/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nhideWhenUsed="0" w:semiHidden="0" w:uiPriority="0" w:name="heading 2"/>
    <w:lsdException w:qFormat="1" w:unhideWhenUsed="0" w:semiHidden="0" w:uiPriority="0" w:name="heading 3"/>
    <w:lsdException w:qFormat="1" w:unhideWhenUsed="0" w:semiHidden="0" w:uiPriority="0" w:name="heading 4"/>
    <w:lsdException w:qFormat="1" w:unhideWhenUsed="0" w:semiHidden="0" w:uiPriority="0" w:name="heading 5"/>
    <w:lsdException w:qFormat="1" w:unhideWhenUsed="0" w:semiHidden="0" w:uiPriority="0" w:name="heading 6"/>
    <w:lsdException w:qFormat="1" w:unhideWhenUsed="0" w:semiHidden="0" w:uiPriority="0" w:name="heading 7"/>
    <w:lsdException w:qFormat="1" w:unhideWhenUsed="0" w:semiHidden="0" w:uiPriority="0" w:name="heading 8"/>
    <w:lsdException w:qFormat="1" w:unhideWhenUsed="0" w:semiHidden="0" w:uiPriority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0" w:name="Quote"/>
    <w:lsdException w:qFormat="1" w:unhideWhenUsed="0" w:semiHidden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120" w:after="120"/>
      <w:jc w:val="left"/>
    </w:pPr>
    <w:rPr>
      <w:rFonts w:ascii="Cambria" w:hAnsi="Cambria" w:eastAsia="MS Mincho" w:cs="Times New Roman"/>
      <w:color w:val="00000A"/>
      <w:sz w:val="20"/>
      <w:szCs w:val="24"/>
      <w:lang w:val="en-US" w:eastAsia="cs-CZ" w:bidi="ar-SA"/>
    </w:rPr>
  </w:style>
  <w:style w:type="paragraph" w:styleId="Nadpis1">
    <w:name w:val="Nadpis 1"/>
    <w:basedOn w:val="Normal"/>
    <w:next w:val="Normal"/>
    <w:qFormat/>
    <w:pPr>
      <w:keepNext/>
      <w:keepLines/>
      <w:spacing w:before="240" w:after="0"/>
      <w:outlineLvl w:val="0"/>
    </w:pPr>
    <w:rPr>
      <w:rFonts w:ascii="Calibri" w:hAnsi="Calibri" w:eastAsia="MS Gothic"/>
      <w:b/>
      <w:bCs/>
      <w:color w:val="345A8A"/>
      <w:sz w:val="32"/>
      <w:szCs w:val="32"/>
    </w:rPr>
  </w:style>
  <w:style w:type="paragraph" w:styleId="Nadpis2">
    <w:name w:val="Nadpis 2"/>
    <w:basedOn w:val="Normal"/>
    <w:next w:val="Normal"/>
    <w:qFormat/>
    <w:pPr>
      <w:keepNext/>
      <w:keepLines/>
      <w:spacing w:before="200" w:after="0"/>
      <w:outlineLvl w:val="1"/>
    </w:pPr>
    <w:rPr>
      <w:rFonts w:ascii="Calibri" w:hAnsi="Calibri" w:eastAsia="MS Gothic"/>
      <w:b/>
      <w:bCs/>
      <w:color w:val="4F81BD"/>
      <w:sz w:val="24"/>
      <w:szCs w:val="26"/>
    </w:rPr>
  </w:style>
  <w:style w:type="paragraph" w:styleId="Nadpis3">
    <w:name w:val="Nadpis 3"/>
    <w:basedOn w:val="Normal"/>
    <w:next w:val="Normal"/>
    <w:qFormat/>
    <w:pPr>
      <w:keepNext/>
      <w:keepLines/>
      <w:spacing w:before="200" w:after="0"/>
      <w:outlineLvl w:val="2"/>
    </w:pPr>
    <w:rPr>
      <w:rFonts w:ascii="Calibri" w:hAnsi="Calibri" w:eastAsia="MS Gothic" w:cs="Calibri"/>
      <w:b/>
      <w:bCs/>
      <w:color w:val="4F81BD"/>
      <w:sz w:val="22"/>
    </w:rPr>
  </w:style>
  <w:style w:type="paragraph" w:styleId="Nadpis4">
    <w:name w:val="Nadpis 4"/>
    <w:basedOn w:val="Normal"/>
    <w:next w:val="Normal"/>
    <w:qFormat/>
    <w:pPr>
      <w:keepNext/>
      <w:keepLines/>
      <w:spacing w:before="60" w:after="60"/>
      <w:outlineLvl w:val="3"/>
    </w:pPr>
    <w:rPr>
      <w:rFonts w:eastAsia="MS Gothic"/>
      <w:bCs/>
      <w:iCs/>
    </w:rPr>
  </w:style>
  <w:style w:type="paragraph" w:styleId="Nadpis5">
    <w:name w:val="Nadpis 5"/>
    <w:basedOn w:val="Normal"/>
    <w:next w:val="Normal"/>
    <w:qFormat/>
    <w:pPr>
      <w:keepNext/>
      <w:keepLines/>
      <w:spacing w:before="200" w:after="0"/>
      <w:outlineLvl w:val="4"/>
    </w:pPr>
    <w:rPr>
      <w:rFonts w:ascii="Calibri" w:hAnsi="Calibri" w:eastAsia="MS Gothic"/>
      <w:color w:val="243F60"/>
    </w:rPr>
  </w:style>
  <w:style w:type="paragraph" w:styleId="Nadpis6">
    <w:name w:val="Nadpis 6"/>
    <w:basedOn w:val="Normal"/>
    <w:next w:val="Normal"/>
    <w:qFormat/>
    <w:pPr>
      <w:keepNext/>
      <w:keepLines/>
      <w:spacing w:before="200" w:after="0"/>
      <w:outlineLvl w:val="5"/>
    </w:pPr>
    <w:rPr>
      <w:rFonts w:ascii="Calibri" w:hAnsi="Calibri" w:eastAsia="MS Gothic"/>
      <w:i/>
      <w:iCs/>
      <w:color w:val="243F60"/>
    </w:rPr>
  </w:style>
  <w:style w:type="paragraph" w:styleId="Nadpis7">
    <w:name w:val="Nadpis 7"/>
    <w:basedOn w:val="Normal"/>
    <w:next w:val="Normal"/>
    <w:qFormat/>
    <w:pPr>
      <w:keepNext/>
      <w:keepLines/>
      <w:spacing w:before="200" w:after="0"/>
      <w:outlineLvl w:val="6"/>
    </w:pPr>
    <w:rPr>
      <w:rFonts w:ascii="Calibri" w:hAnsi="Calibri" w:eastAsia="MS Gothic"/>
      <w:i/>
      <w:iCs/>
      <w:color w:val="404040"/>
    </w:rPr>
  </w:style>
  <w:style w:type="paragraph" w:styleId="Nadpis8">
    <w:name w:val="Nadpis 8"/>
    <w:basedOn w:val="Normal"/>
    <w:next w:val="Normal"/>
    <w:qFormat/>
    <w:pPr>
      <w:keepNext/>
      <w:keepLines/>
      <w:spacing w:before="200" w:after="0"/>
      <w:outlineLvl w:val="7"/>
    </w:pPr>
    <w:rPr>
      <w:rFonts w:ascii="Calibri" w:hAnsi="Calibri" w:eastAsia="MS Gothic"/>
      <w:color w:val="404040"/>
      <w:szCs w:val="20"/>
    </w:rPr>
  </w:style>
  <w:style w:type="paragraph" w:styleId="Nadpis9">
    <w:name w:val="Nadpis 9"/>
    <w:basedOn w:val="Normal"/>
    <w:next w:val="Normal"/>
    <w:qFormat/>
    <w:pPr>
      <w:keepNext/>
      <w:keepLines/>
      <w:spacing w:before="200" w:after="0"/>
      <w:outlineLvl w:val="8"/>
    </w:pPr>
    <w:rPr>
      <w:rFonts w:ascii="Calibri" w:hAnsi="Calibri" w:eastAsia="MS Gothic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3" w:customStyle="1">
    <w:name w:val="WW8Num1z3"/>
    <w:rPr>
      <w:rFonts w:ascii="Symbol" w:hAnsi="Symbol" w:cs="Symbol"/>
    </w:rPr>
  </w:style>
  <w:style w:type="character" w:styleId="WW8Num2z0" w:customStyle="1">
    <w:name w:val="WW8Num2z0"/>
    <w:rPr/>
  </w:style>
  <w:style w:type="character" w:styleId="WW8Num2z3" w:customStyle="1">
    <w:name w:val="WW8Num2z3"/>
    <w:rPr>
      <w:rFonts w:ascii="Symbol" w:hAnsi="Symbol" w:cs="Symbol"/>
    </w:rPr>
  </w:style>
  <w:style w:type="character" w:styleId="WW8Num3z0" w:customStyle="1">
    <w:name w:val="WW8Num3z0"/>
    <w:rPr/>
  </w:style>
  <w:style w:type="character" w:styleId="WW8Num3z3" w:customStyle="1">
    <w:name w:val="WW8Num3z3"/>
    <w:rPr>
      <w:rFonts w:ascii="Symbol" w:hAnsi="Symbol" w:cs="Symbol"/>
    </w:rPr>
  </w:style>
  <w:style w:type="character" w:styleId="WW8Num4z0" w:customStyle="1">
    <w:name w:val="WW8Num4z0"/>
    <w:rPr>
      <w:rFonts w:ascii="Symbol" w:hAnsi="Symbol" w:cs="Open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8Num5z0" w:customStyle="1">
    <w:name w:val="WW8Num5z0"/>
    <w:rPr>
      <w:rFonts w:ascii="Symbol" w:hAnsi="Symbol" w:cs="OpenSymbol"/>
    </w:rPr>
  </w:style>
  <w:style w:type="character" w:styleId="WW8Num5z1" w:customStyle="1">
    <w:name w:val="WW8Num5z1"/>
    <w:rPr>
      <w:rFonts w:ascii="OpenSymbol" w:hAnsi="OpenSymbol" w:cs="OpenSymbol"/>
    </w:rPr>
  </w:style>
  <w:style w:type="character" w:styleId="WW8Num6z0" w:customStyle="1">
    <w:name w:val="WW8Num6z0"/>
    <w:rPr>
      <w:rFonts w:ascii="Symbol" w:hAnsi="Symbol" w:cs="Open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4z3" w:customStyle="1">
    <w:name w:val="WW8Num4z3"/>
    <w:rPr>
      <w:rFonts w:ascii="Symbol" w:hAnsi="Symbol" w:cs="Symbol"/>
    </w:rPr>
  </w:style>
  <w:style w:type="character" w:styleId="WW8Num5z3" w:customStyle="1">
    <w:name w:val="WW8Num5z3"/>
    <w:rPr>
      <w:rFonts w:ascii="Symbol" w:hAnsi="Symbol" w:cs="Symbol"/>
    </w:rPr>
  </w:style>
  <w:style w:type="character" w:styleId="WW8Num6z3" w:customStyle="1">
    <w:name w:val="WW8Num6z3"/>
    <w:rPr>
      <w:rFonts w:ascii="Symbol" w:hAnsi="Symbol" w:cs="Symbol"/>
    </w:rPr>
  </w:style>
  <w:style w:type="character" w:styleId="WW8Num7z0" w:customStyle="1">
    <w:name w:val="WW8Num7z0"/>
    <w:rPr/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/>
  </w:style>
  <w:style w:type="character" w:styleId="WW8Num8z1" w:customStyle="1">
    <w:name w:val="WW8Num8z1"/>
    <w:rPr/>
  </w:style>
  <w:style w:type="character" w:styleId="WW8Num8z2" w:customStyle="1">
    <w:name w:val="WW8Num8z2"/>
    <w:rPr/>
  </w:style>
  <w:style w:type="character" w:styleId="WW8Num8z3" w:customStyle="1">
    <w:name w:val="WW8Num8z3"/>
    <w:rPr/>
  </w:style>
  <w:style w:type="character" w:styleId="WW8Num8z4" w:customStyle="1">
    <w:name w:val="WW8Num8z4"/>
    <w:rPr/>
  </w:style>
  <w:style w:type="character" w:styleId="WW8Num8z5" w:customStyle="1">
    <w:name w:val="WW8Num8z5"/>
    <w:rPr/>
  </w:style>
  <w:style w:type="character" w:styleId="WW8Num8z6" w:customStyle="1">
    <w:name w:val="WW8Num8z6"/>
    <w:rPr/>
  </w:style>
  <w:style w:type="character" w:styleId="WW8Num8z7" w:customStyle="1">
    <w:name w:val="WW8Num8z7"/>
    <w:rPr/>
  </w:style>
  <w:style w:type="character" w:styleId="WW8Num8z8" w:customStyle="1">
    <w:name w:val="WW8Num8z8"/>
    <w:rPr/>
  </w:style>
  <w:style w:type="character" w:styleId="WW8Num9z0" w:customStyle="1">
    <w:name w:val="WW8Num9z0"/>
    <w:rPr/>
  </w:style>
  <w:style w:type="character" w:styleId="WW8Num9z1" w:customStyle="1">
    <w:name w:val="WW8Num9z1"/>
    <w:rPr/>
  </w:style>
  <w:style w:type="character" w:styleId="WW8Num9z2" w:customStyle="1">
    <w:name w:val="WW8Num9z2"/>
    <w:rPr/>
  </w:style>
  <w:style w:type="character" w:styleId="WW8Num9z3" w:customStyle="1">
    <w:name w:val="WW8Num9z3"/>
    <w:rPr/>
  </w:style>
  <w:style w:type="character" w:styleId="WW8Num9z4" w:customStyle="1">
    <w:name w:val="WW8Num9z4"/>
    <w:rPr/>
  </w:style>
  <w:style w:type="character" w:styleId="WW8Num9z5" w:customStyle="1">
    <w:name w:val="WW8Num9z5"/>
    <w:rPr/>
  </w:style>
  <w:style w:type="character" w:styleId="WW8Num9z6" w:customStyle="1">
    <w:name w:val="WW8Num9z6"/>
    <w:rPr/>
  </w:style>
  <w:style w:type="character" w:styleId="WW8Num9z7" w:customStyle="1">
    <w:name w:val="WW8Num9z7"/>
    <w:rPr/>
  </w:style>
  <w:style w:type="character" w:styleId="WW8Num9z8" w:customStyle="1">
    <w:name w:val="WW8Num9z8"/>
    <w:rPr/>
  </w:style>
  <w:style w:type="character" w:styleId="WW8Num10z0" w:customStyle="1">
    <w:name w:val="WW8Num10z0"/>
    <w:rPr/>
  </w:style>
  <w:style w:type="character" w:styleId="WW8Num10z3" w:customStyle="1">
    <w:name w:val="WW8Num10z3"/>
    <w:rPr>
      <w:rFonts w:ascii="Symbol" w:hAnsi="Symbol" w:cs="Symbol"/>
    </w:rPr>
  </w:style>
  <w:style w:type="character" w:styleId="WW8Num11z0" w:customStyle="1">
    <w:name w:val="WW8Num11z0"/>
    <w:rPr/>
  </w:style>
  <w:style w:type="character" w:styleId="WW8Num11z1" w:customStyle="1">
    <w:name w:val="WW8Num11z1"/>
    <w:rPr/>
  </w:style>
  <w:style w:type="character" w:styleId="WW8Num11z2" w:customStyle="1">
    <w:name w:val="WW8Num11z2"/>
    <w:rPr/>
  </w:style>
  <w:style w:type="character" w:styleId="WW8Num11z3" w:customStyle="1">
    <w:name w:val="WW8Num11z3"/>
    <w:rPr/>
  </w:style>
  <w:style w:type="character" w:styleId="WW8Num11z4" w:customStyle="1">
    <w:name w:val="WW8Num11z4"/>
    <w:rPr/>
  </w:style>
  <w:style w:type="character" w:styleId="WW8Num11z5" w:customStyle="1">
    <w:name w:val="WW8Num11z5"/>
    <w:rPr/>
  </w:style>
  <w:style w:type="character" w:styleId="WW8Num11z6" w:customStyle="1">
    <w:name w:val="WW8Num11z6"/>
    <w:rPr/>
  </w:style>
  <w:style w:type="character" w:styleId="WW8Num11z7" w:customStyle="1">
    <w:name w:val="WW8Num11z7"/>
    <w:rPr/>
  </w:style>
  <w:style w:type="character" w:styleId="WW8Num11z8" w:customStyle="1">
    <w:name w:val="WW8Num11z8"/>
    <w:rPr/>
  </w:style>
  <w:style w:type="character" w:styleId="WW8Num12z0" w:customStyle="1">
    <w:name w:val="WW8Num12z0"/>
    <w:rPr/>
  </w:style>
  <w:style w:type="character" w:styleId="WW8Num12z3" w:customStyle="1">
    <w:name w:val="WW8Num12z3"/>
    <w:rPr>
      <w:rFonts w:ascii="Symbol" w:hAnsi="Symbol" w:cs="Symbol"/>
    </w:rPr>
  </w:style>
  <w:style w:type="character" w:styleId="WW8Num13z0" w:customStyle="1">
    <w:name w:val="WW8Num13z0"/>
    <w:rPr/>
  </w:style>
  <w:style w:type="character" w:styleId="WW8Num13z3" w:customStyle="1">
    <w:name w:val="WW8Num13z3"/>
    <w:rPr>
      <w:rFonts w:ascii="Symbol" w:hAnsi="Symbol" w:cs="Symbol"/>
    </w:rPr>
  </w:style>
  <w:style w:type="character" w:styleId="WW8Num14z0" w:customStyle="1">
    <w:name w:val="WW8Num14z0"/>
    <w:rPr/>
  </w:style>
  <w:style w:type="character" w:styleId="WW8Num14z3" w:customStyle="1">
    <w:name w:val="WW8Num14z3"/>
    <w:rPr>
      <w:rFonts w:ascii="Symbol" w:hAnsi="Symbol" w:cs="Symbol"/>
    </w:rPr>
  </w:style>
  <w:style w:type="character" w:styleId="WW8Num15z0" w:customStyle="1">
    <w:name w:val="WW8Num15z0"/>
    <w:rPr/>
  </w:style>
  <w:style w:type="character" w:styleId="WW8Num15z1" w:customStyle="1">
    <w:name w:val="WW8Num15z1"/>
    <w:rPr/>
  </w:style>
  <w:style w:type="character" w:styleId="WW8Num15z2" w:customStyle="1">
    <w:name w:val="WW8Num15z2"/>
    <w:rPr/>
  </w:style>
  <w:style w:type="character" w:styleId="WW8Num15z3" w:customStyle="1">
    <w:name w:val="WW8Num15z3"/>
    <w:rPr/>
  </w:style>
  <w:style w:type="character" w:styleId="WW8Num15z4" w:customStyle="1">
    <w:name w:val="WW8Num15z4"/>
    <w:rPr/>
  </w:style>
  <w:style w:type="character" w:styleId="WW8Num15z5" w:customStyle="1">
    <w:name w:val="WW8Num15z5"/>
    <w:rPr/>
  </w:style>
  <w:style w:type="character" w:styleId="WW8Num15z6" w:customStyle="1">
    <w:name w:val="WW8Num15z6"/>
    <w:rPr/>
  </w:style>
  <w:style w:type="character" w:styleId="WW8Num15z7" w:customStyle="1">
    <w:name w:val="WW8Num15z7"/>
    <w:rPr/>
  </w:style>
  <w:style w:type="character" w:styleId="WW8Num15z8" w:customStyle="1">
    <w:name w:val="WW8Num15z8"/>
    <w:rPr/>
  </w:style>
  <w:style w:type="character" w:styleId="WW8Num16z0" w:customStyle="1">
    <w:name w:val="WW8Num16z0"/>
    <w:rPr/>
  </w:style>
  <w:style w:type="character" w:styleId="WW8Num16z1" w:customStyle="1">
    <w:name w:val="WW8Num16z1"/>
    <w:rPr/>
  </w:style>
  <w:style w:type="character" w:styleId="WW8Num16z2" w:customStyle="1">
    <w:name w:val="WW8Num16z2"/>
    <w:rPr/>
  </w:style>
  <w:style w:type="character" w:styleId="WW8Num16z3" w:customStyle="1">
    <w:name w:val="WW8Num16z3"/>
    <w:rPr/>
  </w:style>
  <w:style w:type="character" w:styleId="WW8Num16z4" w:customStyle="1">
    <w:name w:val="WW8Num16z4"/>
    <w:rPr/>
  </w:style>
  <w:style w:type="character" w:styleId="WW8Num16z5" w:customStyle="1">
    <w:name w:val="WW8Num16z5"/>
    <w:rPr/>
  </w:style>
  <w:style w:type="character" w:styleId="WW8Num16z6" w:customStyle="1">
    <w:name w:val="WW8Num16z6"/>
    <w:rPr/>
  </w:style>
  <w:style w:type="character" w:styleId="WW8Num16z7" w:customStyle="1">
    <w:name w:val="WW8Num16z7"/>
    <w:rPr/>
  </w:style>
  <w:style w:type="character" w:styleId="WW8Num16z8" w:customStyle="1">
    <w:name w:val="WW8Num16z8"/>
    <w:rPr/>
  </w:style>
  <w:style w:type="character" w:styleId="WW8Num17z0" w:customStyle="1">
    <w:name w:val="WW8Num17z0"/>
    <w:rPr/>
  </w:style>
  <w:style w:type="character" w:styleId="WW8Num17z3" w:customStyle="1">
    <w:name w:val="WW8Num17z3"/>
    <w:rPr>
      <w:rFonts w:ascii="Symbol" w:hAnsi="Symbol" w:cs="Symbol"/>
    </w:rPr>
  </w:style>
  <w:style w:type="character" w:styleId="WW8Num18z0" w:customStyle="1">
    <w:name w:val="WW8Num18z0"/>
    <w:rPr/>
  </w:style>
  <w:style w:type="character" w:styleId="WW8Num18z3" w:customStyle="1">
    <w:name w:val="WW8Num18z3"/>
    <w:rPr>
      <w:rFonts w:ascii="Symbol" w:hAnsi="Symbol" w:cs="Symbol"/>
    </w:rPr>
  </w:style>
  <w:style w:type="character" w:styleId="WW8Num19z0" w:customStyle="1">
    <w:name w:val="WW8Num19z0"/>
    <w:rPr/>
  </w:style>
  <w:style w:type="character" w:styleId="WW8Num19z1" w:customStyle="1">
    <w:name w:val="WW8Num19z1"/>
    <w:rPr/>
  </w:style>
  <w:style w:type="character" w:styleId="WW8Num19z2" w:customStyle="1">
    <w:name w:val="WW8Num19z2"/>
    <w:rPr/>
  </w:style>
  <w:style w:type="character" w:styleId="WW8Num19z3" w:customStyle="1">
    <w:name w:val="WW8Num19z3"/>
    <w:rPr/>
  </w:style>
  <w:style w:type="character" w:styleId="WW8Num19z4" w:customStyle="1">
    <w:name w:val="WW8Num19z4"/>
    <w:rPr/>
  </w:style>
  <w:style w:type="character" w:styleId="WW8Num19z5" w:customStyle="1">
    <w:name w:val="WW8Num19z5"/>
    <w:rPr/>
  </w:style>
  <w:style w:type="character" w:styleId="WW8Num19z6" w:customStyle="1">
    <w:name w:val="WW8Num19z6"/>
    <w:rPr/>
  </w:style>
  <w:style w:type="character" w:styleId="WW8Num19z7" w:customStyle="1">
    <w:name w:val="WW8Num19z7"/>
    <w:rPr/>
  </w:style>
  <w:style w:type="character" w:styleId="WW8Num19z8" w:customStyle="1">
    <w:name w:val="WW8Num19z8"/>
    <w:rPr/>
  </w:style>
  <w:style w:type="character" w:styleId="Heading2Char" w:customStyle="1">
    <w:name w:val="Heading 2 Char"/>
    <w:rPr>
      <w:rFonts w:ascii="Calibri" w:hAnsi="Calibri" w:eastAsia="MS Gothic" w:cs="Times New Roman"/>
      <w:b/>
      <w:bCs/>
      <w:color w:val="4F81BD"/>
      <w:sz w:val="24"/>
      <w:szCs w:val="26"/>
      <w:lang w:val="cs-CZ" w:eastAsia="cs-CZ"/>
    </w:rPr>
  </w:style>
  <w:style w:type="character" w:styleId="TitleChar" w:customStyle="1">
    <w:name w:val="Title Char"/>
    <w:rPr>
      <w:rFonts w:ascii="Calibri" w:hAnsi="Calibri" w:eastAsia="MS Gothic" w:cs="Times New Roman"/>
      <w:color w:val="17365D"/>
      <w:spacing w:val="5"/>
      <w:sz w:val="52"/>
      <w:szCs w:val="52"/>
      <w:lang w:val="cs-CZ" w:eastAsia="cs-CZ"/>
    </w:rPr>
  </w:style>
  <w:style w:type="character" w:styleId="SubtitleChar" w:customStyle="1">
    <w:name w:val="Subtitle Char"/>
    <w:rPr>
      <w:rFonts w:ascii="Calibri" w:hAnsi="Calibri" w:eastAsia="MS Gothic" w:cs="Calibri"/>
      <w:i/>
      <w:iCs/>
      <w:color w:val="4F81BD"/>
      <w:spacing w:val="15"/>
      <w:sz w:val="24"/>
      <w:szCs w:val="24"/>
      <w:lang w:val="cs-CZ" w:eastAsia="cs-CZ"/>
    </w:rPr>
  </w:style>
  <w:style w:type="character" w:styleId="Heading1Char" w:customStyle="1">
    <w:name w:val="Heading 1 Char"/>
    <w:rPr>
      <w:rFonts w:ascii="Calibri" w:hAnsi="Calibri" w:eastAsia="MS Gothic" w:cs="Times New Roman"/>
      <w:b/>
      <w:bCs/>
      <w:color w:val="345A8A"/>
      <w:sz w:val="32"/>
      <w:szCs w:val="32"/>
      <w:lang w:val="cs-CZ" w:eastAsia="cs-CZ"/>
    </w:rPr>
  </w:style>
  <w:style w:type="character" w:styleId="Heading3Char" w:customStyle="1">
    <w:name w:val="Heading 3 Char"/>
    <w:rPr>
      <w:rFonts w:ascii="Calibri" w:hAnsi="Calibri" w:eastAsia="MS Gothic" w:cs="Calibri"/>
      <w:b/>
      <w:bCs/>
      <w:color w:val="4F81BD"/>
      <w:sz w:val="22"/>
      <w:szCs w:val="24"/>
      <w:lang w:val="cs-CZ" w:eastAsia="cs-CZ"/>
    </w:rPr>
  </w:style>
  <w:style w:type="character" w:styleId="Heading4Char" w:customStyle="1">
    <w:name w:val="Heading 4 Char"/>
    <w:rPr>
      <w:rFonts w:eastAsia="MS Gothic" w:cs="Times New Roman"/>
      <w:bCs/>
      <w:iCs/>
      <w:szCs w:val="24"/>
      <w:lang w:val="cs-CZ" w:eastAsia="cs-CZ"/>
    </w:rPr>
  </w:style>
  <w:style w:type="character" w:styleId="Heading5Char" w:customStyle="1">
    <w:name w:val="Heading 5 Char"/>
    <w:rPr>
      <w:rFonts w:ascii="Calibri" w:hAnsi="Calibri" w:eastAsia="MS Gothic" w:cs="Times New Roman"/>
      <w:color w:val="243F60"/>
      <w:szCs w:val="24"/>
      <w:lang w:val="cs-CZ" w:eastAsia="cs-CZ"/>
    </w:rPr>
  </w:style>
  <w:style w:type="character" w:styleId="Heading6Char" w:customStyle="1">
    <w:name w:val="Heading 6 Char"/>
    <w:rPr>
      <w:rFonts w:ascii="Calibri" w:hAnsi="Calibri" w:eastAsia="MS Gothic" w:cs="Times New Roman"/>
      <w:i/>
      <w:iCs/>
      <w:color w:val="243F60"/>
      <w:szCs w:val="24"/>
      <w:lang w:val="cs-CZ" w:eastAsia="cs-CZ"/>
    </w:rPr>
  </w:style>
  <w:style w:type="character" w:styleId="Heading7Char" w:customStyle="1">
    <w:name w:val="Heading 7 Char"/>
    <w:rPr>
      <w:rFonts w:ascii="Calibri" w:hAnsi="Calibri" w:eastAsia="MS Gothic" w:cs="Times New Roman"/>
      <w:i/>
      <w:iCs/>
      <w:color w:val="404040"/>
      <w:szCs w:val="24"/>
      <w:lang w:val="cs-CZ" w:eastAsia="cs-CZ"/>
    </w:rPr>
  </w:style>
  <w:style w:type="character" w:styleId="Heading8Char" w:customStyle="1">
    <w:name w:val="Heading 8 Char"/>
    <w:rPr>
      <w:rFonts w:ascii="Calibri" w:hAnsi="Calibri" w:eastAsia="MS Gothic" w:cs="Times New Roman"/>
      <w:color w:val="404040"/>
      <w:lang w:val="cs-CZ" w:eastAsia="cs-CZ"/>
    </w:rPr>
  </w:style>
  <w:style w:type="character" w:styleId="Heading9Char" w:customStyle="1">
    <w:name w:val="Heading 9 Char"/>
    <w:rPr>
      <w:rFonts w:ascii="Calibri" w:hAnsi="Calibri" w:eastAsia="MS Gothic" w:cs="Times New Roman"/>
      <w:i/>
      <w:iCs/>
      <w:color w:val="404040"/>
      <w:lang w:val="cs-CZ" w:eastAsia="cs-CZ"/>
    </w:rPr>
  </w:style>
  <w:style w:type="character" w:styleId="QuoteChar" w:customStyle="1">
    <w:name w:val="Quote Char"/>
    <w:rPr>
      <w:rFonts w:ascii="Courier" w:hAnsi="Courier" w:cs="Courier"/>
      <w:iCs/>
      <w:color w:val="000000"/>
      <w:sz w:val="16"/>
      <w:szCs w:val="16"/>
      <w:lang w:val="cs-CZ" w:eastAsia="cs-CZ"/>
    </w:rPr>
  </w:style>
  <w:style w:type="character" w:styleId="IntenseQuoteChar" w:customStyle="1">
    <w:name w:val="Intense Quote Char"/>
    <w:rPr>
      <w:b/>
      <w:bCs/>
      <w:i/>
      <w:iCs/>
      <w:color w:val="4F81BD"/>
      <w:sz w:val="24"/>
      <w:szCs w:val="24"/>
      <w:lang w:val="cs-CZ" w:eastAsia="cs-CZ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DocumentMapChar" w:customStyle="1">
    <w:name w:val="Document Map Char"/>
    <w:rPr>
      <w:rFonts w:ascii="Lucida Grande" w:hAnsi="Lucida Grande" w:cs="Lucida Grande"/>
      <w:sz w:val="24"/>
      <w:szCs w:val="24"/>
      <w:lang w:val="cs-CZ" w:eastAsia="cs-CZ"/>
    </w:rPr>
  </w:style>
  <w:style w:type="character" w:styleId="BalloonTextChar" w:customStyle="1">
    <w:name w:val="Balloon Text Char"/>
    <w:rPr>
      <w:rFonts w:ascii="Lucida Grande" w:hAnsi="Lucida Grande" w:cs="Lucida Grande"/>
      <w:sz w:val="18"/>
      <w:szCs w:val="18"/>
      <w:lang w:val="cs-CZ" w:eastAsia="cs-CZ"/>
    </w:rPr>
  </w:style>
  <w:style w:type="character" w:styleId="Zdraznn">
    <w:name w:val="Zdůraznění"/>
    <w:qFormat/>
    <w:rPr>
      <w:i/>
      <w:iCs/>
    </w:rPr>
  </w:style>
  <w:style w:type="character" w:styleId="Zdrojovtext" w:customStyle="1">
    <w:name w:val="Zdrojový text"/>
    <w:rPr>
      <w:rFonts w:ascii="Liberation Mono" w:hAnsi="Liberation Mono" w:eastAsia="Droid Sans Fallback" w:cs="Liberation Mono"/>
    </w:rPr>
  </w:style>
  <w:style w:type="character" w:styleId="Odrky" w:customStyle="1">
    <w:name w:val="Odrážky"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rsid w:val="00b77f02"/>
    <w:rPr>
      <w:color w:val="808080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Courier New"/>
    </w:rPr>
  </w:style>
  <w:style w:type="character" w:styleId="Silnzdraznn">
    <w:name w:val="Silné zdůraznění"/>
    <w:rPr>
      <w:b/>
      <w:bCs/>
    </w:rPr>
  </w:style>
  <w:style w:type="character" w:styleId="Gcg2ujhdeab">
    <w:name w:val="gcg2ujhdeab"/>
    <w:rPr/>
  </w:style>
  <w:style w:type="character" w:styleId="Gcg2ujhdabb">
    <w:name w:val="gcg2ujhdabb"/>
    <w:rPr/>
  </w:style>
  <w:style w:type="character" w:styleId="FormtovanvHTMLChar">
    <w:name w:val="Formátovaný v HTML Char"/>
    <w:rPr>
      <w:rFonts w:ascii="Courier New" w:hAnsi="Courier New" w:eastAsia="Courier New"/>
    </w:rPr>
  </w:style>
  <w:style w:type="character" w:styleId="KdHTML">
    <w:name w:val="Kód HTML"/>
    <w:rPr>
      <w:rFonts w:ascii="Courier New" w:hAnsi="Courier New" w:eastAsia="Courier New"/>
      <w:sz w:val="20"/>
    </w:rPr>
  </w:style>
  <w:style w:type="character" w:styleId="Appleconvertedspace">
    <w:name w:val="apple-converted-space"/>
    <w:rPr/>
  </w:style>
  <w:style w:type="character" w:styleId="TextbublinyChar">
    <w:name w:val="Text bubliny Char"/>
    <w:rPr>
      <w:rFonts w:ascii="Lucida Grande" w:hAnsi="Lucida Grande" w:eastAsia="Lucida Grande"/>
      <w:sz w:val="18"/>
      <w:lang w:val="cs-CZ" w:eastAsia="cs-CZ"/>
    </w:rPr>
  </w:style>
  <w:style w:type="character" w:styleId="RozvrendokumentuChar">
    <w:name w:val="Rozvržení dokumentu Char"/>
    <w:rPr>
      <w:rFonts w:ascii="Lucida Grande" w:hAnsi="Lucida Grande" w:eastAsia="Lucida Grande"/>
      <w:sz w:val="24"/>
      <w:lang w:val="cs-CZ" w:eastAsia="cs-CZ"/>
    </w:rPr>
  </w:style>
  <w:style w:type="character" w:styleId="Svtlstnovnzvraznn2Char">
    <w:name w:val="Světlé stínování – zvýraznění 2 Char"/>
    <w:rPr>
      <w:b/>
      <w:i/>
      <w:color w:val="4F81BD"/>
      <w:sz w:val="24"/>
      <w:lang w:val="cs-CZ" w:eastAsia="cs-CZ"/>
    </w:rPr>
  </w:style>
  <w:style w:type="character" w:styleId="Barevnmkazvraznn1Char">
    <w:name w:val="Barevná mřížka – zvýraznění 1 Char"/>
    <w:rPr>
      <w:rFonts w:ascii="Courier" w:hAnsi="Courier" w:eastAsia="Courier"/>
      <w:i/>
      <w:color w:val="000000"/>
      <w:sz w:val="16"/>
      <w:lang w:val="cs-CZ" w:eastAsia="cs-CZ"/>
    </w:rPr>
  </w:style>
  <w:style w:type="character" w:styleId="Nadpis9Char">
    <w:name w:val="Nadpis 9 Char"/>
    <w:rPr>
      <w:rFonts w:ascii="Calibri" w:hAnsi="Calibri" w:eastAsia="Calibri"/>
      <w:i/>
      <w:color w:val="404040"/>
      <w:lang w:val="cs-CZ" w:eastAsia="cs-CZ"/>
    </w:rPr>
  </w:style>
  <w:style w:type="character" w:styleId="Nadpis8Char">
    <w:name w:val="Nadpis 8 Char"/>
    <w:rPr>
      <w:rFonts w:ascii="Calibri" w:hAnsi="Calibri" w:eastAsia="Calibri"/>
      <w:color w:val="404040"/>
      <w:lang w:val="cs-CZ" w:eastAsia="cs-CZ"/>
    </w:rPr>
  </w:style>
  <w:style w:type="character" w:styleId="Nadpis7Char">
    <w:name w:val="Nadpis 7 Char"/>
    <w:rPr>
      <w:rFonts w:ascii="Calibri" w:hAnsi="Calibri" w:eastAsia="Calibri"/>
      <w:i/>
      <w:color w:val="404040"/>
      <w:sz w:val="24"/>
      <w:lang w:val="cs-CZ" w:eastAsia="cs-CZ"/>
    </w:rPr>
  </w:style>
  <w:style w:type="character" w:styleId="Nadpis6Char">
    <w:name w:val="Nadpis 6 Char"/>
    <w:rPr>
      <w:rFonts w:ascii="Calibri" w:hAnsi="Calibri" w:eastAsia="Calibri"/>
      <w:i/>
      <w:color w:val="243F60"/>
      <w:sz w:val="24"/>
      <w:lang w:val="cs-CZ" w:eastAsia="cs-CZ"/>
    </w:rPr>
  </w:style>
  <w:style w:type="character" w:styleId="Nadpis5Char">
    <w:name w:val="Nadpis 5 Char"/>
    <w:rPr>
      <w:rFonts w:ascii="Calibri" w:hAnsi="Calibri" w:eastAsia="Calibri"/>
      <w:color w:val="243F60"/>
      <w:sz w:val="24"/>
      <w:lang w:val="cs-CZ" w:eastAsia="cs-CZ"/>
    </w:rPr>
  </w:style>
  <w:style w:type="character" w:styleId="Nadpis4Char">
    <w:name w:val="Nadpis 4 Char"/>
    <w:rPr>
      <w:rFonts w:eastAsia="MS Gothic"/>
      <w:b/>
      <w:i/>
      <w:sz w:val="24"/>
      <w:lang w:eastAsia="cs-CZ"/>
    </w:rPr>
  </w:style>
  <w:style w:type="character" w:styleId="Nadpis3Char">
    <w:name w:val="Nadpis 3 Char"/>
    <w:rPr>
      <w:rFonts w:ascii="Calibri" w:hAnsi="Calibri" w:eastAsia="Calibri"/>
      <w:b/>
      <w:color w:val="4F81BD"/>
      <w:sz w:val="22"/>
      <w:lang w:val="cs-CZ" w:eastAsia="cs-CZ"/>
    </w:rPr>
  </w:style>
  <w:style w:type="character" w:styleId="Nadpis1Char">
    <w:name w:val="Nadpis 1 Char"/>
    <w:rPr>
      <w:rFonts w:ascii="Calibri" w:hAnsi="Calibri" w:eastAsia="Calibri"/>
      <w:b/>
      <w:color w:val="345A8A"/>
      <w:sz w:val="32"/>
      <w:lang w:val="cs-CZ" w:eastAsia="cs-CZ"/>
    </w:rPr>
  </w:style>
  <w:style w:type="character" w:styleId="PodtitulChar">
    <w:name w:val="Podtitul Char"/>
    <w:rPr>
      <w:rFonts w:ascii="Calibri" w:hAnsi="Calibri" w:eastAsia="Calibri"/>
      <w:i/>
      <w:color w:val="4F81BD"/>
      <w:spacing w:val="15"/>
      <w:sz w:val="24"/>
      <w:lang w:val="cs-CZ" w:eastAsia="cs-CZ"/>
    </w:rPr>
  </w:style>
  <w:style w:type="character" w:styleId="NzevChar">
    <w:name w:val="Název Char"/>
    <w:rPr>
      <w:rFonts w:ascii="Calibri" w:hAnsi="Calibri" w:eastAsia="Times New Roman"/>
      <w:color w:val="17365D"/>
      <w:spacing w:val="5"/>
      <w:sz w:val="52"/>
      <w:lang w:val="cs-CZ" w:eastAsia="cs-CZ"/>
    </w:rPr>
  </w:style>
  <w:style w:type="character" w:styleId="Nadpis2Char">
    <w:name w:val="Nadpis 2 Char"/>
    <w:rPr>
      <w:rFonts w:ascii="Calibri" w:hAnsi="Calibri" w:eastAsia="Calibri"/>
      <w:b/>
      <w:color w:val="4F81BD"/>
      <w:sz w:val="24"/>
      <w:lang w:val="cs-CZ" w:eastAsia="cs-CZ"/>
    </w:rPr>
  </w:style>
  <w:style w:type="character" w:styleId="Standardnpsmoodstavce">
    <w:name w:val="Standardní písmo odstavce"/>
    <w:rPr/>
  </w:style>
  <w:style w:type="character" w:styleId="WW8Num38z8">
    <w:name w:val="WW8Num38z8"/>
    <w:rPr/>
  </w:style>
  <w:style w:type="character" w:styleId="WW8Num38z7">
    <w:name w:val="WW8Num38z7"/>
    <w:rPr/>
  </w:style>
  <w:style w:type="character" w:styleId="WW8Num38z6">
    <w:name w:val="WW8Num38z6"/>
    <w:rPr/>
  </w:style>
  <w:style w:type="character" w:styleId="WW8Num38z5">
    <w:name w:val="WW8Num38z5"/>
    <w:rPr/>
  </w:style>
  <w:style w:type="character" w:styleId="WW8Num38z4">
    <w:name w:val="WW8Num38z4"/>
    <w:rPr/>
  </w:style>
  <w:style w:type="character" w:styleId="WW8Num38z3">
    <w:name w:val="WW8Num38z3"/>
    <w:rPr/>
  </w:style>
  <w:style w:type="character" w:styleId="WW8Num38z2">
    <w:name w:val="WW8Num38z2"/>
    <w:rPr/>
  </w:style>
  <w:style w:type="character" w:styleId="WW8Num38z1">
    <w:name w:val="WW8Num38z1"/>
    <w:rPr/>
  </w:style>
  <w:style w:type="character" w:styleId="WW8Num38z0">
    <w:name w:val="WW8Num38z0"/>
    <w:rPr/>
  </w:style>
  <w:style w:type="character" w:styleId="WW8Num37z3">
    <w:name w:val="WW8Num37z3"/>
    <w:rPr>
      <w:rFonts w:ascii="Symbol" w:hAnsi="Symbol" w:eastAsia="Symbol"/>
    </w:rPr>
  </w:style>
  <w:style w:type="character" w:styleId="WW8Num37z0">
    <w:name w:val="WW8Num37z0"/>
    <w:rPr/>
  </w:style>
  <w:style w:type="character" w:styleId="WW8Num36z8">
    <w:name w:val="WW8Num36z8"/>
    <w:rPr/>
  </w:style>
  <w:style w:type="character" w:styleId="WW8Num36z7">
    <w:name w:val="WW8Num36z7"/>
    <w:rPr/>
  </w:style>
  <w:style w:type="character" w:styleId="WW8Num36z6">
    <w:name w:val="WW8Num36z6"/>
    <w:rPr/>
  </w:style>
  <w:style w:type="character" w:styleId="WW8Num36z5">
    <w:name w:val="WW8Num36z5"/>
    <w:rPr/>
  </w:style>
  <w:style w:type="character" w:styleId="WW8Num36z4">
    <w:name w:val="WW8Num36z4"/>
    <w:rPr/>
  </w:style>
  <w:style w:type="character" w:styleId="WW8Num36z3">
    <w:name w:val="WW8Num36z3"/>
    <w:rPr/>
  </w:style>
  <w:style w:type="character" w:styleId="WW8Num36z2">
    <w:name w:val="WW8Num36z2"/>
    <w:rPr/>
  </w:style>
  <w:style w:type="character" w:styleId="WW8Num36z1">
    <w:name w:val="WW8Num36z1"/>
    <w:rPr/>
  </w:style>
  <w:style w:type="character" w:styleId="WW8Num36z0">
    <w:name w:val="WW8Num36z0"/>
    <w:rPr/>
  </w:style>
  <w:style w:type="character" w:styleId="WW8Num35z3">
    <w:name w:val="WW8Num35z3"/>
    <w:rPr>
      <w:rFonts w:ascii="Symbol" w:hAnsi="Symbol" w:eastAsia="Symbol"/>
    </w:rPr>
  </w:style>
  <w:style w:type="character" w:styleId="WW8Num35z0">
    <w:name w:val="WW8Num35z0"/>
    <w:rPr/>
  </w:style>
  <w:style w:type="character" w:styleId="WW8Num34z8">
    <w:name w:val="WW8Num34z8"/>
    <w:rPr/>
  </w:style>
  <w:style w:type="character" w:styleId="WW8Num34z7">
    <w:name w:val="WW8Num34z7"/>
    <w:rPr/>
  </w:style>
  <w:style w:type="character" w:styleId="WW8Num34z6">
    <w:name w:val="WW8Num34z6"/>
    <w:rPr/>
  </w:style>
  <w:style w:type="character" w:styleId="WW8Num34z5">
    <w:name w:val="WW8Num34z5"/>
    <w:rPr/>
  </w:style>
  <w:style w:type="character" w:styleId="WW8Num34z4">
    <w:name w:val="WW8Num34z4"/>
    <w:rPr/>
  </w:style>
  <w:style w:type="character" w:styleId="WW8Num34z3">
    <w:name w:val="WW8Num34z3"/>
    <w:rPr/>
  </w:style>
  <w:style w:type="character" w:styleId="WW8Num34z2">
    <w:name w:val="WW8Num34z2"/>
    <w:rPr/>
  </w:style>
  <w:style w:type="character" w:styleId="WW8Num34z1">
    <w:name w:val="WW8Num34z1"/>
    <w:rPr/>
  </w:style>
  <w:style w:type="character" w:styleId="WW8Num34z0">
    <w:name w:val="WW8Num34z0"/>
    <w:rPr/>
  </w:style>
  <w:style w:type="character" w:styleId="WW8Num33z8">
    <w:name w:val="WW8Num33z8"/>
    <w:rPr/>
  </w:style>
  <w:style w:type="character" w:styleId="WW8Num33z7">
    <w:name w:val="WW8Num33z7"/>
    <w:rPr/>
  </w:style>
  <w:style w:type="character" w:styleId="WW8Num33z6">
    <w:name w:val="WW8Num33z6"/>
    <w:rPr/>
  </w:style>
  <w:style w:type="character" w:styleId="WW8Num33z5">
    <w:name w:val="WW8Num33z5"/>
    <w:rPr/>
  </w:style>
  <w:style w:type="character" w:styleId="WW8Num33z4">
    <w:name w:val="WW8Num33z4"/>
    <w:rPr/>
  </w:style>
  <w:style w:type="character" w:styleId="WW8Num33z3">
    <w:name w:val="WW8Num33z3"/>
    <w:rPr/>
  </w:style>
  <w:style w:type="character" w:styleId="WW8Num33z2">
    <w:name w:val="WW8Num33z2"/>
    <w:rPr/>
  </w:style>
  <w:style w:type="character" w:styleId="WW8Num33z1">
    <w:name w:val="WW8Num33z1"/>
    <w:rPr/>
  </w:style>
  <w:style w:type="character" w:styleId="WW8Num33z0">
    <w:name w:val="WW8Num33z0"/>
    <w:rPr/>
  </w:style>
  <w:style w:type="character" w:styleId="WW8Num32z8">
    <w:name w:val="WW8Num32z8"/>
    <w:rPr/>
  </w:style>
  <w:style w:type="character" w:styleId="WW8Num32z7">
    <w:name w:val="WW8Num32z7"/>
    <w:rPr/>
  </w:style>
  <w:style w:type="character" w:styleId="WW8Num32z6">
    <w:name w:val="WW8Num32z6"/>
    <w:rPr/>
  </w:style>
  <w:style w:type="character" w:styleId="WW8Num32z5">
    <w:name w:val="WW8Num32z5"/>
    <w:rPr/>
  </w:style>
  <w:style w:type="character" w:styleId="WW8Num32z4">
    <w:name w:val="WW8Num32z4"/>
    <w:rPr/>
  </w:style>
  <w:style w:type="character" w:styleId="WW8Num32z3">
    <w:name w:val="WW8Num32z3"/>
    <w:rPr/>
  </w:style>
  <w:style w:type="character" w:styleId="WW8Num32z2">
    <w:name w:val="WW8Num32z2"/>
    <w:rPr/>
  </w:style>
  <w:style w:type="character" w:styleId="WW8Num32z1">
    <w:name w:val="WW8Num32z1"/>
    <w:rPr/>
  </w:style>
  <w:style w:type="character" w:styleId="WW8Num32z0">
    <w:name w:val="WW8Num32z0"/>
    <w:rPr/>
  </w:style>
  <w:style w:type="character" w:styleId="WW8Num31z8">
    <w:name w:val="WW8Num31z8"/>
    <w:rPr/>
  </w:style>
  <w:style w:type="character" w:styleId="WW8Num31z7">
    <w:name w:val="WW8Num31z7"/>
    <w:rPr/>
  </w:style>
  <w:style w:type="character" w:styleId="WW8Num31z6">
    <w:name w:val="WW8Num31z6"/>
    <w:rPr/>
  </w:style>
  <w:style w:type="character" w:styleId="WW8Num31z5">
    <w:name w:val="WW8Num31z5"/>
    <w:rPr/>
  </w:style>
  <w:style w:type="character" w:styleId="WW8Num31z4">
    <w:name w:val="WW8Num31z4"/>
    <w:rPr/>
  </w:style>
  <w:style w:type="character" w:styleId="WW8Num31z3">
    <w:name w:val="WW8Num31z3"/>
    <w:rPr/>
  </w:style>
  <w:style w:type="character" w:styleId="WW8Num31z2">
    <w:name w:val="WW8Num31z2"/>
    <w:rPr/>
  </w:style>
  <w:style w:type="character" w:styleId="WW8Num31z1">
    <w:name w:val="WW8Num31z1"/>
    <w:rPr/>
  </w:style>
  <w:style w:type="character" w:styleId="WW8Num31z0">
    <w:name w:val="WW8Num31z0"/>
    <w:rPr/>
  </w:style>
  <w:style w:type="character" w:styleId="WW8Num30z8">
    <w:name w:val="WW8Num30z8"/>
    <w:rPr/>
  </w:style>
  <w:style w:type="character" w:styleId="WW8Num30z7">
    <w:name w:val="WW8Num30z7"/>
    <w:rPr/>
  </w:style>
  <w:style w:type="character" w:styleId="WW8Num30z6">
    <w:name w:val="WW8Num30z6"/>
    <w:rPr/>
  </w:style>
  <w:style w:type="character" w:styleId="WW8Num30z5">
    <w:name w:val="WW8Num30z5"/>
    <w:rPr/>
  </w:style>
  <w:style w:type="character" w:styleId="WW8Num30z4">
    <w:name w:val="WW8Num30z4"/>
    <w:rPr/>
  </w:style>
  <w:style w:type="character" w:styleId="WW8Num30z3">
    <w:name w:val="WW8Num30z3"/>
    <w:rPr/>
  </w:style>
  <w:style w:type="character" w:styleId="WW8Num30z2">
    <w:name w:val="WW8Num30z2"/>
    <w:rPr/>
  </w:style>
  <w:style w:type="character" w:styleId="WW8Num30z1">
    <w:name w:val="WW8Num30z1"/>
    <w:rPr/>
  </w:style>
  <w:style w:type="character" w:styleId="WW8Num30z0">
    <w:name w:val="WW8Num30z0"/>
    <w:rPr/>
  </w:style>
  <w:style w:type="character" w:styleId="WW8Num29z8">
    <w:name w:val="WW8Num29z8"/>
    <w:rPr/>
  </w:style>
  <w:style w:type="character" w:styleId="WW8Num29z7">
    <w:name w:val="WW8Num29z7"/>
    <w:rPr/>
  </w:style>
  <w:style w:type="character" w:styleId="WW8Num29z6">
    <w:name w:val="WW8Num29z6"/>
    <w:rPr/>
  </w:style>
  <w:style w:type="character" w:styleId="WW8Num29z5">
    <w:name w:val="WW8Num29z5"/>
    <w:rPr/>
  </w:style>
  <w:style w:type="character" w:styleId="WW8Num29z4">
    <w:name w:val="WW8Num29z4"/>
    <w:rPr/>
  </w:style>
  <w:style w:type="character" w:styleId="WW8Num29z3">
    <w:name w:val="WW8Num29z3"/>
    <w:rPr/>
  </w:style>
  <w:style w:type="character" w:styleId="WW8Num29z2">
    <w:name w:val="WW8Num29z2"/>
    <w:rPr/>
  </w:style>
  <w:style w:type="character" w:styleId="WW8Num29z1">
    <w:name w:val="WW8Num29z1"/>
    <w:rPr/>
  </w:style>
  <w:style w:type="character" w:styleId="WW8Num29z0">
    <w:name w:val="WW8Num29z0"/>
    <w:rPr/>
  </w:style>
  <w:style w:type="character" w:styleId="WW8Num28z8">
    <w:name w:val="WW8Num28z8"/>
    <w:rPr/>
  </w:style>
  <w:style w:type="character" w:styleId="WW8Num28z7">
    <w:name w:val="WW8Num28z7"/>
    <w:rPr/>
  </w:style>
  <w:style w:type="character" w:styleId="WW8Num28z6">
    <w:name w:val="WW8Num28z6"/>
    <w:rPr/>
  </w:style>
  <w:style w:type="character" w:styleId="WW8Num28z5">
    <w:name w:val="WW8Num28z5"/>
    <w:rPr/>
  </w:style>
  <w:style w:type="character" w:styleId="WW8Num28z4">
    <w:name w:val="WW8Num28z4"/>
    <w:rPr/>
  </w:style>
  <w:style w:type="character" w:styleId="WW8Num28z3">
    <w:name w:val="WW8Num28z3"/>
    <w:rPr/>
  </w:style>
  <w:style w:type="character" w:styleId="WW8Num28z2">
    <w:name w:val="WW8Num28z2"/>
    <w:rPr/>
  </w:style>
  <w:style w:type="character" w:styleId="WW8Num28z1">
    <w:name w:val="WW8Num28z1"/>
    <w:rPr/>
  </w:style>
  <w:style w:type="character" w:styleId="WW8Num28z0">
    <w:name w:val="WW8Num28z0"/>
    <w:rPr/>
  </w:style>
  <w:style w:type="character" w:styleId="WW8Num27z8">
    <w:name w:val="WW8Num27z8"/>
    <w:rPr/>
  </w:style>
  <w:style w:type="character" w:styleId="WW8Num27z7">
    <w:name w:val="WW8Num27z7"/>
    <w:rPr/>
  </w:style>
  <w:style w:type="character" w:styleId="WW8Num27z6">
    <w:name w:val="WW8Num27z6"/>
    <w:rPr/>
  </w:style>
  <w:style w:type="character" w:styleId="WW8Num27z5">
    <w:name w:val="WW8Num27z5"/>
    <w:rPr/>
  </w:style>
  <w:style w:type="character" w:styleId="WW8Num27z4">
    <w:name w:val="WW8Num27z4"/>
    <w:rPr/>
  </w:style>
  <w:style w:type="character" w:styleId="WW8Num27z3">
    <w:name w:val="WW8Num27z3"/>
    <w:rPr/>
  </w:style>
  <w:style w:type="character" w:styleId="WW8Num27z2">
    <w:name w:val="WW8Num27z2"/>
    <w:rPr/>
  </w:style>
  <w:style w:type="character" w:styleId="WW8Num27z1">
    <w:name w:val="WW8Num27z1"/>
    <w:rPr/>
  </w:style>
  <w:style w:type="character" w:styleId="WW8Num27z0">
    <w:name w:val="WW8Num27z0"/>
    <w:rPr/>
  </w:style>
  <w:style w:type="character" w:styleId="WW8Num26z8">
    <w:name w:val="WW8Num26z8"/>
    <w:rPr/>
  </w:style>
  <w:style w:type="character" w:styleId="WW8Num26z7">
    <w:name w:val="WW8Num26z7"/>
    <w:rPr/>
  </w:style>
  <w:style w:type="character" w:styleId="WW8Num26z6">
    <w:name w:val="WW8Num26z6"/>
    <w:rPr/>
  </w:style>
  <w:style w:type="character" w:styleId="WW8Num26z5">
    <w:name w:val="WW8Num26z5"/>
    <w:rPr/>
  </w:style>
  <w:style w:type="character" w:styleId="WW8Num26z4">
    <w:name w:val="WW8Num26z4"/>
    <w:rPr/>
  </w:style>
  <w:style w:type="character" w:styleId="WW8Num26z3">
    <w:name w:val="WW8Num26z3"/>
    <w:rPr/>
  </w:style>
  <w:style w:type="character" w:styleId="WW8Num26z2">
    <w:name w:val="WW8Num26z2"/>
    <w:rPr/>
  </w:style>
  <w:style w:type="character" w:styleId="WW8Num26z1">
    <w:name w:val="WW8Num26z1"/>
    <w:rPr/>
  </w:style>
  <w:style w:type="character" w:styleId="WW8Num26z0">
    <w:name w:val="WW8Num26z0"/>
    <w:rPr/>
  </w:style>
  <w:style w:type="character" w:styleId="WW8Num25z8">
    <w:name w:val="WW8Num25z8"/>
    <w:rPr/>
  </w:style>
  <w:style w:type="character" w:styleId="WW8Num25z7">
    <w:name w:val="WW8Num25z7"/>
    <w:rPr/>
  </w:style>
  <w:style w:type="character" w:styleId="WW8Num25z6">
    <w:name w:val="WW8Num25z6"/>
    <w:rPr/>
  </w:style>
  <w:style w:type="character" w:styleId="WW8Num25z5">
    <w:name w:val="WW8Num25z5"/>
    <w:rPr/>
  </w:style>
  <w:style w:type="character" w:styleId="WW8Num25z4">
    <w:name w:val="WW8Num25z4"/>
    <w:rPr/>
  </w:style>
  <w:style w:type="character" w:styleId="WW8Num25z3">
    <w:name w:val="WW8Num25z3"/>
    <w:rPr/>
  </w:style>
  <w:style w:type="character" w:styleId="WW8Num25z2">
    <w:name w:val="WW8Num25z2"/>
    <w:rPr/>
  </w:style>
  <w:style w:type="character" w:styleId="WW8Num25z1">
    <w:name w:val="WW8Num25z1"/>
    <w:rPr/>
  </w:style>
  <w:style w:type="character" w:styleId="WW8Num25z0">
    <w:name w:val="WW8Num25z0"/>
    <w:rPr/>
  </w:style>
  <w:style w:type="character" w:styleId="WW8Num24z8">
    <w:name w:val="WW8Num24z8"/>
    <w:rPr/>
  </w:style>
  <w:style w:type="character" w:styleId="WW8Num24z7">
    <w:name w:val="WW8Num24z7"/>
    <w:rPr/>
  </w:style>
  <w:style w:type="character" w:styleId="WW8Num24z6">
    <w:name w:val="WW8Num24z6"/>
    <w:rPr/>
  </w:style>
  <w:style w:type="character" w:styleId="WW8Num24z5">
    <w:name w:val="WW8Num24z5"/>
    <w:rPr/>
  </w:style>
  <w:style w:type="character" w:styleId="WW8Num24z4">
    <w:name w:val="WW8Num24z4"/>
    <w:rPr/>
  </w:style>
  <w:style w:type="character" w:styleId="WW8Num24z3">
    <w:name w:val="WW8Num24z3"/>
    <w:rPr/>
  </w:style>
  <w:style w:type="character" w:styleId="WW8Num24z2">
    <w:name w:val="WW8Num24z2"/>
    <w:rPr/>
  </w:style>
  <w:style w:type="character" w:styleId="WW8Num24z1">
    <w:name w:val="WW8Num24z1"/>
    <w:rPr/>
  </w:style>
  <w:style w:type="character" w:styleId="WW8Num24z0">
    <w:name w:val="WW8Num24z0"/>
    <w:rPr/>
  </w:style>
  <w:style w:type="character" w:styleId="WW8Num23z8">
    <w:name w:val="WW8Num23z8"/>
    <w:rPr/>
  </w:style>
  <w:style w:type="character" w:styleId="WW8Num23z7">
    <w:name w:val="WW8Num23z7"/>
    <w:rPr/>
  </w:style>
  <w:style w:type="character" w:styleId="WW8Num23z6">
    <w:name w:val="WW8Num23z6"/>
    <w:rPr/>
  </w:style>
  <w:style w:type="character" w:styleId="WW8Num23z5">
    <w:name w:val="WW8Num23z5"/>
    <w:rPr/>
  </w:style>
  <w:style w:type="character" w:styleId="WW8Num23z4">
    <w:name w:val="WW8Num23z4"/>
    <w:rPr/>
  </w:style>
  <w:style w:type="character" w:styleId="WW8Num23z3">
    <w:name w:val="WW8Num23z3"/>
    <w:rPr/>
  </w:style>
  <w:style w:type="character" w:styleId="WW8Num23z2">
    <w:name w:val="WW8Num23z2"/>
    <w:rPr/>
  </w:style>
  <w:style w:type="character" w:styleId="WW8Num23z1">
    <w:name w:val="WW8Num23z1"/>
    <w:rPr/>
  </w:style>
  <w:style w:type="character" w:styleId="WW8Num23z0">
    <w:name w:val="WW8Num23z0"/>
    <w:rPr/>
  </w:style>
  <w:style w:type="character" w:styleId="WW8Num22z3">
    <w:name w:val="WW8Num22z3"/>
    <w:rPr>
      <w:rFonts w:ascii="Symbol" w:hAnsi="Symbol" w:eastAsia="Symbol"/>
    </w:rPr>
  </w:style>
  <w:style w:type="character" w:styleId="WW8Num22z0">
    <w:name w:val="WW8Num22z0"/>
    <w:rPr/>
  </w:style>
  <w:style w:type="character" w:styleId="WW8Num21z3">
    <w:name w:val="WW8Num21z3"/>
    <w:rPr>
      <w:rFonts w:ascii="Symbol" w:hAnsi="Symbol" w:eastAsia="Symbol"/>
    </w:rPr>
  </w:style>
  <w:style w:type="character" w:styleId="WW8Num21z0">
    <w:name w:val="WW8Num21z0"/>
    <w:rPr/>
  </w:style>
  <w:style w:type="character" w:styleId="WW8Num20z3">
    <w:name w:val="WW8Num20z3"/>
    <w:rPr>
      <w:rFonts w:ascii="Symbol" w:hAnsi="Symbol" w:eastAsia="Symbol"/>
    </w:rPr>
  </w:style>
  <w:style w:type="character" w:styleId="WW8Num20z0">
    <w:name w:val="WW8Num20z0"/>
    <w:rPr/>
  </w:style>
  <w:style w:type="character" w:styleId="WW8Num17z8">
    <w:name w:val="WW8Num17z8"/>
    <w:rPr/>
  </w:style>
  <w:style w:type="character" w:styleId="WW8Num17z7">
    <w:name w:val="WW8Num17z7"/>
    <w:rPr/>
  </w:style>
  <w:style w:type="character" w:styleId="WW8Num17z6">
    <w:name w:val="WW8Num17z6"/>
    <w:rPr/>
  </w:style>
  <w:style w:type="character" w:styleId="WW8Num17z5">
    <w:name w:val="WW8Num17z5"/>
    <w:rPr/>
  </w:style>
  <w:style w:type="character" w:styleId="WW8Num17z4">
    <w:name w:val="WW8Num17z4"/>
    <w:rPr/>
  </w:style>
  <w:style w:type="character" w:styleId="WW8Num17z2">
    <w:name w:val="WW8Num17z2"/>
    <w:rPr/>
  </w:style>
  <w:style w:type="character" w:styleId="WW8Num17z1">
    <w:name w:val="WW8Num17z1"/>
    <w:rPr/>
  </w:style>
  <w:style w:type="character" w:styleId="WW8Num14z8">
    <w:name w:val="WW8Num14z8"/>
    <w:rPr/>
  </w:style>
  <w:style w:type="character" w:styleId="WW8Num14z7">
    <w:name w:val="WW8Num14z7"/>
    <w:rPr/>
  </w:style>
  <w:style w:type="character" w:styleId="WW8Num14z6">
    <w:name w:val="WW8Num14z6"/>
    <w:rPr/>
  </w:style>
  <w:style w:type="character" w:styleId="WW8Num14z5">
    <w:name w:val="WW8Num14z5"/>
    <w:rPr/>
  </w:style>
  <w:style w:type="character" w:styleId="WW8Num14z4">
    <w:name w:val="WW8Num14z4"/>
    <w:rPr/>
  </w:style>
  <w:style w:type="character" w:styleId="WW8Num14z2">
    <w:name w:val="WW8Num14z2"/>
    <w:rPr/>
  </w:style>
  <w:style w:type="character" w:styleId="WW8Num14z1">
    <w:name w:val="WW8Num14z1"/>
    <w:rPr/>
  </w:style>
  <w:style w:type="character" w:styleId="WW8Num13z8">
    <w:name w:val="WW8Num13z8"/>
    <w:rPr/>
  </w:style>
  <w:style w:type="character" w:styleId="WW8Num13z7">
    <w:name w:val="WW8Num13z7"/>
    <w:rPr/>
  </w:style>
  <w:style w:type="character" w:styleId="WW8Num13z6">
    <w:name w:val="WW8Num13z6"/>
    <w:rPr/>
  </w:style>
  <w:style w:type="character" w:styleId="WW8Num13z5">
    <w:name w:val="WW8Num13z5"/>
    <w:rPr/>
  </w:style>
  <w:style w:type="character" w:styleId="WW8Num13z4">
    <w:name w:val="WW8Num13z4"/>
    <w:rPr/>
  </w:style>
  <w:style w:type="character" w:styleId="WW8Num13z2">
    <w:name w:val="WW8Num13z2"/>
    <w:rPr/>
  </w:style>
  <w:style w:type="character" w:styleId="WW8Num13z1">
    <w:name w:val="WW8Num13z1"/>
    <w:rPr/>
  </w:style>
  <w:style w:type="character" w:styleId="WW8Num5z8">
    <w:name w:val="WW8Num5z8"/>
    <w:rPr/>
  </w:style>
  <w:style w:type="character" w:styleId="WW8Num5z7">
    <w:name w:val="WW8Num5z7"/>
    <w:rPr/>
  </w:style>
  <w:style w:type="character" w:styleId="WW8Num5z6">
    <w:name w:val="WW8Num5z6"/>
    <w:rPr/>
  </w:style>
  <w:style w:type="character" w:styleId="WW8Num5z5">
    <w:name w:val="WW8Num5z5"/>
    <w:rPr/>
  </w:style>
  <w:style w:type="character" w:styleId="WW8Num5z4">
    <w:name w:val="WW8Num5z4"/>
    <w:rPr/>
  </w:style>
  <w:style w:type="character" w:styleId="WW8Num5z2">
    <w:name w:val="WW8Num5z2"/>
    <w:rPr/>
  </w:style>
  <w:style w:type="character" w:styleId="WW8Num3z8">
    <w:name w:val="WW8Num3z8"/>
    <w:rPr/>
  </w:style>
  <w:style w:type="character" w:styleId="WW8Num3z7">
    <w:name w:val="WW8Num3z7"/>
    <w:rPr/>
  </w:style>
  <w:style w:type="character" w:styleId="WW8Num3z6">
    <w:name w:val="WW8Num3z6"/>
    <w:rPr/>
  </w:style>
  <w:style w:type="character" w:styleId="WW8Num3z5">
    <w:name w:val="WW8Num3z5"/>
    <w:rPr/>
  </w:style>
  <w:style w:type="character" w:styleId="WW8Num3z4">
    <w:name w:val="WW8Num3z4"/>
    <w:rPr/>
  </w:style>
  <w:style w:type="character" w:styleId="WW8Num3z2">
    <w:name w:val="WW8Num3z2"/>
    <w:rPr/>
  </w:style>
  <w:style w:type="character" w:styleId="WW8Num3z1">
    <w:name w:val="WW8Num3z1"/>
    <w:rPr/>
  </w:style>
  <w:style w:type="character" w:styleId="WW8Num2z8">
    <w:name w:val="WW8Num2z8"/>
    <w:rPr/>
  </w:style>
  <w:style w:type="character" w:styleId="WW8Num2z7">
    <w:name w:val="WW8Num2z7"/>
    <w:rPr/>
  </w:style>
  <w:style w:type="character" w:styleId="WW8Num2z6">
    <w:name w:val="WW8Num2z6"/>
    <w:rPr/>
  </w:style>
  <w:style w:type="character" w:styleId="WW8Num2z5">
    <w:name w:val="WW8Num2z5"/>
    <w:rPr/>
  </w:style>
  <w:style w:type="character" w:styleId="WW8Num2z4">
    <w:name w:val="WW8Num2z4"/>
    <w:rPr/>
  </w:style>
  <w:style w:type="character" w:styleId="WW8Num2z2">
    <w:name w:val="WW8Num2z2"/>
    <w:rPr/>
  </w:style>
  <w:style w:type="character" w:styleId="WW8Num2z1">
    <w:name w:val="WW8Num2z1"/>
    <w:rPr/>
  </w:style>
  <w:style w:type="character" w:styleId="WW8Num1z8">
    <w:name w:val="WW8Num1z8"/>
    <w:rPr/>
  </w:style>
  <w:style w:type="character" w:styleId="WW8Num1z7">
    <w:name w:val="WW8Num1z7"/>
    <w:rPr/>
  </w:style>
  <w:style w:type="character" w:styleId="WW8Num1z6">
    <w:name w:val="WW8Num1z6"/>
    <w:rPr/>
  </w:style>
  <w:style w:type="character" w:styleId="WW8Num1z5">
    <w:name w:val="WW8Num1z5"/>
    <w:rPr/>
  </w:style>
  <w:style w:type="character" w:styleId="WW8Num1z4">
    <w:name w:val="WW8Num1z4"/>
    <w:rPr/>
  </w:style>
  <w:style w:type="character" w:styleId="WW8Num1z2">
    <w:name w:val="WW8Num1z2"/>
    <w:rPr/>
  </w:style>
  <w:style w:type="character" w:styleId="WW8Num1z1">
    <w:name w:val="WW8Num1z1"/>
    <w:rPr/>
  </w:style>
  <w:style w:type="character" w:styleId="ListLabel4">
    <w:name w:val="ListLabel 4"/>
    <w:rPr>
      <w:rFonts w:cs="Symbol"/>
      <w:b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  <w:b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  <w:b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paragraph" w:styleId="Nadpis" w:customStyle="1">
    <w:name w:val="Nadpis"/>
    <w:basedOn w:val="Normal"/>
    <w:next w:val="Normal"/>
    <w:pPr>
      <w:keepNext/>
      <w:pBdr>
        <w:bottom w:val="single" w:sz="8" w:space="4" w:color="4F81BD"/>
      </w:pBdr>
      <w:spacing w:before="240" w:after="300"/>
      <w:contextualSpacing/>
    </w:pPr>
    <w:rPr>
      <w:rFonts w:ascii="Calibri" w:hAnsi="Calibri" w:eastAsia="MS Gothic" w:cs="Lohit Hindi"/>
      <w:color w:val="17365D"/>
      <w:spacing w:val="5"/>
      <w:sz w:val="52"/>
      <w:szCs w:val="52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Lohit Hindi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Rejstk" w:customStyle="1">
    <w:name w:val="Rejstřík"/>
    <w:basedOn w:val="Normal"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</w:rPr>
  </w:style>
  <w:style w:type="paragraph" w:styleId="Podtitul">
    <w:name w:val="Podtitul"/>
    <w:basedOn w:val="Normal"/>
    <w:next w:val="Normal"/>
    <w:qFormat/>
    <w:pPr>
      <w:spacing w:before="0" w:after="0"/>
    </w:pPr>
    <w:rPr>
      <w:rFonts w:ascii="Calibri" w:hAnsi="Calibri" w:eastAsia="MS Gothic" w:cs="Calibri"/>
      <w:i/>
      <w:iCs/>
      <w:color w:val="4F81BD"/>
      <w:spacing w:val="15"/>
      <w:sz w:val="24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mbria" w:hAnsi="Cambria" w:eastAsia="MS Mincho" w:cs="Times New Roman"/>
      <w:color w:val="00000A"/>
      <w:sz w:val="24"/>
      <w:szCs w:val="24"/>
      <w:lang w:val="en-US" w:eastAsia="cs-CZ" w:bidi="ar-SA"/>
    </w:rPr>
  </w:style>
  <w:style w:type="paragraph" w:styleId="Quote">
    <w:name w:val="Quote"/>
    <w:basedOn w:val="Normal"/>
    <w:next w:val="Normal"/>
    <w:qFormat/>
    <w:pPr>
      <w:spacing w:before="0" w:after="0"/>
      <w:ind w:left="510" w:hanging="0"/>
    </w:pPr>
    <w:rPr>
      <w:rFonts w:ascii="Courier" w:hAnsi="Courier" w:cs="Courier"/>
      <w:iCs/>
      <w:color w:val="000000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120" w:after="120"/>
      <w:ind w:left="720" w:hanging="0"/>
      <w:contextualSpacing/>
    </w:pPr>
    <w:rPr/>
  </w:style>
  <w:style w:type="paragraph" w:styleId="DocumentMap">
    <w:name w:val="Document Map"/>
    <w:basedOn w:val="Normal"/>
    <w:pPr>
      <w:spacing w:before="120" w:after="0"/>
    </w:pPr>
    <w:rPr>
      <w:rFonts w:ascii="Lucida Grande" w:hAnsi="Lucida Grande" w:cs="Lucida Grande"/>
    </w:rPr>
  </w:style>
  <w:style w:type="paragraph" w:styleId="BalloonText">
    <w:name w:val="Balloon Text"/>
    <w:basedOn w:val="Normal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Quotations" w:customStyle="1">
    <w:name w:val="Quotations"/>
    <w:basedOn w:val="Normal"/>
    <w:pPr>
      <w:spacing w:before="120" w:after="283"/>
      <w:ind w:left="567" w:right="567" w:hanging="0"/>
    </w:pPr>
    <w:rPr/>
  </w:style>
  <w:style w:type="paragraph" w:styleId="Nzev">
    <w:name w:val="Název"/>
    <w:basedOn w:val="Nadpis"/>
    <w:qFormat/>
    <w:pPr>
      <w:jc w:val="center"/>
    </w:pPr>
    <w:rPr>
      <w:b/>
      <w:bCs/>
      <w:sz w:val="56"/>
      <w:szCs w:val="56"/>
    </w:rPr>
  </w:style>
  <w:style w:type="paragraph" w:styleId="FormtovanvHTML">
    <w:name w:val="Formátovaný v HTML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Courier New"/>
      <w:color w:val="000000"/>
      <w:sz w:val="20"/>
      <w:lang w:val="cs-CZ" w:eastAsia="ar-SA"/>
    </w:rPr>
  </w:style>
  <w:style w:type="paragraph" w:styleId="Normlnweb">
    <w:name w:val="Normální (web)"/>
    <w:basedOn w:val="Normal"/>
    <w:pPr>
      <w:widowControl/>
      <w:spacing w:before="280" w:after="280"/>
      <w:jc w:val="left"/>
    </w:pPr>
    <w:rPr>
      <w:rFonts w:ascii="Times New Roman" w:hAnsi="Times New Roman" w:eastAsia="Times New Roman"/>
      <w:color w:val="000000"/>
      <w:sz w:val="24"/>
      <w:lang w:val="cs-CZ" w:eastAsia="ar-SA"/>
    </w:rPr>
  </w:style>
  <w:style w:type="paragraph" w:styleId="Textbubliny">
    <w:name w:val="Text bubliny"/>
    <w:basedOn w:val="Normal"/>
    <w:pPr>
      <w:widowControl/>
      <w:spacing w:before="0" w:after="0"/>
      <w:jc w:val="left"/>
    </w:pPr>
    <w:rPr>
      <w:rFonts w:ascii="Lucida Grande" w:hAnsi="Lucida Grande" w:eastAsia="Lucida Grande"/>
      <w:color w:val="000000"/>
      <w:sz w:val="18"/>
      <w:lang w:val="cs-CZ" w:eastAsia="ar-SA"/>
    </w:rPr>
  </w:style>
  <w:style w:type="paragraph" w:styleId="Rozvrendokumentu">
    <w:name w:val="Rozvržení dokumentu"/>
    <w:basedOn w:val="Normal"/>
    <w:pPr>
      <w:widowControl/>
      <w:spacing w:before="120" w:after="0"/>
      <w:jc w:val="left"/>
    </w:pPr>
    <w:rPr>
      <w:rFonts w:ascii="Lucida Grande" w:hAnsi="Lucida Grande" w:eastAsia="Lucida Grande"/>
      <w:color w:val="000000"/>
      <w:sz w:val="24"/>
      <w:lang w:val="cs-CZ" w:eastAsia="ar-SA"/>
    </w:rPr>
  </w:style>
  <w:style w:type="paragraph" w:styleId="Barevnseznamzvraznn1">
    <w:name w:val="Barevný seznam – zvýraznění 1"/>
    <w:basedOn w:val="Normal"/>
    <w:pPr>
      <w:widowControl/>
      <w:spacing w:before="120" w:after="120"/>
      <w:ind w:left="720" w:right="0" w:hanging="0"/>
      <w:contextualSpacing/>
      <w:jc w:val="left"/>
    </w:pPr>
    <w:rPr>
      <w:rFonts w:ascii="Cambria" w:hAnsi="Cambria" w:eastAsia="Times New Roman"/>
      <w:color w:val="000000"/>
      <w:sz w:val="20"/>
      <w:lang w:val="en-US" w:eastAsia="ar-SA"/>
    </w:rPr>
  </w:style>
  <w:style w:type="paragraph" w:styleId="Svtlstnovnzvraznn2">
    <w:name w:val="Světlé stínování – zvýraznění 2"/>
    <w:basedOn w:val="Normal"/>
    <w:pPr>
      <w:widowControl/>
      <w:pBdr>
        <w:bottom w:val="single" w:sz="4" w:space="4" w:color="4F81BD"/>
      </w:pBdr>
      <w:spacing w:before="200" w:after="280"/>
      <w:ind w:left="936" w:right="936" w:hanging="0"/>
      <w:jc w:val="left"/>
    </w:pPr>
    <w:rPr>
      <w:rFonts w:ascii="Cambria" w:hAnsi="Cambria" w:eastAsia="Times New Roman"/>
      <w:b/>
      <w:i/>
      <w:color w:val="4F81BD"/>
      <w:sz w:val="24"/>
      <w:lang w:val="cs-CZ" w:eastAsia="ar-SA"/>
    </w:rPr>
  </w:style>
  <w:style w:type="paragraph" w:styleId="Barevnmkazvraznn1">
    <w:name w:val="Barevná mřížka – zvýraznění 1"/>
    <w:basedOn w:val="Normal"/>
    <w:pPr>
      <w:widowControl/>
      <w:spacing w:before="0" w:after="0"/>
      <w:ind w:left="510" w:right="0" w:hanging="0"/>
      <w:jc w:val="left"/>
    </w:pPr>
    <w:rPr>
      <w:rFonts w:ascii="Courier" w:hAnsi="Courier" w:eastAsia="Courier"/>
      <w:i/>
      <w:color w:val="000000"/>
      <w:sz w:val="16"/>
      <w:lang w:val="cs-CZ" w:eastAsia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20889</TotalTime>
  <Application>LibreOffice/4.3.6.2$Linux_X86_64 LibreOffice_project/430m0$Build-2</Application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2015-04-22T12:37:00Z</dcterms:created>
  <dc:creator>Rudolf Blazek</dc:creator>
  <dc:language>cs-CZ</dc:language>
  <cp:lastModifiedBy>tomas </cp:lastModifiedBy>
  <cp:lastPrinted>2013-04-06T11:19:00Z</cp:lastPrinted>
  <dcterms:modified xsi:type="dcterms:W3CDTF">2015-05-05T17:49:57Z</dcterms:modified>
  <cp:revision>63</cp:revision>
</cp:coreProperties>
</file>