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2F" w:rsidRPr="001228FE" w:rsidRDefault="00B55CAD" w:rsidP="00F41DFD">
      <w:pPr>
        <w:spacing w:line="206" w:lineRule="auto"/>
        <w:rPr>
          <w:rFonts w:eastAsia="MS Mincho"/>
        </w:rPr>
      </w:pPr>
      <w:r>
        <w:rPr>
          <w:rFonts w:eastAsia="MS Mincho"/>
          <w:noProof/>
          <w:lang w:val="ru-RU" w:eastAsia="ru-RU"/>
        </w:rPr>
        <w:drawing>
          <wp:inline distT="0" distB="0" distL="0" distR="0">
            <wp:extent cx="2228850" cy="638175"/>
            <wp:effectExtent l="19050" t="0" r="0" b="0"/>
            <wp:docPr id="1" name="Рисунок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2F" w:rsidRPr="009B4FD2" w:rsidRDefault="00D6663B" w:rsidP="00932FCF">
      <w:pPr>
        <w:spacing w:line="206" w:lineRule="auto"/>
        <w:jc w:val="center"/>
        <w:rPr>
          <w:rFonts w:eastAsia="MS Mincho"/>
          <w:lang w:val="ru-RU"/>
        </w:rPr>
      </w:pPr>
      <w:r w:rsidRPr="001228FE">
        <w:rPr>
          <w:rFonts w:eastAsia="MS Mincho"/>
        </w:rPr>
        <w:t>ДОГОВОР</w:t>
      </w:r>
      <w:r w:rsidR="00A27A9F">
        <w:rPr>
          <w:rFonts w:eastAsia="MS Mincho"/>
          <w:lang w:val="ru-RU"/>
        </w:rPr>
        <w:t xml:space="preserve"> </w:t>
      </w:r>
      <w:r w:rsidRPr="001228FE">
        <w:rPr>
          <w:rFonts w:eastAsia="MS Mincho"/>
        </w:rPr>
        <w:t>№</w:t>
      </w:r>
      <w:r w:rsidR="002C24F6">
        <w:rPr>
          <w:rFonts w:eastAsia="MS Mincho"/>
        </w:rPr>
        <w:t xml:space="preserve"> </w:t>
      </w:r>
    </w:p>
    <w:p w:rsidR="00A33D2F" w:rsidRDefault="00A33D2F" w:rsidP="00932FCF">
      <w:pPr>
        <w:spacing w:line="206" w:lineRule="auto"/>
        <w:jc w:val="center"/>
        <w:rPr>
          <w:rFonts w:eastAsia="MS Mincho"/>
        </w:rPr>
      </w:pPr>
      <w:proofErr w:type="spellStart"/>
      <w:proofErr w:type="gramStart"/>
      <w:r w:rsidRPr="001228FE">
        <w:rPr>
          <w:rFonts w:eastAsia="MS Mincho"/>
        </w:rPr>
        <w:t>на</w:t>
      </w:r>
      <w:proofErr w:type="spellEnd"/>
      <w:proofErr w:type="gramEnd"/>
      <w:r w:rsidRPr="001228FE">
        <w:rPr>
          <w:rFonts w:eastAsia="MS Mincho"/>
        </w:rPr>
        <w:t xml:space="preserve"> </w:t>
      </w:r>
      <w:proofErr w:type="spellStart"/>
      <w:r w:rsidRPr="001228FE">
        <w:rPr>
          <w:rFonts w:eastAsia="MS Mincho"/>
        </w:rPr>
        <w:t>выполнение</w:t>
      </w:r>
      <w:proofErr w:type="spellEnd"/>
      <w:r w:rsidRPr="001228FE">
        <w:rPr>
          <w:rFonts w:eastAsia="MS Mincho"/>
        </w:rPr>
        <w:t xml:space="preserve"> </w:t>
      </w:r>
      <w:proofErr w:type="spellStart"/>
      <w:r w:rsidRPr="001228FE">
        <w:rPr>
          <w:rFonts w:eastAsia="MS Mincho"/>
        </w:rPr>
        <w:t>подрядных</w:t>
      </w:r>
      <w:proofErr w:type="spellEnd"/>
      <w:r w:rsidRPr="001228FE">
        <w:rPr>
          <w:rFonts w:eastAsia="MS Mincho"/>
        </w:rPr>
        <w:t xml:space="preserve"> </w:t>
      </w:r>
      <w:proofErr w:type="spellStart"/>
      <w:r w:rsidRPr="001228FE">
        <w:rPr>
          <w:rFonts w:eastAsia="MS Mincho"/>
        </w:rPr>
        <w:t>работ</w:t>
      </w:r>
      <w:proofErr w:type="spellEnd"/>
    </w:p>
    <w:p w:rsidR="003654CD" w:rsidRPr="001228FE" w:rsidRDefault="003654CD" w:rsidP="00932FCF">
      <w:pPr>
        <w:spacing w:line="206" w:lineRule="auto"/>
        <w:jc w:val="center"/>
        <w:rPr>
          <w:rFonts w:eastAsia="MS Mincho"/>
        </w:rPr>
      </w:pPr>
    </w:p>
    <w:p w:rsidR="00A33D2F" w:rsidRPr="001228FE" w:rsidRDefault="00A33D2F" w:rsidP="00932FCF">
      <w:pPr>
        <w:spacing w:line="206" w:lineRule="auto"/>
        <w:jc w:val="both"/>
        <w:rPr>
          <w:rFonts w:eastAsia="MS Mincho"/>
        </w:rPr>
      </w:pPr>
    </w:p>
    <w:p w:rsidR="00A33D2F" w:rsidRPr="00DD6294" w:rsidRDefault="00A33D2F" w:rsidP="00932F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940"/>
        </w:tabs>
        <w:spacing w:line="206" w:lineRule="auto"/>
        <w:jc w:val="both"/>
        <w:rPr>
          <w:rFonts w:eastAsia="MS Mincho"/>
          <w:lang w:val="ru-RU"/>
        </w:rPr>
      </w:pPr>
      <w:r w:rsidRPr="00290784">
        <w:rPr>
          <w:rFonts w:eastAsia="MS Mincho"/>
          <w:lang w:val="ru-RU"/>
        </w:rPr>
        <w:t>г</w:t>
      </w:r>
      <w:proofErr w:type="gramStart"/>
      <w:r w:rsidRPr="00290784">
        <w:rPr>
          <w:rFonts w:eastAsia="MS Mincho"/>
          <w:lang w:val="ru-RU"/>
        </w:rPr>
        <w:t>.</w:t>
      </w:r>
      <w:r w:rsidR="00B95F34" w:rsidRPr="00290784">
        <w:rPr>
          <w:rFonts w:eastAsia="MS Mincho"/>
          <w:lang w:val="ru-RU"/>
        </w:rPr>
        <w:t>М</w:t>
      </w:r>
      <w:proofErr w:type="gramEnd"/>
      <w:r w:rsidR="00B95F34" w:rsidRPr="00290784">
        <w:rPr>
          <w:rFonts w:eastAsia="MS Mincho"/>
          <w:lang w:val="ru-RU"/>
        </w:rPr>
        <w:t>осква</w:t>
      </w:r>
      <w:r w:rsidR="00B95F34" w:rsidRPr="00290784">
        <w:rPr>
          <w:rFonts w:eastAsia="MS Mincho"/>
          <w:lang w:val="ru-RU"/>
        </w:rPr>
        <w:tab/>
      </w:r>
      <w:r w:rsidR="00B95F34" w:rsidRPr="00290784">
        <w:rPr>
          <w:rFonts w:eastAsia="MS Mincho"/>
          <w:lang w:val="ru-RU"/>
        </w:rPr>
        <w:tab/>
      </w:r>
      <w:r w:rsidR="00B95F34" w:rsidRPr="00290784">
        <w:rPr>
          <w:rFonts w:eastAsia="MS Mincho"/>
          <w:lang w:val="ru-RU"/>
        </w:rPr>
        <w:tab/>
      </w:r>
      <w:r w:rsidR="00B95F34" w:rsidRPr="00290784">
        <w:rPr>
          <w:rFonts w:eastAsia="MS Mincho"/>
          <w:lang w:val="ru-RU"/>
        </w:rPr>
        <w:tab/>
      </w:r>
      <w:r w:rsidR="00B95F34" w:rsidRPr="00290784">
        <w:rPr>
          <w:rFonts w:eastAsia="MS Mincho"/>
          <w:lang w:val="ru-RU"/>
        </w:rPr>
        <w:tab/>
      </w:r>
      <w:r w:rsidR="00B95F34" w:rsidRPr="00290784">
        <w:rPr>
          <w:rFonts w:eastAsia="MS Mincho"/>
          <w:lang w:val="ru-RU"/>
        </w:rPr>
        <w:tab/>
      </w:r>
      <w:r w:rsidR="00B95F34" w:rsidRPr="00290784">
        <w:rPr>
          <w:rFonts w:eastAsia="MS Mincho"/>
          <w:lang w:val="ru-RU"/>
        </w:rPr>
        <w:tab/>
      </w:r>
      <w:r w:rsidR="00B95F34" w:rsidRPr="00290784">
        <w:rPr>
          <w:rFonts w:eastAsia="MS Mincho"/>
          <w:lang w:val="ru-RU"/>
        </w:rPr>
        <w:tab/>
      </w:r>
      <w:r w:rsidR="00B95F34" w:rsidRPr="00290784">
        <w:rPr>
          <w:rFonts w:eastAsia="MS Mincho"/>
          <w:lang w:val="ru-RU"/>
        </w:rPr>
        <w:tab/>
      </w:r>
      <w:r w:rsidR="00EB12E0">
        <w:rPr>
          <w:rFonts w:eastAsia="MS Mincho"/>
          <w:lang w:val="ru-RU"/>
        </w:rPr>
        <w:t xml:space="preserve">                  «__»_________</w:t>
      </w:r>
      <w:r w:rsidR="00A90645">
        <w:rPr>
          <w:rFonts w:eastAsia="MS Mincho"/>
          <w:lang w:val="ru-RU"/>
        </w:rPr>
        <w:t>20</w:t>
      </w:r>
      <w:r w:rsidR="00EB12E0">
        <w:rPr>
          <w:rFonts w:eastAsia="MS Mincho"/>
          <w:lang w:val="ru-RU"/>
        </w:rPr>
        <w:t>__</w:t>
      </w:r>
      <w:r w:rsidR="00A27A9F">
        <w:rPr>
          <w:rFonts w:eastAsia="MS Mincho"/>
          <w:lang w:val="ru-RU"/>
        </w:rPr>
        <w:t>г.</w:t>
      </w:r>
    </w:p>
    <w:p w:rsidR="00A33D2F" w:rsidRPr="00290784" w:rsidRDefault="00A33D2F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1228FE" w:rsidRDefault="00762DD5" w:rsidP="00932FCF">
      <w:pPr>
        <w:spacing w:line="206" w:lineRule="auto"/>
        <w:jc w:val="both"/>
        <w:rPr>
          <w:rFonts w:eastAsia="MS Mincho"/>
          <w:lang w:val="ru-RU"/>
        </w:rPr>
      </w:pPr>
      <w:r w:rsidRPr="00762DD5">
        <w:rPr>
          <w:rFonts w:eastAsia="MS Mincho"/>
          <w:lang w:val="ru-RU"/>
        </w:rPr>
        <w:t>__________________</w:t>
      </w:r>
      <w:r w:rsidR="00EB12E0">
        <w:rPr>
          <w:rFonts w:eastAsia="MS Mincho"/>
          <w:lang w:val="ru-RU"/>
        </w:rPr>
        <w:t>___</w:t>
      </w:r>
      <w:r w:rsidR="007E4B7B" w:rsidRPr="001228FE">
        <w:rPr>
          <w:rFonts w:eastAsia="MS Mincho"/>
          <w:lang w:val="ru-RU"/>
        </w:rPr>
        <w:t>,</w:t>
      </w:r>
      <w:r w:rsidR="009B4FD2">
        <w:rPr>
          <w:rFonts w:eastAsia="MS Mincho"/>
          <w:lang w:val="ru-RU"/>
        </w:rPr>
        <w:t xml:space="preserve"> </w:t>
      </w:r>
      <w:r w:rsidR="00A33D2F" w:rsidRPr="001228FE">
        <w:rPr>
          <w:rFonts w:eastAsia="MS Mincho"/>
          <w:lang w:val="ru-RU"/>
        </w:rPr>
        <w:t xml:space="preserve">именуемый в дальнейшем Заказчик, в лице генерального </w:t>
      </w:r>
      <w:r w:rsidRPr="00762DD5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 xml:space="preserve">директора </w:t>
      </w:r>
      <w:r w:rsidR="00EB12E0">
        <w:rPr>
          <w:rFonts w:eastAsia="MS Mincho"/>
          <w:lang w:val="ru-RU"/>
        </w:rPr>
        <w:t xml:space="preserve">___________________ </w:t>
      </w:r>
      <w:r w:rsidR="00A33D2F" w:rsidRPr="001228FE">
        <w:rPr>
          <w:rFonts w:eastAsia="MS Mincho"/>
          <w:lang w:val="ru-RU"/>
        </w:rPr>
        <w:t xml:space="preserve">действующего на основании Устава, с одной стороны, и,  ООО </w:t>
      </w:r>
      <w:r w:rsidR="00A27A9F" w:rsidRPr="00A27A9F">
        <w:rPr>
          <w:szCs w:val="24"/>
          <w:lang w:val="ru-RU"/>
        </w:rPr>
        <w:t>«</w:t>
      </w:r>
      <w:r w:rsidR="00347AD1">
        <w:rPr>
          <w:szCs w:val="24"/>
          <w:lang w:val="ru-RU"/>
        </w:rPr>
        <w:t>Авто-Транс</w:t>
      </w:r>
      <w:r w:rsidR="00A27A9F" w:rsidRPr="00A27A9F">
        <w:rPr>
          <w:szCs w:val="24"/>
          <w:lang w:val="ru-RU"/>
        </w:rPr>
        <w:t>»</w:t>
      </w:r>
      <w:r w:rsidR="00A27A9F" w:rsidRPr="00A27A9F">
        <w:rPr>
          <w:sz w:val="28"/>
          <w:szCs w:val="28"/>
          <w:lang w:val="ru-RU"/>
        </w:rPr>
        <w:t xml:space="preserve">, </w:t>
      </w:r>
      <w:r w:rsidR="00A33D2F" w:rsidRPr="001228FE">
        <w:rPr>
          <w:rFonts w:eastAsia="MS Mincho"/>
          <w:lang w:val="ru-RU"/>
        </w:rPr>
        <w:t>именуемое в дальнейшем Подрядчик, в лице генерального директ</w:t>
      </w:r>
      <w:r w:rsidR="001228FE" w:rsidRPr="001228FE">
        <w:rPr>
          <w:rFonts w:eastAsia="MS Mincho"/>
          <w:lang w:val="ru-RU"/>
        </w:rPr>
        <w:t>ора</w:t>
      </w:r>
      <w:r w:rsidR="00EB12E0">
        <w:rPr>
          <w:rFonts w:eastAsia="MS Mincho"/>
          <w:lang w:val="ru-RU"/>
        </w:rPr>
        <w:t xml:space="preserve"> </w:t>
      </w:r>
      <w:proofErr w:type="spellStart"/>
      <w:r w:rsidR="00EB12E0">
        <w:rPr>
          <w:lang w:val="ru-RU"/>
        </w:rPr>
        <w:t>Аливой</w:t>
      </w:r>
      <w:proofErr w:type="spellEnd"/>
      <w:r w:rsidR="00EB12E0">
        <w:rPr>
          <w:lang w:val="ru-RU"/>
        </w:rPr>
        <w:t xml:space="preserve"> Т. К.</w:t>
      </w:r>
      <w:r w:rsidR="00A33D2F" w:rsidRPr="001228FE">
        <w:rPr>
          <w:rFonts w:eastAsia="MS Mincho"/>
          <w:lang w:val="ru-RU"/>
        </w:rPr>
        <w:t>, действующего на основании Устава, с другой стороны, заключили настоящий Договор о нижеследующем:</w:t>
      </w:r>
    </w:p>
    <w:p w:rsidR="00A33D2F" w:rsidRPr="001228FE" w:rsidRDefault="00A33D2F" w:rsidP="00B55CAD">
      <w:pPr>
        <w:spacing w:line="206" w:lineRule="auto"/>
        <w:jc w:val="center"/>
        <w:rPr>
          <w:rFonts w:eastAsia="MS Mincho"/>
          <w:lang w:val="ru-RU"/>
        </w:rPr>
      </w:pPr>
    </w:p>
    <w:p w:rsidR="00A33D2F" w:rsidRPr="009B4FD2" w:rsidRDefault="001228FE" w:rsidP="00B55CAD">
      <w:pPr>
        <w:spacing w:line="206" w:lineRule="auto"/>
        <w:jc w:val="center"/>
        <w:rPr>
          <w:rFonts w:eastAsia="MS Mincho"/>
          <w:b/>
          <w:lang w:val="ru-RU"/>
        </w:rPr>
      </w:pPr>
      <w:r w:rsidRPr="001228FE">
        <w:rPr>
          <w:rFonts w:eastAsia="MS Mincho"/>
          <w:b/>
          <w:lang w:val="ru-RU"/>
        </w:rPr>
        <w:t>1</w:t>
      </w:r>
      <w:r w:rsidR="00A33D2F" w:rsidRPr="009B4FD2">
        <w:rPr>
          <w:rFonts w:eastAsia="MS Mincho"/>
          <w:b/>
          <w:lang w:val="ru-RU"/>
        </w:rPr>
        <w:t xml:space="preserve"> Предмет договора</w:t>
      </w:r>
    </w:p>
    <w:p w:rsidR="001228FE" w:rsidRPr="009B4FD2" w:rsidRDefault="001228FE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1228FE" w:rsidRDefault="001228FE" w:rsidP="00932FCF">
      <w:pPr>
        <w:spacing w:line="206" w:lineRule="auto"/>
        <w:jc w:val="both"/>
        <w:rPr>
          <w:rFonts w:eastAsia="MS Mincho"/>
          <w:lang w:val="ru-RU"/>
        </w:rPr>
      </w:pPr>
      <w:r w:rsidRPr="001228FE">
        <w:rPr>
          <w:rFonts w:eastAsia="MS Mincho"/>
          <w:lang w:val="ru-RU"/>
        </w:rPr>
        <w:t xml:space="preserve">1.1 </w:t>
      </w:r>
      <w:r w:rsidR="00A33D2F" w:rsidRPr="001228FE">
        <w:rPr>
          <w:rFonts w:eastAsia="MS Mincho"/>
          <w:lang w:val="ru-RU"/>
        </w:rPr>
        <w:t>Заказчик сдает, а Подрядчик принимает на себя обязательства по выполнению работ</w:t>
      </w:r>
      <w:r w:rsidR="00306442">
        <w:rPr>
          <w:rFonts w:eastAsia="MS Mincho"/>
          <w:lang w:val="ru-RU"/>
        </w:rPr>
        <w:t>,</w:t>
      </w:r>
      <w:r w:rsidR="00A33D2F" w:rsidRPr="001228FE">
        <w:rPr>
          <w:rFonts w:eastAsia="MS Mincho"/>
          <w:lang w:val="ru-RU"/>
        </w:rPr>
        <w:t xml:space="preserve"> связанных с перевозкой Имущества Заказчика, а именно:</w:t>
      </w:r>
    </w:p>
    <w:p w:rsidR="00A33D2F" w:rsidRPr="001228FE" w:rsidRDefault="001228FE" w:rsidP="00932FCF">
      <w:pPr>
        <w:spacing w:line="206" w:lineRule="auto"/>
        <w:ind w:firstLine="720"/>
        <w:jc w:val="both"/>
        <w:rPr>
          <w:rFonts w:eastAsia="MS Mincho"/>
          <w:lang w:val="ru-RU"/>
        </w:rPr>
      </w:pPr>
      <w:r w:rsidRPr="001228FE">
        <w:rPr>
          <w:rFonts w:eastAsia="MS Mincho"/>
          <w:lang w:val="ru-RU"/>
        </w:rPr>
        <w:t xml:space="preserve">1.1.1 </w:t>
      </w:r>
      <w:r>
        <w:rPr>
          <w:rFonts w:eastAsia="MS Mincho"/>
          <w:lang w:val="ru-RU"/>
        </w:rPr>
        <w:t>Д</w:t>
      </w:r>
      <w:r w:rsidR="00A33D2F" w:rsidRPr="001228FE">
        <w:rPr>
          <w:rFonts w:eastAsia="MS Mincho"/>
          <w:lang w:val="ru-RU"/>
        </w:rPr>
        <w:t>оставка упаковочного материала Подрядчика</w:t>
      </w:r>
      <w:r w:rsidR="00306442">
        <w:rPr>
          <w:rFonts w:eastAsia="MS Mincho"/>
          <w:lang w:val="ru-RU"/>
        </w:rPr>
        <w:t>.</w:t>
      </w:r>
    </w:p>
    <w:p w:rsidR="00A33D2F" w:rsidRPr="001228FE" w:rsidRDefault="001228FE" w:rsidP="00932FCF">
      <w:pPr>
        <w:spacing w:line="206" w:lineRule="auto"/>
        <w:ind w:firstLine="720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1.1.2 Р</w:t>
      </w:r>
      <w:r w:rsidR="00A33D2F" w:rsidRPr="001228FE">
        <w:rPr>
          <w:rFonts w:eastAsia="MS Mincho"/>
          <w:lang w:val="ru-RU"/>
        </w:rPr>
        <w:t>азборка (если необходимо) и маркировка мебели</w:t>
      </w:r>
      <w:r w:rsidR="00306442">
        <w:rPr>
          <w:rFonts w:eastAsia="MS Mincho"/>
          <w:lang w:val="ru-RU"/>
        </w:rPr>
        <w:t>.</w:t>
      </w:r>
    </w:p>
    <w:p w:rsidR="00A33D2F" w:rsidRPr="001228FE" w:rsidRDefault="001228FE" w:rsidP="00932FCF">
      <w:pPr>
        <w:spacing w:line="206" w:lineRule="auto"/>
        <w:ind w:firstLine="720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1.1.3 У</w:t>
      </w:r>
      <w:r w:rsidR="00A33D2F" w:rsidRPr="001228FE">
        <w:rPr>
          <w:rFonts w:eastAsia="MS Mincho"/>
          <w:lang w:val="ru-RU"/>
        </w:rPr>
        <w:t>паковка  имущества</w:t>
      </w:r>
      <w:r w:rsidR="00306442">
        <w:rPr>
          <w:rFonts w:eastAsia="MS Mincho"/>
          <w:lang w:val="ru-RU"/>
        </w:rPr>
        <w:t>.</w:t>
      </w:r>
    </w:p>
    <w:p w:rsidR="00A33D2F" w:rsidRPr="001228FE" w:rsidRDefault="001228FE" w:rsidP="00932FCF">
      <w:pPr>
        <w:spacing w:line="206" w:lineRule="auto"/>
        <w:ind w:left="720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1.1.4</w:t>
      </w:r>
      <w:r w:rsidR="00A27A9F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П</w:t>
      </w:r>
      <w:r w:rsidR="00A33D2F" w:rsidRPr="001228FE">
        <w:rPr>
          <w:rFonts w:eastAsia="MS Mincho"/>
          <w:lang w:val="ru-RU"/>
        </w:rPr>
        <w:t>редоставление автотранспорта, снабженного всеми необходимыми документами, в частности, пропуском для проезда в центр Москвы</w:t>
      </w:r>
      <w:r w:rsidR="00306442">
        <w:rPr>
          <w:rFonts w:eastAsia="MS Mincho"/>
          <w:lang w:val="ru-RU"/>
        </w:rPr>
        <w:t>.</w:t>
      </w:r>
    </w:p>
    <w:p w:rsidR="00A33D2F" w:rsidRPr="001228FE" w:rsidRDefault="001228FE" w:rsidP="00932FCF">
      <w:pPr>
        <w:spacing w:line="206" w:lineRule="auto"/>
        <w:ind w:firstLine="720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1.1.5 П</w:t>
      </w:r>
      <w:r w:rsidR="00A33D2F" w:rsidRPr="001228FE">
        <w:rPr>
          <w:rFonts w:eastAsia="MS Mincho"/>
          <w:lang w:val="ru-RU"/>
        </w:rPr>
        <w:t>огрузка упакованного имущества и доставка на новое место расположения</w:t>
      </w:r>
      <w:r w:rsidR="00306442">
        <w:rPr>
          <w:rFonts w:eastAsia="MS Mincho"/>
          <w:lang w:val="ru-RU"/>
        </w:rPr>
        <w:t>.</w:t>
      </w:r>
    </w:p>
    <w:p w:rsidR="00A33D2F" w:rsidRPr="001228FE" w:rsidRDefault="001228FE" w:rsidP="00932FCF">
      <w:pPr>
        <w:spacing w:line="206" w:lineRule="auto"/>
        <w:ind w:left="720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1.1.</w:t>
      </w:r>
      <w:r w:rsidR="00306442">
        <w:rPr>
          <w:rFonts w:eastAsia="MS Mincho"/>
          <w:lang w:val="ru-RU"/>
        </w:rPr>
        <w:t>6</w:t>
      </w:r>
      <w:r>
        <w:rPr>
          <w:rFonts w:eastAsia="MS Mincho"/>
          <w:lang w:val="ru-RU"/>
        </w:rPr>
        <w:t xml:space="preserve"> Р</w:t>
      </w:r>
      <w:r w:rsidR="00A33D2F" w:rsidRPr="001228FE">
        <w:rPr>
          <w:rFonts w:eastAsia="MS Mincho"/>
          <w:lang w:val="ru-RU"/>
        </w:rPr>
        <w:t>азгрузка, распаковка, сборка и расстановка на новом месте расположения мебели, согласно предоставленному Заказчиком плану</w:t>
      </w:r>
      <w:r w:rsidR="00306442">
        <w:rPr>
          <w:rFonts w:eastAsia="MS Mincho"/>
          <w:lang w:val="ru-RU"/>
        </w:rPr>
        <w:t>.</w:t>
      </w:r>
    </w:p>
    <w:p w:rsidR="00A33D2F" w:rsidRPr="001228FE" w:rsidRDefault="00A33D2F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1228FE" w:rsidRDefault="001228FE" w:rsidP="00B55CAD">
      <w:pPr>
        <w:spacing w:line="206" w:lineRule="auto"/>
        <w:jc w:val="center"/>
        <w:rPr>
          <w:rFonts w:eastAsia="MS Mincho"/>
          <w:b/>
          <w:lang w:val="ru-RU"/>
        </w:rPr>
      </w:pPr>
      <w:r w:rsidRPr="001228FE">
        <w:rPr>
          <w:rFonts w:eastAsia="MS Mincho"/>
          <w:b/>
          <w:lang w:val="ru-RU"/>
        </w:rPr>
        <w:t xml:space="preserve">2 </w:t>
      </w:r>
      <w:r w:rsidR="00A33D2F" w:rsidRPr="001228FE">
        <w:rPr>
          <w:rFonts w:eastAsia="MS Mincho"/>
          <w:b/>
          <w:lang w:val="ru-RU"/>
        </w:rPr>
        <w:t>Предмет перевозки</w:t>
      </w:r>
    </w:p>
    <w:p w:rsidR="00A33D2F" w:rsidRPr="001228FE" w:rsidRDefault="00A33D2F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A27A9F" w:rsidRDefault="00941FBC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2.1</w:t>
      </w:r>
      <w:r w:rsidR="00306442">
        <w:rPr>
          <w:rFonts w:eastAsia="MS Mincho"/>
          <w:lang w:val="ru-RU"/>
        </w:rPr>
        <w:t xml:space="preserve"> </w:t>
      </w:r>
      <w:r w:rsidR="00A33D2F" w:rsidRPr="001228FE">
        <w:rPr>
          <w:rFonts w:eastAsia="MS Mincho"/>
          <w:lang w:val="ru-RU"/>
        </w:rPr>
        <w:t>Имущество Заказчика включает в себя все предметы (офисны</w:t>
      </w:r>
      <w:r w:rsidR="00474CCB">
        <w:rPr>
          <w:rFonts w:eastAsia="MS Mincho"/>
          <w:lang w:val="ru-RU"/>
        </w:rPr>
        <w:t>е файлы, оборудование, мебель)</w:t>
      </w:r>
      <w:r w:rsidR="00306442">
        <w:rPr>
          <w:rFonts w:eastAsia="MS Mincho"/>
          <w:lang w:val="ru-RU"/>
        </w:rPr>
        <w:t xml:space="preserve">, </w:t>
      </w:r>
      <w:r w:rsidR="00A33D2F" w:rsidRPr="001228FE">
        <w:rPr>
          <w:rFonts w:eastAsia="MS Mincho"/>
          <w:lang w:val="ru-RU"/>
        </w:rPr>
        <w:t>расположенные по следующему адресу:</w:t>
      </w:r>
      <w:r w:rsidR="009B4FD2">
        <w:rPr>
          <w:rFonts w:eastAsia="MS Mincho"/>
          <w:lang w:val="ru-RU"/>
        </w:rPr>
        <w:t xml:space="preserve"> </w:t>
      </w:r>
    </w:p>
    <w:p w:rsidR="00A33D2F" w:rsidRPr="00941FBC" w:rsidRDefault="00941FBC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2.2 </w:t>
      </w:r>
      <w:r w:rsidR="00A33D2F" w:rsidRPr="00941FBC">
        <w:rPr>
          <w:rFonts w:eastAsia="MS Mincho"/>
          <w:lang w:val="ru-RU"/>
        </w:rPr>
        <w:t>Подрядчик обязуется согласно условиям настоящего Договора и графику работ осуществить работы по перевозке всего иму</w:t>
      </w:r>
      <w:r>
        <w:rPr>
          <w:rFonts w:eastAsia="MS Mincho"/>
          <w:lang w:val="ru-RU"/>
        </w:rPr>
        <w:t xml:space="preserve">щества Заказчика </w:t>
      </w:r>
      <w:r w:rsidR="00FD5E69" w:rsidRPr="00941FBC">
        <w:rPr>
          <w:rFonts w:eastAsia="MS Mincho"/>
          <w:lang w:val="ru-RU"/>
        </w:rPr>
        <w:t xml:space="preserve">по адресу: </w:t>
      </w:r>
      <w:r w:rsidR="00046BCC">
        <w:rPr>
          <w:rFonts w:eastAsia="MS Mincho"/>
          <w:lang w:val="ru-RU"/>
        </w:rPr>
        <w:t>___________</w:t>
      </w:r>
      <w:r w:rsidR="00A33D2F" w:rsidRPr="00941FBC">
        <w:rPr>
          <w:rFonts w:eastAsia="MS Mincho"/>
          <w:lang w:val="ru-RU"/>
        </w:rPr>
        <w:t>и установке его согласно Плану размещения офиса и условиям настоящего Договора.</w:t>
      </w:r>
    </w:p>
    <w:p w:rsidR="00941FBC" w:rsidRDefault="00941FBC" w:rsidP="00932FCF">
      <w:pPr>
        <w:spacing w:line="206" w:lineRule="auto"/>
        <w:jc w:val="both"/>
        <w:rPr>
          <w:rFonts w:eastAsia="MS Mincho"/>
          <w:b/>
          <w:lang w:val="ru-RU"/>
        </w:rPr>
      </w:pPr>
    </w:p>
    <w:p w:rsidR="00A33D2F" w:rsidRPr="00941FBC" w:rsidRDefault="00941FBC" w:rsidP="00B55CAD">
      <w:pPr>
        <w:spacing w:line="206" w:lineRule="auto"/>
        <w:jc w:val="center"/>
        <w:rPr>
          <w:rFonts w:eastAsia="MS Mincho"/>
          <w:b/>
          <w:lang w:val="ru-RU"/>
        </w:rPr>
      </w:pPr>
      <w:r w:rsidRPr="00941FBC">
        <w:rPr>
          <w:rFonts w:eastAsia="MS Mincho"/>
          <w:b/>
          <w:lang w:val="ru-RU"/>
        </w:rPr>
        <w:t xml:space="preserve">3 </w:t>
      </w:r>
      <w:r w:rsidR="00A33D2F" w:rsidRPr="00941FBC">
        <w:rPr>
          <w:rFonts w:eastAsia="MS Mincho"/>
          <w:b/>
          <w:lang w:val="ru-RU"/>
        </w:rPr>
        <w:t>Стоимость работ и условия оплаты</w:t>
      </w:r>
    </w:p>
    <w:p w:rsidR="00A33D2F" w:rsidRPr="00941FBC" w:rsidRDefault="00A33D2F" w:rsidP="00932FCF">
      <w:pPr>
        <w:spacing w:line="206" w:lineRule="auto"/>
        <w:jc w:val="both"/>
        <w:rPr>
          <w:rFonts w:eastAsia="MS Mincho"/>
          <w:lang w:val="ru-RU"/>
        </w:rPr>
      </w:pPr>
    </w:p>
    <w:p w:rsidR="007A2340" w:rsidRPr="00DC4DA4" w:rsidRDefault="007A2340" w:rsidP="007A2340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DC4DA4">
        <w:rPr>
          <w:rFonts w:ascii="Times New Roman" w:hAnsi="Times New Roman" w:cs="Times New Roman"/>
          <w:color w:val="000000"/>
          <w:sz w:val="24"/>
          <w:szCs w:val="24"/>
        </w:rPr>
        <w:t>3.1. Общая сумма договора определяется по факту выполненных работ, после подписания Акта вы</w:t>
      </w:r>
      <w:r w:rsidR="00EA45DD">
        <w:rPr>
          <w:rFonts w:ascii="Times New Roman" w:hAnsi="Times New Roman" w:cs="Times New Roman"/>
          <w:color w:val="000000"/>
          <w:sz w:val="24"/>
          <w:szCs w:val="24"/>
        </w:rPr>
        <w:t>полненных работ, согласно Тарифам</w:t>
      </w:r>
      <w:r w:rsidRPr="00DC4DA4">
        <w:rPr>
          <w:rFonts w:ascii="Times New Roman" w:hAnsi="Times New Roman" w:cs="Times New Roman"/>
          <w:color w:val="000000"/>
          <w:sz w:val="24"/>
          <w:szCs w:val="24"/>
        </w:rPr>
        <w:t xml:space="preserve"> компании:</w:t>
      </w:r>
    </w:p>
    <w:p w:rsidR="00EA45DD" w:rsidRDefault="00EA45DD" w:rsidP="00932FCF">
      <w:pPr>
        <w:spacing w:line="206" w:lineRule="auto"/>
        <w:jc w:val="both"/>
        <w:rPr>
          <w:szCs w:val="24"/>
          <w:lang w:val="ru-RU"/>
        </w:rPr>
      </w:pPr>
      <w:r>
        <w:rPr>
          <w:szCs w:val="24"/>
          <w:lang w:val="ru-RU"/>
        </w:rPr>
        <w:t>3.</w:t>
      </w:r>
      <w:r w:rsidR="00B55CAD">
        <w:rPr>
          <w:szCs w:val="24"/>
          <w:lang w:val="ru-RU"/>
        </w:rPr>
        <w:t>2</w:t>
      </w:r>
      <w:r>
        <w:rPr>
          <w:szCs w:val="24"/>
          <w:lang w:val="ru-RU"/>
        </w:rPr>
        <w:t xml:space="preserve"> Оплата производится после подписания Акта </w:t>
      </w:r>
      <w:proofErr w:type="spellStart"/>
      <w:r>
        <w:rPr>
          <w:szCs w:val="24"/>
          <w:lang w:val="ru-RU"/>
        </w:rPr>
        <w:t>выполенных</w:t>
      </w:r>
      <w:proofErr w:type="spellEnd"/>
      <w:r>
        <w:rPr>
          <w:szCs w:val="24"/>
          <w:lang w:val="ru-RU"/>
        </w:rPr>
        <w:t xml:space="preserve"> работ, не позднее 2-х рабочих дней с момента </w:t>
      </w:r>
      <w:proofErr w:type="spellStart"/>
      <w:r>
        <w:rPr>
          <w:szCs w:val="24"/>
          <w:lang w:val="ru-RU"/>
        </w:rPr>
        <w:t>выполенных</w:t>
      </w:r>
      <w:proofErr w:type="spellEnd"/>
      <w:r>
        <w:rPr>
          <w:szCs w:val="24"/>
          <w:lang w:val="ru-RU"/>
        </w:rPr>
        <w:t xml:space="preserve"> услуг.</w:t>
      </w:r>
    </w:p>
    <w:p w:rsidR="00B55CAD" w:rsidRPr="00941FBC" w:rsidRDefault="00B55CAD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941FBC" w:rsidRDefault="00941FBC" w:rsidP="00B55CAD">
      <w:pPr>
        <w:spacing w:line="206" w:lineRule="auto"/>
        <w:jc w:val="center"/>
        <w:rPr>
          <w:rFonts w:eastAsia="MS Mincho"/>
          <w:b/>
          <w:lang w:val="ru-RU"/>
        </w:rPr>
      </w:pPr>
      <w:r w:rsidRPr="00941FBC">
        <w:rPr>
          <w:rFonts w:eastAsia="MS Mincho"/>
          <w:b/>
          <w:lang w:val="ru-RU"/>
        </w:rPr>
        <w:t>4</w:t>
      </w:r>
      <w:r w:rsidR="00A33D2F" w:rsidRPr="00941FBC">
        <w:rPr>
          <w:rFonts w:eastAsia="MS Mincho"/>
          <w:b/>
          <w:lang w:val="ru-RU"/>
        </w:rPr>
        <w:t xml:space="preserve"> Порядок исполнения договора</w:t>
      </w:r>
    </w:p>
    <w:p w:rsidR="00A33D2F" w:rsidRPr="00941FBC" w:rsidRDefault="00A33D2F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941FBC" w:rsidRDefault="00941FBC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4.1 </w:t>
      </w:r>
      <w:r w:rsidR="00A33D2F" w:rsidRPr="00941FBC">
        <w:rPr>
          <w:rFonts w:eastAsia="MS Mincho"/>
          <w:lang w:val="ru-RU"/>
        </w:rPr>
        <w:t>Заказчик не позднее, чем за 2 (два) рабочих дней до начала перевозки уведомляет Подрядчика о дате перевозки.</w:t>
      </w:r>
    </w:p>
    <w:p w:rsidR="00A33D2F" w:rsidRPr="00941FBC" w:rsidRDefault="00941FBC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4.2 </w:t>
      </w:r>
      <w:r w:rsidR="00A33D2F" w:rsidRPr="00941FBC">
        <w:rPr>
          <w:rFonts w:eastAsia="MS Mincho"/>
          <w:lang w:val="ru-RU"/>
        </w:rPr>
        <w:t>Заказчик не позднее, чем за 2 (</w:t>
      </w:r>
      <w:r>
        <w:rPr>
          <w:rFonts w:eastAsia="MS Mincho"/>
          <w:lang w:val="ru-RU"/>
        </w:rPr>
        <w:t>два) рабочих дня до начала</w:t>
      </w:r>
      <w:r w:rsidR="00A33D2F" w:rsidRPr="00941FBC">
        <w:rPr>
          <w:rFonts w:eastAsia="MS Mincho"/>
          <w:lang w:val="ru-RU"/>
        </w:rPr>
        <w:t xml:space="preserve"> перевозки предоставляет Подрядчику окончательный план размещения нового офиса</w:t>
      </w:r>
      <w:proofErr w:type="gramStart"/>
      <w:r w:rsidR="00A33D2F" w:rsidRPr="00941FBC">
        <w:rPr>
          <w:rFonts w:eastAsia="MS Mincho"/>
          <w:lang w:val="ru-RU"/>
        </w:rPr>
        <w:t xml:space="preserve"> .</w:t>
      </w:r>
      <w:proofErr w:type="gramEnd"/>
    </w:p>
    <w:p w:rsidR="00A33D2F" w:rsidRPr="00941FBC" w:rsidRDefault="00941FBC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4.3 </w:t>
      </w:r>
      <w:r w:rsidR="00A33D2F" w:rsidRPr="00941FBC">
        <w:rPr>
          <w:rFonts w:eastAsia="MS Mincho"/>
          <w:lang w:val="ru-RU"/>
        </w:rPr>
        <w:t>Подрядчик не позднее, чем за 2 рабочих дня до начала 1 этапа предоставляет Заказчику  коробки для каждого работника Заказчика.</w:t>
      </w:r>
    </w:p>
    <w:p w:rsidR="00A33D2F" w:rsidRPr="00941FBC" w:rsidRDefault="00941FBC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4.4 </w:t>
      </w:r>
      <w:r w:rsidR="00A33D2F" w:rsidRPr="00941FBC">
        <w:rPr>
          <w:rFonts w:eastAsia="MS Mincho"/>
          <w:lang w:val="ru-RU"/>
        </w:rPr>
        <w:t xml:space="preserve">Подрядчик осуществляет проверку состояния и опись всей мебели Заказчика с указанием обнаруженных </w:t>
      </w:r>
      <w:proofErr w:type="spellStart"/>
      <w:r w:rsidR="00A33D2F" w:rsidRPr="00941FBC">
        <w:rPr>
          <w:rFonts w:eastAsia="MS Mincho"/>
          <w:lang w:val="ru-RU"/>
        </w:rPr>
        <w:t>дефектов</w:t>
      </w:r>
      <w:proofErr w:type="gramStart"/>
      <w:r w:rsidR="00A33D2F" w:rsidRPr="00941FBC">
        <w:rPr>
          <w:rFonts w:eastAsia="MS Mincho"/>
          <w:lang w:val="ru-RU"/>
        </w:rPr>
        <w:t>.О</w:t>
      </w:r>
      <w:proofErr w:type="gramEnd"/>
      <w:r w:rsidR="00A33D2F" w:rsidRPr="00941FBC">
        <w:rPr>
          <w:rFonts w:eastAsia="MS Mincho"/>
          <w:lang w:val="ru-RU"/>
        </w:rPr>
        <w:t>пись</w:t>
      </w:r>
      <w:proofErr w:type="spellEnd"/>
      <w:r w:rsidR="00A33D2F" w:rsidRPr="00941FBC">
        <w:rPr>
          <w:rFonts w:eastAsia="MS Mincho"/>
          <w:lang w:val="ru-RU"/>
        </w:rPr>
        <w:t xml:space="preserve"> подписывается обеими сторонами.</w:t>
      </w:r>
    </w:p>
    <w:p w:rsidR="00A33D2F" w:rsidRPr="00941FBC" w:rsidRDefault="00941FBC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4.5 </w:t>
      </w:r>
      <w:r w:rsidR="00A33D2F" w:rsidRPr="00941FBC">
        <w:rPr>
          <w:rFonts w:eastAsia="MS Mincho"/>
          <w:lang w:val="ru-RU"/>
        </w:rPr>
        <w:t>Заказчик обязуется обеспечить к началу 1 дня перевозки упаковку рабочих файлов работников Заказчика (со столов, из тумбочек) в заблаговременно предоставленные Подрядчиком коробки на которых должны быть указаны имена работников Заказчика или номера рабочих мест (согласно плану размещения нового офиса)</w:t>
      </w:r>
      <w:r w:rsidR="00306442">
        <w:rPr>
          <w:rFonts w:eastAsia="MS Mincho"/>
          <w:lang w:val="ru-RU"/>
        </w:rPr>
        <w:t>.</w:t>
      </w:r>
    </w:p>
    <w:p w:rsidR="00A33D2F" w:rsidRPr="0098473F" w:rsidRDefault="0098473F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4.6 </w:t>
      </w:r>
      <w:r w:rsidR="00A33D2F" w:rsidRPr="0098473F">
        <w:rPr>
          <w:rFonts w:eastAsia="MS Mincho"/>
          <w:lang w:val="ru-RU"/>
        </w:rPr>
        <w:t>Подрядчик обязан за  1 день до начала работ предоставить список сотрудников, участвующих в работах по перевозке имущества, а также список автомашин, задействованных в работах</w:t>
      </w:r>
      <w:r>
        <w:rPr>
          <w:rFonts w:eastAsia="MS Mincho"/>
          <w:lang w:val="ru-RU"/>
        </w:rPr>
        <w:t xml:space="preserve"> </w:t>
      </w:r>
      <w:r w:rsidR="00A33D2F" w:rsidRPr="0098473F">
        <w:rPr>
          <w:rFonts w:eastAsia="MS Mincho"/>
          <w:lang w:val="ru-RU"/>
        </w:rPr>
        <w:t>по договору.</w:t>
      </w:r>
    </w:p>
    <w:p w:rsidR="00A33D2F" w:rsidRPr="0098473F" w:rsidRDefault="0098473F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lastRenderedPageBreak/>
        <w:t xml:space="preserve">4.7 </w:t>
      </w:r>
      <w:r w:rsidR="00A33D2F" w:rsidRPr="0098473F">
        <w:rPr>
          <w:rFonts w:eastAsia="MS Mincho"/>
          <w:lang w:val="ru-RU"/>
        </w:rPr>
        <w:t>Заказчик обязан обеспечить беспрепятственный проход сотрудников Подрядчика в помещения по адресам</w:t>
      </w:r>
      <w:r>
        <w:rPr>
          <w:rFonts w:eastAsia="MS Mincho"/>
          <w:lang w:val="ru-RU"/>
        </w:rPr>
        <w:t xml:space="preserve"> </w:t>
      </w:r>
      <w:r w:rsidR="00306442">
        <w:rPr>
          <w:rFonts w:eastAsia="MS Mincho"/>
          <w:lang w:val="ru-RU"/>
        </w:rPr>
        <w:t>в п</w:t>
      </w:r>
      <w:r w:rsidR="00A33D2F" w:rsidRPr="0098473F">
        <w:rPr>
          <w:rFonts w:eastAsia="MS Mincho"/>
          <w:lang w:val="ru-RU"/>
        </w:rPr>
        <w:t>.2.1 и п.2.2., и подъезд автомашин в охраняемую зону, прилегающую к зданиям, по указанным адресам.</w:t>
      </w:r>
    </w:p>
    <w:p w:rsidR="00A33D2F" w:rsidRPr="0098473F" w:rsidRDefault="0098473F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4.8 </w:t>
      </w:r>
      <w:r w:rsidR="00F27EE0">
        <w:rPr>
          <w:rFonts w:eastAsia="MS Mincho"/>
          <w:lang w:val="ru-RU"/>
        </w:rPr>
        <w:t>Подрядчик</w:t>
      </w:r>
      <w:r w:rsidR="00A33D2F" w:rsidRPr="0098473F">
        <w:rPr>
          <w:rFonts w:eastAsia="MS Mincho"/>
          <w:lang w:val="ru-RU"/>
        </w:rPr>
        <w:t xml:space="preserve"> осуществляет погрузку упакованных и м</w:t>
      </w:r>
      <w:r>
        <w:rPr>
          <w:rFonts w:eastAsia="MS Mincho"/>
          <w:lang w:val="ru-RU"/>
        </w:rPr>
        <w:t>аркированных предметов</w:t>
      </w:r>
      <w:r w:rsidR="00A33D2F" w:rsidRPr="0098473F">
        <w:rPr>
          <w:rFonts w:eastAsia="MS Mincho"/>
          <w:lang w:val="ru-RU"/>
        </w:rPr>
        <w:t>, которые входят в имущество Заказчика, транспортирует и разгружает их по следующему адресу:____________________.</w:t>
      </w:r>
    </w:p>
    <w:p w:rsidR="00A33D2F" w:rsidRPr="0098473F" w:rsidRDefault="0098473F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4.9 </w:t>
      </w:r>
      <w:r w:rsidR="00A33D2F" w:rsidRPr="0098473F">
        <w:rPr>
          <w:rFonts w:eastAsia="MS Mincho"/>
          <w:lang w:val="ru-RU"/>
        </w:rPr>
        <w:t>Подрядчик ос</w:t>
      </w:r>
      <w:r>
        <w:rPr>
          <w:rFonts w:eastAsia="MS Mincho"/>
          <w:lang w:val="ru-RU"/>
        </w:rPr>
        <w:t>уществляет расстановку мебели Заказчика</w:t>
      </w:r>
      <w:r w:rsidR="00A33D2F" w:rsidRPr="0098473F">
        <w:rPr>
          <w:rFonts w:eastAsia="MS Mincho"/>
          <w:lang w:val="ru-RU"/>
        </w:rPr>
        <w:t xml:space="preserve"> согласно плану размещения офиса и условий настоящего Договора.</w:t>
      </w:r>
    </w:p>
    <w:p w:rsidR="00A33D2F" w:rsidRPr="0098473F" w:rsidRDefault="0098473F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4.10</w:t>
      </w:r>
      <w:proofErr w:type="gramStart"/>
      <w:r>
        <w:rPr>
          <w:rFonts w:eastAsia="MS Mincho"/>
          <w:lang w:val="ru-RU"/>
        </w:rPr>
        <w:t xml:space="preserve"> </w:t>
      </w:r>
      <w:r w:rsidR="00A33D2F" w:rsidRPr="0098473F">
        <w:rPr>
          <w:rFonts w:eastAsia="MS Mincho"/>
          <w:lang w:val="ru-RU"/>
        </w:rPr>
        <w:t>В</w:t>
      </w:r>
      <w:proofErr w:type="gramEnd"/>
      <w:r w:rsidR="00A33D2F" w:rsidRPr="0098473F">
        <w:rPr>
          <w:rFonts w:eastAsia="MS Mincho"/>
          <w:lang w:val="ru-RU"/>
        </w:rPr>
        <w:t xml:space="preserve"> течение 1 (одного) рабочего дня после выполнения Подрядчиком обязательств по перевозке офиса Заказчика</w:t>
      </w:r>
      <w:r w:rsidR="0072394E">
        <w:rPr>
          <w:rFonts w:eastAsia="MS Mincho"/>
          <w:lang w:val="ru-RU"/>
        </w:rPr>
        <w:t>,</w:t>
      </w:r>
      <w:r w:rsidR="00A33D2F" w:rsidRPr="0098473F">
        <w:rPr>
          <w:rFonts w:eastAsia="MS Mincho"/>
          <w:lang w:val="ru-RU"/>
        </w:rPr>
        <w:t xml:space="preserve"> стороны оформляют Акт приема-передачи выполненных работ.</w:t>
      </w:r>
    </w:p>
    <w:p w:rsidR="0072394E" w:rsidRDefault="0072394E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72394E" w:rsidRDefault="0072394E" w:rsidP="00B55CAD">
      <w:pPr>
        <w:spacing w:line="206" w:lineRule="auto"/>
        <w:jc w:val="center"/>
        <w:rPr>
          <w:rFonts w:eastAsia="MS Mincho"/>
          <w:b/>
          <w:lang w:val="ru-RU"/>
        </w:rPr>
      </w:pPr>
      <w:r w:rsidRPr="0072394E">
        <w:rPr>
          <w:rFonts w:eastAsia="MS Mincho"/>
          <w:b/>
          <w:lang w:val="ru-RU"/>
        </w:rPr>
        <w:t>5</w:t>
      </w:r>
      <w:r w:rsidR="00A33D2F" w:rsidRPr="0072394E">
        <w:rPr>
          <w:rFonts w:eastAsia="MS Mincho"/>
          <w:b/>
          <w:lang w:val="ru-RU"/>
        </w:rPr>
        <w:t xml:space="preserve"> Права и обязанности сторон</w:t>
      </w:r>
    </w:p>
    <w:p w:rsidR="00A33D2F" w:rsidRPr="0072394E" w:rsidRDefault="00A33D2F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72394E" w:rsidRDefault="0072394E" w:rsidP="00932FCF">
      <w:pPr>
        <w:spacing w:line="206" w:lineRule="auto"/>
        <w:jc w:val="both"/>
        <w:rPr>
          <w:rFonts w:eastAsia="MS Mincho"/>
          <w:lang w:val="ru-RU"/>
        </w:rPr>
      </w:pPr>
      <w:r w:rsidRPr="0072394E">
        <w:rPr>
          <w:rFonts w:eastAsia="MS Mincho"/>
          <w:lang w:val="ru-RU"/>
        </w:rPr>
        <w:t>5.1</w:t>
      </w:r>
      <w:r>
        <w:rPr>
          <w:rFonts w:eastAsia="MS Mincho"/>
          <w:lang w:val="ru-RU"/>
        </w:rPr>
        <w:t xml:space="preserve"> </w:t>
      </w:r>
      <w:r w:rsidR="00A33D2F" w:rsidRPr="0072394E">
        <w:rPr>
          <w:rFonts w:eastAsia="MS Mincho"/>
          <w:lang w:val="ru-RU"/>
        </w:rPr>
        <w:t>Подрядчик обязан:</w:t>
      </w:r>
    </w:p>
    <w:p w:rsidR="00A33D2F" w:rsidRPr="0072394E" w:rsidRDefault="00306442" w:rsidP="00932FCF">
      <w:pPr>
        <w:spacing w:line="206" w:lineRule="auto"/>
        <w:ind w:left="720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5.1.1</w:t>
      </w:r>
      <w:r w:rsidR="0072394E">
        <w:rPr>
          <w:rFonts w:eastAsia="MS Mincho"/>
          <w:lang w:val="ru-RU"/>
        </w:rPr>
        <w:t xml:space="preserve"> в</w:t>
      </w:r>
      <w:r w:rsidR="00A33D2F" w:rsidRPr="0072394E">
        <w:rPr>
          <w:rFonts w:eastAsia="MS Mincho"/>
          <w:lang w:val="ru-RU"/>
        </w:rPr>
        <w:t xml:space="preserve"> соот</w:t>
      </w:r>
      <w:r w:rsidR="0072394E">
        <w:rPr>
          <w:rFonts w:eastAsia="MS Mincho"/>
          <w:lang w:val="ru-RU"/>
        </w:rPr>
        <w:t>ветствии со сметной документацией</w:t>
      </w:r>
      <w:r w:rsidR="00A33D2F" w:rsidRPr="0072394E">
        <w:rPr>
          <w:rFonts w:eastAsia="MS Mincho"/>
          <w:lang w:val="ru-RU"/>
        </w:rPr>
        <w:t xml:space="preserve"> и с соблюдением норм и правил перевозки</w:t>
      </w:r>
      <w:r w:rsidR="0072394E">
        <w:rPr>
          <w:rFonts w:eastAsia="MS Mincho"/>
          <w:lang w:val="ru-RU"/>
        </w:rPr>
        <w:t>,</w:t>
      </w:r>
      <w:r w:rsidR="00A33D2F" w:rsidRPr="0072394E">
        <w:rPr>
          <w:rFonts w:eastAsia="MS Mincho"/>
          <w:lang w:val="ru-RU"/>
        </w:rPr>
        <w:t xml:space="preserve"> качественно и в срок произвести порученную ему работу,</w:t>
      </w:r>
    </w:p>
    <w:p w:rsidR="00A33D2F" w:rsidRPr="0072394E" w:rsidRDefault="00306442" w:rsidP="00932FCF">
      <w:pPr>
        <w:spacing w:line="206" w:lineRule="auto"/>
        <w:ind w:firstLine="720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5.1.2</w:t>
      </w:r>
      <w:r w:rsidR="0072394E">
        <w:rPr>
          <w:rFonts w:eastAsia="MS Mincho"/>
          <w:lang w:val="ru-RU"/>
        </w:rPr>
        <w:t xml:space="preserve"> п</w:t>
      </w:r>
      <w:r w:rsidR="00A33D2F" w:rsidRPr="0072394E">
        <w:rPr>
          <w:rFonts w:eastAsia="MS Mincho"/>
          <w:lang w:val="ru-RU"/>
        </w:rPr>
        <w:t>ринять меры к обеспечению сохранн</w:t>
      </w:r>
      <w:r w:rsidR="0072394E">
        <w:rPr>
          <w:rFonts w:eastAsia="MS Mincho"/>
          <w:lang w:val="ru-RU"/>
        </w:rPr>
        <w:t>ости вверенного ему Заказчиком и</w:t>
      </w:r>
      <w:r w:rsidR="00A33D2F" w:rsidRPr="0072394E">
        <w:rPr>
          <w:rFonts w:eastAsia="MS Mincho"/>
          <w:lang w:val="ru-RU"/>
        </w:rPr>
        <w:t>мущества.</w:t>
      </w:r>
    </w:p>
    <w:p w:rsidR="00A33D2F" w:rsidRPr="0072394E" w:rsidRDefault="00306442" w:rsidP="00932FCF">
      <w:pPr>
        <w:spacing w:line="206" w:lineRule="auto"/>
        <w:ind w:left="720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5.1.3</w:t>
      </w:r>
      <w:r w:rsidR="0072394E">
        <w:rPr>
          <w:rFonts w:eastAsia="MS Mincho"/>
          <w:lang w:val="ru-RU"/>
        </w:rPr>
        <w:t xml:space="preserve"> н</w:t>
      </w:r>
      <w:r w:rsidR="00A33D2F" w:rsidRPr="0072394E">
        <w:rPr>
          <w:rFonts w:eastAsia="MS Mincho"/>
          <w:lang w:val="ru-RU"/>
        </w:rPr>
        <w:t xml:space="preserve">ести материальную ответственность за сохранность помещений лестниц и т.п., в которых будут производиться работы по Договору. </w:t>
      </w:r>
    </w:p>
    <w:p w:rsidR="00A33D2F" w:rsidRPr="00024643" w:rsidRDefault="00306442" w:rsidP="00932FCF">
      <w:pPr>
        <w:spacing w:line="206" w:lineRule="auto"/>
        <w:ind w:left="720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5.1.4</w:t>
      </w:r>
      <w:r w:rsidR="00A33D2F" w:rsidRPr="00024643">
        <w:rPr>
          <w:rFonts w:eastAsia="MS Mincho"/>
          <w:lang w:val="ru-RU"/>
        </w:rPr>
        <w:t xml:space="preserve"> в случае возникновения обстоятельств, препятствующих выполнению работ, в срок не более 12-ти часов, уведомить об этом Заказчика.</w:t>
      </w:r>
    </w:p>
    <w:p w:rsidR="009621CC" w:rsidRDefault="009621CC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9621CC" w:rsidRDefault="00024643" w:rsidP="00932FCF">
      <w:pPr>
        <w:spacing w:line="206" w:lineRule="auto"/>
        <w:jc w:val="both"/>
        <w:rPr>
          <w:rFonts w:eastAsia="MS Mincho"/>
          <w:lang w:val="ru-RU"/>
        </w:rPr>
      </w:pPr>
      <w:r w:rsidRPr="009621CC">
        <w:rPr>
          <w:rFonts w:eastAsia="MS Mincho"/>
          <w:lang w:val="ru-RU"/>
        </w:rPr>
        <w:t>5.2</w:t>
      </w:r>
      <w:r w:rsidR="00A33D2F" w:rsidRPr="009621CC">
        <w:rPr>
          <w:rFonts w:eastAsia="MS Mincho"/>
          <w:lang w:val="ru-RU"/>
        </w:rPr>
        <w:t xml:space="preserve"> Заказчик обязуется:</w:t>
      </w:r>
    </w:p>
    <w:p w:rsidR="00A33D2F" w:rsidRPr="00024643" w:rsidRDefault="00306442" w:rsidP="00932FCF">
      <w:pPr>
        <w:tabs>
          <w:tab w:val="left" w:pos="8364"/>
        </w:tabs>
        <w:spacing w:line="206" w:lineRule="auto"/>
        <w:ind w:left="720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5.2.1</w:t>
      </w:r>
      <w:r w:rsidR="00A33D2F" w:rsidRPr="00024643">
        <w:rPr>
          <w:rFonts w:eastAsia="MS Mincho"/>
          <w:lang w:val="ru-RU"/>
        </w:rPr>
        <w:t xml:space="preserve"> не позднее одного дня, с момента доставки Имущества, подписать Акт приема-передачи выполненных работ.</w:t>
      </w:r>
    </w:p>
    <w:p w:rsidR="00A33D2F" w:rsidRPr="009621CC" w:rsidRDefault="00306442" w:rsidP="00932FCF">
      <w:pPr>
        <w:spacing w:line="206" w:lineRule="auto"/>
        <w:ind w:firstLine="720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5.2.2</w:t>
      </w:r>
      <w:r w:rsidR="00A33D2F" w:rsidRPr="009621CC">
        <w:rPr>
          <w:rFonts w:eastAsia="MS Mincho"/>
          <w:lang w:val="ru-RU"/>
        </w:rPr>
        <w:t xml:space="preserve"> оплатить выполненные работы согласно п.3.2. настоящего Договора.</w:t>
      </w:r>
    </w:p>
    <w:p w:rsidR="009621CC" w:rsidRDefault="009621CC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226A49" w:rsidRDefault="009621CC" w:rsidP="00B55CAD">
      <w:pPr>
        <w:spacing w:line="206" w:lineRule="auto"/>
        <w:jc w:val="center"/>
        <w:rPr>
          <w:rFonts w:eastAsia="MS Mincho"/>
          <w:b/>
          <w:lang w:val="ru-RU"/>
        </w:rPr>
      </w:pPr>
      <w:r w:rsidRPr="00226A49">
        <w:rPr>
          <w:rFonts w:eastAsia="MS Mincho"/>
          <w:b/>
          <w:lang w:val="ru-RU"/>
        </w:rPr>
        <w:t>6</w:t>
      </w:r>
      <w:r w:rsidR="00A33D2F" w:rsidRPr="00226A49">
        <w:rPr>
          <w:rFonts w:eastAsia="MS Mincho"/>
          <w:b/>
          <w:lang w:val="ru-RU"/>
        </w:rPr>
        <w:t xml:space="preserve"> Ответственность сторон</w:t>
      </w:r>
    </w:p>
    <w:p w:rsidR="00A33D2F" w:rsidRPr="009621CC" w:rsidRDefault="00A33D2F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9621CC" w:rsidRDefault="009621CC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6.1</w:t>
      </w:r>
      <w:proofErr w:type="gramStart"/>
      <w:r>
        <w:rPr>
          <w:rFonts w:eastAsia="MS Mincho"/>
          <w:lang w:val="ru-RU"/>
        </w:rPr>
        <w:t xml:space="preserve"> </w:t>
      </w:r>
      <w:r w:rsidR="00A33D2F" w:rsidRPr="009621CC">
        <w:rPr>
          <w:rFonts w:eastAsia="MS Mincho"/>
          <w:lang w:val="ru-RU"/>
        </w:rPr>
        <w:t>З</w:t>
      </w:r>
      <w:proofErr w:type="gramEnd"/>
      <w:r w:rsidR="00A33D2F" w:rsidRPr="009621CC">
        <w:rPr>
          <w:rFonts w:eastAsia="MS Mincho"/>
          <w:lang w:val="ru-RU"/>
        </w:rPr>
        <w:t>а невыполнение или ненадлежащее выполнение принятых по договору обязательств стороны несут имущественную ответственность.</w:t>
      </w:r>
    </w:p>
    <w:p w:rsidR="00A33D2F" w:rsidRPr="009621CC" w:rsidRDefault="009621CC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6.2</w:t>
      </w:r>
      <w:proofErr w:type="gramStart"/>
      <w:r>
        <w:rPr>
          <w:rFonts w:eastAsia="MS Mincho"/>
          <w:lang w:val="ru-RU"/>
        </w:rPr>
        <w:t xml:space="preserve">  </w:t>
      </w:r>
      <w:r w:rsidR="00A33D2F" w:rsidRPr="009621CC">
        <w:rPr>
          <w:rFonts w:eastAsia="MS Mincho"/>
          <w:lang w:val="ru-RU"/>
        </w:rPr>
        <w:t>В</w:t>
      </w:r>
      <w:proofErr w:type="gramEnd"/>
      <w:r w:rsidR="00A33D2F" w:rsidRPr="009621CC">
        <w:rPr>
          <w:rFonts w:eastAsia="MS Mincho"/>
          <w:lang w:val="ru-RU"/>
        </w:rPr>
        <w:t xml:space="preserve"> случае несоблюдения сроков доставки Имущества </w:t>
      </w:r>
      <w:proofErr w:type="spellStart"/>
      <w:r w:rsidR="00A33D2F" w:rsidRPr="009621CC">
        <w:rPr>
          <w:rFonts w:eastAsia="MS Mincho"/>
          <w:lang w:val="ru-RU"/>
        </w:rPr>
        <w:t>Подрячик</w:t>
      </w:r>
      <w:proofErr w:type="spellEnd"/>
      <w:r w:rsidR="00A33D2F" w:rsidRPr="009621CC">
        <w:rPr>
          <w:rFonts w:eastAsia="MS Mincho"/>
          <w:lang w:val="ru-RU"/>
        </w:rPr>
        <w:t xml:space="preserve"> уплачивает неустойку в размере 0,2% от суммы договора за каждый день просрочки.</w:t>
      </w:r>
    </w:p>
    <w:p w:rsidR="00A33D2F" w:rsidRPr="009621CC" w:rsidRDefault="009621CC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6.3</w:t>
      </w:r>
      <w:proofErr w:type="gramStart"/>
      <w:r>
        <w:rPr>
          <w:rFonts w:eastAsia="MS Mincho"/>
          <w:lang w:val="ru-RU"/>
        </w:rPr>
        <w:t xml:space="preserve"> </w:t>
      </w:r>
      <w:r w:rsidR="00A33D2F" w:rsidRPr="009621CC">
        <w:rPr>
          <w:rFonts w:eastAsia="MS Mincho"/>
          <w:lang w:val="ru-RU"/>
        </w:rPr>
        <w:t>В</w:t>
      </w:r>
      <w:proofErr w:type="gramEnd"/>
      <w:r w:rsidR="00A33D2F" w:rsidRPr="009621CC">
        <w:rPr>
          <w:rFonts w:eastAsia="MS Mincho"/>
          <w:lang w:val="ru-RU"/>
        </w:rPr>
        <w:t xml:space="preserve"> случае нанесени</w:t>
      </w:r>
      <w:r w:rsidR="00EA45DD">
        <w:rPr>
          <w:rFonts w:eastAsia="MS Mincho"/>
          <w:lang w:val="ru-RU"/>
        </w:rPr>
        <w:t>я ущерба вверенного подрядчику и</w:t>
      </w:r>
      <w:r w:rsidR="00A33D2F" w:rsidRPr="009621CC">
        <w:rPr>
          <w:rFonts w:eastAsia="MS Mincho"/>
          <w:lang w:val="ru-RU"/>
        </w:rPr>
        <w:t xml:space="preserve">мущества, в следствии не качественного выполнения работ, Заказчик вправе </w:t>
      </w:r>
      <w:proofErr w:type="spellStart"/>
      <w:r w:rsidR="00A33D2F" w:rsidRPr="009621CC">
        <w:rPr>
          <w:rFonts w:eastAsia="MS Mincho"/>
          <w:lang w:val="ru-RU"/>
        </w:rPr>
        <w:t>востановить</w:t>
      </w:r>
      <w:proofErr w:type="spellEnd"/>
      <w:r w:rsidR="00A33D2F" w:rsidRPr="009621CC">
        <w:rPr>
          <w:rFonts w:eastAsia="MS Mincho"/>
          <w:lang w:val="ru-RU"/>
        </w:rPr>
        <w:t xml:space="preserve"> нанесенный ущерб за счет Подрядчика.</w:t>
      </w:r>
    </w:p>
    <w:p w:rsidR="00A33D2F" w:rsidRPr="009621CC" w:rsidRDefault="009621CC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6.4</w:t>
      </w:r>
      <w:proofErr w:type="gramStart"/>
      <w:r>
        <w:rPr>
          <w:rFonts w:eastAsia="MS Mincho"/>
          <w:lang w:val="ru-RU"/>
        </w:rPr>
        <w:t xml:space="preserve"> </w:t>
      </w:r>
      <w:r w:rsidR="00A33D2F" w:rsidRPr="009621CC">
        <w:rPr>
          <w:rFonts w:eastAsia="MS Mincho"/>
          <w:lang w:val="ru-RU"/>
        </w:rPr>
        <w:t>В</w:t>
      </w:r>
      <w:proofErr w:type="gramEnd"/>
      <w:r w:rsidR="00A33D2F" w:rsidRPr="009621CC">
        <w:rPr>
          <w:rFonts w:eastAsia="MS Mincho"/>
          <w:lang w:val="ru-RU"/>
        </w:rPr>
        <w:t xml:space="preserve"> случае несвоевременной оплаты выполненных работ Заказчик выплачивает неустойку в </w:t>
      </w:r>
      <w:r>
        <w:rPr>
          <w:rFonts w:eastAsia="MS Mincho"/>
          <w:lang w:val="ru-RU"/>
        </w:rPr>
        <w:t xml:space="preserve"> </w:t>
      </w:r>
      <w:r w:rsidR="00A33D2F" w:rsidRPr="009621CC">
        <w:rPr>
          <w:rFonts w:eastAsia="MS Mincho"/>
          <w:lang w:val="ru-RU"/>
        </w:rPr>
        <w:t>размере 0,2% от суммы договора за каждый день просрочки.</w:t>
      </w:r>
    </w:p>
    <w:p w:rsidR="009621CC" w:rsidRDefault="009621CC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9621CC" w:rsidRDefault="009621CC" w:rsidP="00B55CAD">
      <w:pPr>
        <w:spacing w:line="206" w:lineRule="auto"/>
        <w:jc w:val="center"/>
        <w:rPr>
          <w:rFonts w:eastAsia="MS Mincho"/>
          <w:b/>
          <w:lang w:val="ru-RU"/>
        </w:rPr>
      </w:pPr>
      <w:r w:rsidRPr="009621CC">
        <w:rPr>
          <w:rFonts w:eastAsia="MS Mincho"/>
          <w:b/>
          <w:lang w:val="ru-RU"/>
        </w:rPr>
        <w:t xml:space="preserve">7 </w:t>
      </w:r>
      <w:r w:rsidR="00A33D2F" w:rsidRPr="009621CC">
        <w:rPr>
          <w:rFonts w:eastAsia="MS Mincho"/>
          <w:b/>
          <w:lang w:val="ru-RU"/>
        </w:rPr>
        <w:t>Сроки по настоящему договору</w:t>
      </w:r>
    </w:p>
    <w:p w:rsidR="00A33D2F" w:rsidRPr="009621CC" w:rsidRDefault="00A33D2F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1228FE" w:rsidRDefault="009621CC" w:rsidP="00932FCF">
      <w:pPr>
        <w:spacing w:line="206" w:lineRule="auto"/>
        <w:jc w:val="both"/>
        <w:rPr>
          <w:rFonts w:eastAsia="MS Mincho"/>
        </w:rPr>
      </w:pPr>
      <w:r w:rsidRPr="009621CC">
        <w:rPr>
          <w:rFonts w:eastAsia="MS Mincho"/>
          <w:lang w:val="ru-RU"/>
        </w:rPr>
        <w:t>7.1</w:t>
      </w:r>
      <w:r w:rsidR="003E4922" w:rsidRPr="003E4922">
        <w:rPr>
          <w:rFonts w:eastAsia="MS Mincho"/>
          <w:lang w:val="ru-RU"/>
        </w:rPr>
        <w:t xml:space="preserve"> </w:t>
      </w:r>
      <w:r w:rsidR="00A33D2F" w:rsidRPr="009621CC">
        <w:rPr>
          <w:rFonts w:eastAsia="MS Mincho"/>
          <w:lang w:val="ru-RU"/>
        </w:rPr>
        <w:t xml:space="preserve">Настоящий договор вступает в силу со дня подписания его сторонами, с которого и становится обязательным для Сторон, заключивших его. </w:t>
      </w:r>
      <w:proofErr w:type="spellStart"/>
      <w:proofErr w:type="gramStart"/>
      <w:r w:rsidR="00A33D2F" w:rsidRPr="001228FE">
        <w:rPr>
          <w:rFonts w:eastAsia="MS Mincho"/>
        </w:rPr>
        <w:t>Условия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настоящего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договора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применяются</w:t>
      </w:r>
      <w:proofErr w:type="spellEnd"/>
      <w:r w:rsidR="00A33D2F" w:rsidRPr="001228FE">
        <w:rPr>
          <w:rFonts w:eastAsia="MS Mincho"/>
        </w:rPr>
        <w:t xml:space="preserve"> к </w:t>
      </w:r>
      <w:proofErr w:type="spellStart"/>
      <w:r w:rsidR="00A33D2F" w:rsidRPr="001228FE">
        <w:rPr>
          <w:rFonts w:eastAsia="MS Mincho"/>
        </w:rPr>
        <w:t>отношениям</w:t>
      </w:r>
      <w:proofErr w:type="spellEnd"/>
      <w:r w:rsidR="00A33D2F" w:rsidRPr="001228FE">
        <w:rPr>
          <w:rFonts w:eastAsia="MS Mincho"/>
        </w:rPr>
        <w:t xml:space="preserve"> сторон, </w:t>
      </w:r>
      <w:proofErr w:type="spellStart"/>
      <w:r w:rsidR="00A33D2F" w:rsidRPr="001228FE">
        <w:rPr>
          <w:rFonts w:eastAsia="MS Mincho"/>
        </w:rPr>
        <w:t>возникшим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только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после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заключения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договора</w:t>
      </w:r>
      <w:proofErr w:type="spellEnd"/>
      <w:r w:rsidR="00A33D2F" w:rsidRPr="001228FE">
        <w:rPr>
          <w:rFonts w:eastAsia="MS Mincho"/>
        </w:rPr>
        <w:t>.</w:t>
      </w:r>
      <w:proofErr w:type="gramEnd"/>
    </w:p>
    <w:p w:rsidR="00A33D2F" w:rsidRPr="009621CC" w:rsidRDefault="009621CC" w:rsidP="00932FCF">
      <w:pPr>
        <w:spacing w:line="206" w:lineRule="auto"/>
        <w:jc w:val="both"/>
        <w:rPr>
          <w:rFonts w:eastAsia="MS Mincho"/>
          <w:lang w:val="ru-RU"/>
        </w:rPr>
      </w:pPr>
      <w:r w:rsidRPr="009621CC">
        <w:rPr>
          <w:rFonts w:eastAsia="MS Mincho"/>
          <w:lang w:val="ru-RU"/>
        </w:rPr>
        <w:t>7.2</w:t>
      </w:r>
      <w:r>
        <w:rPr>
          <w:rFonts w:eastAsia="MS Mincho"/>
          <w:lang w:val="ru-RU"/>
        </w:rPr>
        <w:t xml:space="preserve"> </w:t>
      </w:r>
      <w:r w:rsidR="00A33D2F" w:rsidRPr="009621CC">
        <w:rPr>
          <w:rFonts w:eastAsia="MS Mincho"/>
          <w:lang w:val="ru-RU"/>
        </w:rPr>
        <w:t xml:space="preserve">Срок выполнения работ по данному договору </w:t>
      </w:r>
      <w:proofErr w:type="gramStart"/>
      <w:r w:rsidRPr="009621CC">
        <w:rPr>
          <w:rFonts w:eastAsia="MS Mincho"/>
          <w:lang w:val="ru-RU"/>
        </w:rPr>
        <w:t>до</w:t>
      </w:r>
      <w:proofErr w:type="gramEnd"/>
      <w:r w:rsidRPr="009621CC">
        <w:rPr>
          <w:rFonts w:eastAsia="MS Mincho"/>
          <w:lang w:val="ru-RU"/>
        </w:rPr>
        <w:t>_________________</w:t>
      </w:r>
      <w:r w:rsidR="00A33D2F" w:rsidRPr="009621CC">
        <w:rPr>
          <w:rFonts w:eastAsia="MS Mincho"/>
          <w:lang w:val="ru-RU"/>
        </w:rPr>
        <w:t xml:space="preserve"> </w:t>
      </w:r>
      <w:proofErr w:type="gramStart"/>
      <w:r w:rsidR="00A33D2F" w:rsidRPr="009621CC">
        <w:rPr>
          <w:rFonts w:eastAsia="MS Mincho"/>
          <w:lang w:val="ru-RU"/>
        </w:rPr>
        <w:t>с</w:t>
      </w:r>
      <w:proofErr w:type="gramEnd"/>
      <w:r w:rsidR="00A33D2F" w:rsidRPr="009621CC">
        <w:rPr>
          <w:rFonts w:eastAsia="MS Mincho"/>
          <w:lang w:val="ru-RU"/>
        </w:rPr>
        <w:t xml:space="preserve"> момента подписания договора.</w:t>
      </w:r>
    </w:p>
    <w:p w:rsidR="00A33D2F" w:rsidRPr="009621CC" w:rsidRDefault="00FD7AD6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7.3</w:t>
      </w:r>
      <w:r w:rsidR="003E4922" w:rsidRPr="003E4922">
        <w:rPr>
          <w:rFonts w:eastAsia="MS Mincho"/>
          <w:lang w:val="ru-RU"/>
        </w:rPr>
        <w:t xml:space="preserve"> </w:t>
      </w:r>
      <w:r w:rsidR="00A33D2F" w:rsidRPr="009621CC">
        <w:rPr>
          <w:rFonts w:eastAsia="MS Mincho"/>
          <w:lang w:val="ru-RU"/>
        </w:rPr>
        <w:t>Сроком окончания настоящего договора является день оплаты Заказчиком выполненных, по настоящему договору работ.</w:t>
      </w:r>
    </w:p>
    <w:p w:rsidR="00A33D2F" w:rsidRPr="009621CC" w:rsidRDefault="00A33D2F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9621CC" w:rsidRDefault="009621CC" w:rsidP="00B55CAD">
      <w:pPr>
        <w:spacing w:line="206" w:lineRule="auto"/>
        <w:jc w:val="center"/>
        <w:rPr>
          <w:rFonts w:eastAsia="MS Mincho"/>
          <w:b/>
          <w:lang w:val="ru-RU"/>
        </w:rPr>
      </w:pPr>
      <w:r w:rsidRPr="009621CC">
        <w:rPr>
          <w:rFonts w:eastAsia="MS Mincho"/>
          <w:b/>
          <w:lang w:val="ru-RU"/>
        </w:rPr>
        <w:t>8</w:t>
      </w:r>
      <w:r w:rsidR="00262ED4">
        <w:rPr>
          <w:rFonts w:eastAsia="MS Mincho"/>
          <w:b/>
          <w:lang w:val="ru-RU"/>
        </w:rPr>
        <w:t xml:space="preserve"> Форс-мажо</w:t>
      </w:r>
      <w:r w:rsidR="00A33D2F" w:rsidRPr="009621CC">
        <w:rPr>
          <w:rFonts w:eastAsia="MS Mincho"/>
          <w:b/>
          <w:lang w:val="ru-RU"/>
        </w:rPr>
        <w:t>р</w:t>
      </w:r>
    </w:p>
    <w:p w:rsidR="00A33D2F" w:rsidRPr="009621CC" w:rsidRDefault="00A33D2F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1228FE" w:rsidRDefault="009621CC" w:rsidP="00932FCF">
      <w:pPr>
        <w:spacing w:line="206" w:lineRule="auto"/>
        <w:jc w:val="both"/>
        <w:rPr>
          <w:rFonts w:eastAsia="MS Mincho"/>
        </w:rPr>
      </w:pPr>
      <w:r>
        <w:rPr>
          <w:rFonts w:eastAsia="MS Mincho"/>
          <w:lang w:val="ru-RU"/>
        </w:rPr>
        <w:t>8.1</w:t>
      </w:r>
      <w:proofErr w:type="gramStart"/>
      <w:r>
        <w:rPr>
          <w:rFonts w:eastAsia="MS Mincho"/>
          <w:lang w:val="ru-RU"/>
        </w:rPr>
        <w:t xml:space="preserve"> </w:t>
      </w:r>
      <w:r w:rsidR="00A33D2F" w:rsidRPr="009621CC">
        <w:rPr>
          <w:rFonts w:eastAsia="MS Mincho"/>
          <w:lang w:val="ru-RU"/>
        </w:rPr>
        <w:t>Н</w:t>
      </w:r>
      <w:proofErr w:type="gramEnd"/>
      <w:r w:rsidR="00A33D2F" w:rsidRPr="009621CC">
        <w:rPr>
          <w:rFonts w:eastAsia="MS Mincho"/>
          <w:lang w:val="ru-RU"/>
        </w:rPr>
        <w:t xml:space="preserve">и одна из сторон не несет ответственности за неисполнение или ненадлежащее исполнение своих обязательств по настоящему Договору, если такое неисполнение или ненадлежащее исполнение является следствием обстоятельств непреодолимой силы. </w:t>
      </w:r>
      <w:proofErr w:type="spellStart"/>
      <w:proofErr w:type="gramStart"/>
      <w:r w:rsidR="00A33D2F" w:rsidRPr="001228FE">
        <w:rPr>
          <w:rFonts w:eastAsia="MS Mincho"/>
        </w:rPr>
        <w:t>Для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целей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настоящего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договора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под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обстоятельствами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непреодолимой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силы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принимаются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такие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обстоятельства</w:t>
      </w:r>
      <w:proofErr w:type="spellEnd"/>
      <w:r w:rsidR="00A33D2F" w:rsidRPr="001228FE">
        <w:rPr>
          <w:rFonts w:eastAsia="MS Mincho"/>
        </w:rPr>
        <w:t xml:space="preserve">, </w:t>
      </w:r>
      <w:proofErr w:type="spellStart"/>
      <w:r w:rsidR="00A33D2F" w:rsidRPr="001228FE">
        <w:rPr>
          <w:rFonts w:eastAsia="MS Mincho"/>
        </w:rPr>
        <w:t>которые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возникли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после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заключения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настоящего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Договора</w:t>
      </w:r>
      <w:proofErr w:type="spellEnd"/>
      <w:r w:rsidR="00A33D2F" w:rsidRPr="001228FE">
        <w:rPr>
          <w:rFonts w:eastAsia="MS Mincho"/>
        </w:rPr>
        <w:t xml:space="preserve"> в </w:t>
      </w:r>
      <w:proofErr w:type="spellStart"/>
      <w:r w:rsidR="00A33D2F" w:rsidRPr="001228FE">
        <w:rPr>
          <w:rFonts w:eastAsia="MS Mincho"/>
        </w:rPr>
        <w:t>результате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непредвиденных</w:t>
      </w:r>
      <w:proofErr w:type="spellEnd"/>
      <w:r w:rsidR="00A33D2F" w:rsidRPr="001228FE">
        <w:rPr>
          <w:rFonts w:eastAsia="MS Mincho"/>
        </w:rPr>
        <w:t xml:space="preserve"> и </w:t>
      </w:r>
      <w:proofErr w:type="spellStart"/>
      <w:r w:rsidR="00A33D2F" w:rsidRPr="001228FE">
        <w:rPr>
          <w:rFonts w:eastAsia="MS Mincho"/>
        </w:rPr>
        <w:t>непредотвратимых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при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данных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условиях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любой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из</w:t>
      </w:r>
      <w:proofErr w:type="spellEnd"/>
      <w:r w:rsidR="00A33D2F" w:rsidRPr="001228FE">
        <w:rPr>
          <w:rFonts w:eastAsia="MS Mincho"/>
        </w:rPr>
        <w:t xml:space="preserve"> сторон </w:t>
      </w:r>
      <w:proofErr w:type="spellStart"/>
      <w:r w:rsidR="00A33D2F" w:rsidRPr="001228FE">
        <w:rPr>
          <w:rFonts w:eastAsia="MS Mincho"/>
        </w:rPr>
        <w:t>событий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чрезвычайного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характера</w:t>
      </w:r>
      <w:proofErr w:type="spellEnd"/>
      <w:r w:rsidR="00A33D2F" w:rsidRPr="001228FE">
        <w:rPr>
          <w:rFonts w:eastAsia="MS Mincho"/>
        </w:rPr>
        <w:t>.</w:t>
      </w:r>
      <w:proofErr w:type="gramEnd"/>
      <w:r w:rsidR="00A33D2F" w:rsidRPr="001228FE">
        <w:rPr>
          <w:rFonts w:eastAsia="MS Mincho"/>
        </w:rPr>
        <w:t xml:space="preserve"> </w:t>
      </w:r>
      <w:proofErr w:type="gramStart"/>
      <w:r w:rsidR="00A33D2F" w:rsidRPr="001228FE">
        <w:rPr>
          <w:rFonts w:eastAsia="MS Mincho"/>
        </w:rPr>
        <w:t xml:space="preserve">К </w:t>
      </w:r>
      <w:proofErr w:type="spellStart"/>
      <w:r w:rsidR="00A33D2F" w:rsidRPr="001228FE">
        <w:rPr>
          <w:rFonts w:eastAsia="MS Mincho"/>
        </w:rPr>
        <w:t>подобным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обстоятельствам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Стороны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относят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также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действия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органов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государственной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власти</w:t>
      </w:r>
      <w:proofErr w:type="spellEnd"/>
      <w:r w:rsidR="00A33D2F" w:rsidRPr="001228FE">
        <w:rPr>
          <w:rFonts w:eastAsia="MS Mincho"/>
        </w:rPr>
        <w:t xml:space="preserve"> и </w:t>
      </w:r>
      <w:proofErr w:type="spellStart"/>
      <w:r w:rsidR="00A33D2F" w:rsidRPr="001228FE">
        <w:rPr>
          <w:rFonts w:eastAsia="MS Mincho"/>
        </w:rPr>
        <w:t>управления</w:t>
      </w:r>
      <w:proofErr w:type="spellEnd"/>
      <w:r w:rsidR="00A33D2F" w:rsidRPr="001228FE">
        <w:rPr>
          <w:rFonts w:eastAsia="MS Mincho"/>
        </w:rPr>
        <w:t xml:space="preserve">, </w:t>
      </w:r>
      <w:proofErr w:type="spellStart"/>
      <w:r w:rsidR="00A33D2F" w:rsidRPr="001228FE">
        <w:rPr>
          <w:rFonts w:eastAsia="MS Mincho"/>
        </w:rPr>
        <w:t>делающих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невозможным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или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несвоевременным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исполнение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обязательств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по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настоящему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договору</w:t>
      </w:r>
      <w:proofErr w:type="spellEnd"/>
      <w:r w:rsidR="00A33D2F" w:rsidRPr="001228FE">
        <w:rPr>
          <w:rFonts w:eastAsia="MS Mincho"/>
        </w:rPr>
        <w:t>.</w:t>
      </w:r>
      <w:proofErr w:type="gramEnd"/>
      <w:r w:rsidR="00A33D2F" w:rsidRPr="001228FE">
        <w:rPr>
          <w:rFonts w:eastAsia="MS Mincho"/>
        </w:rPr>
        <w:t xml:space="preserve"> </w:t>
      </w:r>
      <w:proofErr w:type="spellStart"/>
      <w:proofErr w:type="gramStart"/>
      <w:r w:rsidR="00A33D2F" w:rsidRPr="001228FE">
        <w:rPr>
          <w:rFonts w:eastAsia="MS Mincho"/>
        </w:rPr>
        <w:t>Наличие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таких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обстоятельств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должно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быть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документарно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подтверждено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уполномоченными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на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то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государственными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органами</w:t>
      </w:r>
      <w:proofErr w:type="spellEnd"/>
      <w:r w:rsidR="00A33D2F" w:rsidRPr="001228FE">
        <w:rPr>
          <w:rFonts w:eastAsia="MS Mincho"/>
        </w:rPr>
        <w:t>.</w:t>
      </w:r>
      <w:proofErr w:type="gram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Если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характер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обстоятельств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непреодолимой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силы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таков</w:t>
      </w:r>
      <w:proofErr w:type="spellEnd"/>
      <w:r w:rsidR="00A33D2F" w:rsidRPr="001228FE">
        <w:rPr>
          <w:rFonts w:eastAsia="MS Mincho"/>
        </w:rPr>
        <w:t xml:space="preserve">, </w:t>
      </w:r>
      <w:proofErr w:type="spellStart"/>
      <w:r w:rsidR="00A33D2F" w:rsidRPr="001228FE">
        <w:rPr>
          <w:rFonts w:eastAsia="MS Mincho"/>
        </w:rPr>
        <w:t>что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они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существенно</w:t>
      </w:r>
      <w:proofErr w:type="spellEnd"/>
      <w:r w:rsidR="00A33D2F" w:rsidRPr="001228FE">
        <w:rPr>
          <w:rFonts w:eastAsia="MS Mincho"/>
        </w:rPr>
        <w:t xml:space="preserve">, </w:t>
      </w:r>
      <w:proofErr w:type="spellStart"/>
      <w:r w:rsidR="00A33D2F" w:rsidRPr="001228FE">
        <w:rPr>
          <w:rFonts w:eastAsia="MS Mincho"/>
        </w:rPr>
        <w:t>либо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бесповоротно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lastRenderedPageBreak/>
        <w:t>препятствуют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достижению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Сторонами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целей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настоящего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Договора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или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исполнение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любой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из</w:t>
      </w:r>
      <w:proofErr w:type="spellEnd"/>
      <w:r w:rsidR="00A33D2F" w:rsidRPr="001228FE">
        <w:rPr>
          <w:rFonts w:eastAsia="MS Mincho"/>
        </w:rPr>
        <w:t xml:space="preserve"> Сторон </w:t>
      </w:r>
      <w:proofErr w:type="spellStart"/>
      <w:r w:rsidR="00A33D2F" w:rsidRPr="001228FE">
        <w:rPr>
          <w:rFonts w:eastAsia="MS Mincho"/>
        </w:rPr>
        <w:t>своих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обязательств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по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настоящему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Договору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остается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чрезвычайно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затрудненным</w:t>
      </w:r>
      <w:proofErr w:type="spellEnd"/>
      <w:r w:rsidR="00A33D2F" w:rsidRPr="001228FE">
        <w:rPr>
          <w:rFonts w:eastAsia="MS Mincho"/>
        </w:rPr>
        <w:t xml:space="preserve"> в </w:t>
      </w:r>
      <w:proofErr w:type="spellStart"/>
      <w:r w:rsidR="00A33D2F" w:rsidRPr="001228FE">
        <w:rPr>
          <w:rFonts w:eastAsia="MS Mincho"/>
        </w:rPr>
        <w:t>течение</w:t>
      </w:r>
      <w:proofErr w:type="spellEnd"/>
      <w:r w:rsidR="00A33D2F" w:rsidRPr="001228FE">
        <w:rPr>
          <w:rFonts w:eastAsia="MS Mincho"/>
        </w:rPr>
        <w:t xml:space="preserve"> 10 </w:t>
      </w:r>
      <w:proofErr w:type="spellStart"/>
      <w:r w:rsidR="00A33D2F" w:rsidRPr="001228FE">
        <w:rPr>
          <w:rFonts w:eastAsia="MS Mincho"/>
        </w:rPr>
        <w:t>календарных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дней</w:t>
      </w:r>
      <w:proofErr w:type="spellEnd"/>
      <w:r w:rsidR="00A33D2F" w:rsidRPr="001228FE">
        <w:rPr>
          <w:rFonts w:eastAsia="MS Mincho"/>
        </w:rPr>
        <w:t xml:space="preserve">, </w:t>
      </w:r>
      <w:proofErr w:type="spellStart"/>
      <w:r w:rsidR="00A33D2F" w:rsidRPr="001228FE">
        <w:rPr>
          <w:rFonts w:eastAsia="MS Mincho"/>
        </w:rPr>
        <w:t>Стороны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принимают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совместное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решение</w:t>
      </w:r>
      <w:proofErr w:type="spellEnd"/>
      <w:r w:rsidR="00A33D2F" w:rsidRPr="001228FE">
        <w:rPr>
          <w:rFonts w:eastAsia="MS Mincho"/>
        </w:rPr>
        <w:t xml:space="preserve"> о </w:t>
      </w:r>
      <w:proofErr w:type="spellStart"/>
      <w:r w:rsidR="00A33D2F" w:rsidRPr="001228FE">
        <w:rPr>
          <w:rFonts w:eastAsia="MS Mincho"/>
        </w:rPr>
        <w:t>будущем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настоящего</w:t>
      </w:r>
      <w:proofErr w:type="spellEnd"/>
      <w:r w:rsidR="00A33D2F" w:rsidRPr="001228FE">
        <w:rPr>
          <w:rFonts w:eastAsia="MS Mincho"/>
        </w:rPr>
        <w:t xml:space="preserve"> </w:t>
      </w:r>
      <w:proofErr w:type="spellStart"/>
      <w:r w:rsidR="00A33D2F" w:rsidRPr="001228FE">
        <w:rPr>
          <w:rFonts w:eastAsia="MS Mincho"/>
        </w:rPr>
        <w:t>Договора</w:t>
      </w:r>
      <w:proofErr w:type="spellEnd"/>
      <w:r w:rsidR="00A33D2F" w:rsidRPr="001228FE">
        <w:rPr>
          <w:rFonts w:eastAsia="MS Mincho"/>
        </w:rPr>
        <w:t>.</w:t>
      </w:r>
    </w:p>
    <w:p w:rsidR="00A33D2F" w:rsidRPr="001228FE" w:rsidRDefault="00A33D2F" w:rsidP="00932FCF">
      <w:pPr>
        <w:spacing w:line="206" w:lineRule="auto"/>
        <w:jc w:val="both"/>
        <w:rPr>
          <w:rFonts w:eastAsia="MS Mincho"/>
        </w:rPr>
      </w:pPr>
      <w:proofErr w:type="gramStart"/>
      <w:r w:rsidRPr="001228FE">
        <w:rPr>
          <w:rFonts w:eastAsia="MS Mincho"/>
        </w:rPr>
        <w:t xml:space="preserve">К </w:t>
      </w:r>
      <w:proofErr w:type="spellStart"/>
      <w:r w:rsidRPr="001228FE">
        <w:rPr>
          <w:rFonts w:eastAsia="MS Mincho"/>
        </w:rPr>
        <w:t>обстоятельствам</w:t>
      </w:r>
      <w:proofErr w:type="spellEnd"/>
      <w:r w:rsidRPr="001228FE">
        <w:rPr>
          <w:rFonts w:eastAsia="MS Mincho"/>
        </w:rPr>
        <w:t xml:space="preserve"> </w:t>
      </w:r>
      <w:proofErr w:type="spellStart"/>
      <w:r w:rsidRPr="001228FE">
        <w:rPr>
          <w:rFonts w:eastAsia="MS Mincho"/>
        </w:rPr>
        <w:t>непреодолимой</w:t>
      </w:r>
      <w:proofErr w:type="spellEnd"/>
      <w:r w:rsidRPr="001228FE">
        <w:rPr>
          <w:rFonts w:eastAsia="MS Mincho"/>
        </w:rPr>
        <w:t xml:space="preserve"> </w:t>
      </w:r>
      <w:proofErr w:type="spellStart"/>
      <w:r w:rsidRPr="001228FE">
        <w:rPr>
          <w:rFonts w:eastAsia="MS Mincho"/>
        </w:rPr>
        <w:t>силы</w:t>
      </w:r>
      <w:proofErr w:type="spellEnd"/>
      <w:r w:rsidRPr="001228FE">
        <w:rPr>
          <w:rFonts w:eastAsia="MS Mincho"/>
        </w:rPr>
        <w:t xml:space="preserve"> </w:t>
      </w:r>
      <w:proofErr w:type="spellStart"/>
      <w:r w:rsidRPr="001228FE">
        <w:rPr>
          <w:rFonts w:eastAsia="MS Mincho"/>
        </w:rPr>
        <w:t>не</w:t>
      </w:r>
      <w:proofErr w:type="spellEnd"/>
      <w:r w:rsidRPr="001228FE">
        <w:rPr>
          <w:rFonts w:eastAsia="MS Mincho"/>
        </w:rPr>
        <w:t xml:space="preserve"> </w:t>
      </w:r>
      <w:proofErr w:type="spellStart"/>
      <w:r w:rsidRPr="001228FE">
        <w:rPr>
          <w:rFonts w:eastAsia="MS Mincho"/>
        </w:rPr>
        <w:t>относятся</w:t>
      </w:r>
      <w:proofErr w:type="spellEnd"/>
      <w:r w:rsidRPr="001228FE">
        <w:rPr>
          <w:rFonts w:eastAsia="MS Mincho"/>
        </w:rPr>
        <w:t xml:space="preserve"> </w:t>
      </w:r>
      <w:proofErr w:type="spellStart"/>
      <w:r w:rsidRPr="001228FE">
        <w:rPr>
          <w:rFonts w:eastAsia="MS Mincho"/>
        </w:rPr>
        <w:t>финансовые</w:t>
      </w:r>
      <w:proofErr w:type="spellEnd"/>
      <w:r w:rsidRPr="001228FE">
        <w:rPr>
          <w:rFonts w:eastAsia="MS Mincho"/>
        </w:rPr>
        <w:t xml:space="preserve"> </w:t>
      </w:r>
      <w:proofErr w:type="spellStart"/>
      <w:r w:rsidRPr="001228FE">
        <w:rPr>
          <w:rFonts w:eastAsia="MS Mincho"/>
        </w:rPr>
        <w:t>затруднения</w:t>
      </w:r>
      <w:proofErr w:type="spellEnd"/>
      <w:r w:rsidRPr="001228FE">
        <w:rPr>
          <w:rFonts w:eastAsia="MS Mincho"/>
        </w:rPr>
        <w:t xml:space="preserve"> Сторон </w:t>
      </w:r>
      <w:proofErr w:type="spellStart"/>
      <w:r w:rsidRPr="001228FE">
        <w:rPr>
          <w:rFonts w:eastAsia="MS Mincho"/>
        </w:rPr>
        <w:t>либо</w:t>
      </w:r>
      <w:proofErr w:type="spellEnd"/>
      <w:r w:rsidRPr="001228FE">
        <w:rPr>
          <w:rFonts w:eastAsia="MS Mincho"/>
        </w:rPr>
        <w:t xml:space="preserve"> </w:t>
      </w:r>
      <w:proofErr w:type="spellStart"/>
      <w:r w:rsidRPr="001228FE">
        <w:rPr>
          <w:rFonts w:eastAsia="MS Mincho"/>
        </w:rPr>
        <w:t>невыполнение</w:t>
      </w:r>
      <w:proofErr w:type="spellEnd"/>
      <w:r w:rsidRPr="001228FE">
        <w:rPr>
          <w:rFonts w:eastAsia="MS Mincho"/>
        </w:rPr>
        <w:t xml:space="preserve"> </w:t>
      </w:r>
      <w:proofErr w:type="spellStart"/>
      <w:r w:rsidRPr="001228FE">
        <w:rPr>
          <w:rFonts w:eastAsia="MS Mincho"/>
        </w:rPr>
        <w:t>перед</w:t>
      </w:r>
      <w:proofErr w:type="spellEnd"/>
      <w:r w:rsidRPr="001228FE">
        <w:rPr>
          <w:rFonts w:eastAsia="MS Mincho"/>
        </w:rPr>
        <w:t xml:space="preserve"> </w:t>
      </w:r>
      <w:proofErr w:type="spellStart"/>
      <w:r w:rsidRPr="001228FE">
        <w:rPr>
          <w:rFonts w:eastAsia="MS Mincho"/>
        </w:rPr>
        <w:t>Сторонами</w:t>
      </w:r>
      <w:proofErr w:type="spellEnd"/>
      <w:r w:rsidRPr="001228FE">
        <w:rPr>
          <w:rFonts w:eastAsia="MS Mincho"/>
        </w:rPr>
        <w:t xml:space="preserve"> </w:t>
      </w:r>
      <w:proofErr w:type="spellStart"/>
      <w:r w:rsidRPr="001228FE">
        <w:rPr>
          <w:rFonts w:eastAsia="MS Mincho"/>
        </w:rPr>
        <w:t>финансовых</w:t>
      </w:r>
      <w:proofErr w:type="spellEnd"/>
      <w:r w:rsidRPr="001228FE">
        <w:rPr>
          <w:rFonts w:eastAsia="MS Mincho"/>
        </w:rPr>
        <w:t xml:space="preserve"> </w:t>
      </w:r>
      <w:proofErr w:type="spellStart"/>
      <w:r w:rsidRPr="001228FE">
        <w:rPr>
          <w:rFonts w:eastAsia="MS Mincho"/>
        </w:rPr>
        <w:t>обязательств</w:t>
      </w:r>
      <w:proofErr w:type="spellEnd"/>
      <w:r w:rsidRPr="001228FE">
        <w:rPr>
          <w:rFonts w:eastAsia="MS Mincho"/>
        </w:rPr>
        <w:t xml:space="preserve"> </w:t>
      </w:r>
      <w:proofErr w:type="spellStart"/>
      <w:r w:rsidRPr="001228FE">
        <w:rPr>
          <w:rFonts w:eastAsia="MS Mincho"/>
        </w:rPr>
        <w:t>третьими</w:t>
      </w:r>
      <w:proofErr w:type="spellEnd"/>
      <w:r w:rsidRPr="001228FE">
        <w:rPr>
          <w:rFonts w:eastAsia="MS Mincho"/>
        </w:rPr>
        <w:t xml:space="preserve"> </w:t>
      </w:r>
      <w:proofErr w:type="spellStart"/>
      <w:r w:rsidRPr="001228FE">
        <w:rPr>
          <w:rFonts w:eastAsia="MS Mincho"/>
        </w:rPr>
        <w:t>лицами</w:t>
      </w:r>
      <w:proofErr w:type="spellEnd"/>
      <w:r w:rsidRPr="001228FE">
        <w:rPr>
          <w:rFonts w:eastAsia="MS Mincho"/>
        </w:rPr>
        <w:t>.</w:t>
      </w:r>
      <w:proofErr w:type="gramEnd"/>
    </w:p>
    <w:p w:rsidR="009621CC" w:rsidRDefault="009621CC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9621CC" w:rsidRDefault="009621CC" w:rsidP="00B55CAD">
      <w:pPr>
        <w:spacing w:line="206" w:lineRule="auto"/>
        <w:jc w:val="center"/>
        <w:rPr>
          <w:rFonts w:eastAsia="MS Mincho"/>
          <w:b/>
          <w:lang w:val="ru-RU"/>
        </w:rPr>
      </w:pPr>
      <w:r w:rsidRPr="009621CC">
        <w:rPr>
          <w:rFonts w:eastAsia="MS Mincho"/>
          <w:b/>
          <w:lang w:val="ru-RU"/>
        </w:rPr>
        <w:t xml:space="preserve">9 </w:t>
      </w:r>
      <w:r w:rsidR="00A33D2F" w:rsidRPr="009621CC">
        <w:rPr>
          <w:rFonts w:eastAsia="MS Mincho"/>
          <w:b/>
          <w:lang w:val="ru-RU"/>
        </w:rPr>
        <w:t>Дополнительные условия</w:t>
      </w:r>
    </w:p>
    <w:p w:rsidR="009621CC" w:rsidRDefault="009621CC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Pr="00F27EE0" w:rsidRDefault="009621CC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9.1 </w:t>
      </w:r>
      <w:r w:rsidR="00A33D2F" w:rsidRPr="009621CC">
        <w:rPr>
          <w:rFonts w:eastAsia="MS Mincho"/>
          <w:lang w:val="ru-RU"/>
        </w:rPr>
        <w:t xml:space="preserve">Сторонами достигнуто соглашение о </w:t>
      </w:r>
      <w:proofErr w:type="gramStart"/>
      <w:r w:rsidR="00A33D2F" w:rsidRPr="009621CC">
        <w:rPr>
          <w:rFonts w:eastAsia="MS Mincho"/>
          <w:lang w:val="ru-RU"/>
        </w:rPr>
        <w:t>конфид</w:t>
      </w:r>
      <w:r w:rsidR="00306442">
        <w:rPr>
          <w:rFonts w:eastAsia="MS Mincho"/>
          <w:lang w:val="ru-RU"/>
        </w:rPr>
        <w:t>енци</w:t>
      </w:r>
      <w:r w:rsidR="00A33D2F" w:rsidRPr="009621CC">
        <w:rPr>
          <w:rFonts w:eastAsia="MS Mincho"/>
          <w:lang w:val="ru-RU"/>
        </w:rPr>
        <w:t>альности</w:t>
      </w:r>
      <w:proofErr w:type="gramEnd"/>
      <w:r w:rsidR="00A33D2F" w:rsidRPr="009621CC">
        <w:rPr>
          <w:rFonts w:eastAsia="MS Mincho"/>
          <w:lang w:val="ru-RU"/>
        </w:rPr>
        <w:t xml:space="preserve"> полученной от Заказчика документации и    информации. </w:t>
      </w:r>
      <w:r w:rsidR="00F27EE0">
        <w:rPr>
          <w:rFonts w:eastAsia="MS Mincho"/>
          <w:lang w:val="ru-RU"/>
        </w:rPr>
        <w:t>Подрядчик</w:t>
      </w:r>
      <w:r w:rsidR="00A33D2F" w:rsidRPr="00F27EE0">
        <w:rPr>
          <w:rFonts w:eastAsia="MS Mincho"/>
          <w:lang w:val="ru-RU"/>
        </w:rPr>
        <w:t xml:space="preserve"> предпримет все необходимые меры для того, чтобы предотвратить полное или частичное разглашение указанных сведений или ознакомление с ними третьих лиц. </w:t>
      </w:r>
    </w:p>
    <w:p w:rsidR="00A33D2F" w:rsidRPr="009621CC" w:rsidRDefault="009621CC" w:rsidP="00932FCF">
      <w:pPr>
        <w:spacing w:line="206" w:lineRule="auto"/>
        <w:jc w:val="both"/>
        <w:rPr>
          <w:rFonts w:eastAsia="MS Mincho"/>
          <w:lang w:val="ru-RU"/>
        </w:rPr>
      </w:pPr>
      <w:r w:rsidRPr="009621CC">
        <w:rPr>
          <w:rFonts w:eastAsia="MS Mincho"/>
          <w:lang w:val="ru-RU"/>
        </w:rPr>
        <w:t>9.2</w:t>
      </w:r>
      <w:proofErr w:type="gramStart"/>
      <w:r>
        <w:rPr>
          <w:rFonts w:eastAsia="MS Mincho"/>
          <w:lang w:val="ru-RU"/>
        </w:rPr>
        <w:t xml:space="preserve"> </w:t>
      </w:r>
      <w:r w:rsidR="00A33D2F" w:rsidRPr="009621CC">
        <w:rPr>
          <w:rFonts w:eastAsia="MS Mincho"/>
          <w:lang w:val="ru-RU"/>
        </w:rPr>
        <w:t>В</w:t>
      </w:r>
      <w:proofErr w:type="gramEnd"/>
      <w:r w:rsidR="00A33D2F" w:rsidRPr="009621CC">
        <w:rPr>
          <w:rFonts w:eastAsia="MS Mincho"/>
          <w:lang w:val="ru-RU"/>
        </w:rPr>
        <w:t>се вопросы возникшие у сторон и</w:t>
      </w:r>
      <w:r w:rsidR="00306442">
        <w:rPr>
          <w:rFonts w:eastAsia="MS Mincho"/>
          <w:lang w:val="ru-RU"/>
        </w:rPr>
        <w:t>,</w:t>
      </w:r>
      <w:r w:rsidR="00A33D2F" w:rsidRPr="009621CC">
        <w:rPr>
          <w:rFonts w:eastAsia="MS Mincho"/>
          <w:lang w:val="ru-RU"/>
        </w:rPr>
        <w:t xml:space="preserve"> не предусмотренные настоящим договором</w:t>
      </w:r>
      <w:r w:rsidR="00306442">
        <w:rPr>
          <w:rFonts w:eastAsia="MS Mincho"/>
          <w:lang w:val="ru-RU"/>
        </w:rPr>
        <w:t>,</w:t>
      </w:r>
      <w:r w:rsidR="00A33D2F" w:rsidRPr="009621CC">
        <w:rPr>
          <w:rFonts w:eastAsia="MS Mincho"/>
          <w:lang w:val="ru-RU"/>
        </w:rPr>
        <w:t xml:space="preserve"> регулируются в соответствии с действующим законодательством.</w:t>
      </w:r>
    </w:p>
    <w:p w:rsidR="00167931" w:rsidRPr="00932FCF" w:rsidRDefault="009621CC" w:rsidP="00932FCF">
      <w:pPr>
        <w:spacing w:line="206" w:lineRule="auto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9.3 </w:t>
      </w:r>
      <w:r w:rsidR="00A33D2F" w:rsidRPr="009621CC">
        <w:rPr>
          <w:rFonts w:eastAsia="MS Mincho"/>
          <w:lang w:val="ru-RU"/>
        </w:rPr>
        <w:t>Настоящий договор составлен в двух экземплярах, каждый из которых имеет одинаковую юридическую силу.</w:t>
      </w:r>
    </w:p>
    <w:p w:rsidR="00167931" w:rsidRPr="00932FCF" w:rsidRDefault="00167931" w:rsidP="00932FCF">
      <w:pPr>
        <w:spacing w:line="206" w:lineRule="auto"/>
        <w:jc w:val="both"/>
        <w:rPr>
          <w:rFonts w:eastAsia="MS Mincho"/>
          <w:lang w:val="ru-RU"/>
        </w:rPr>
      </w:pPr>
    </w:p>
    <w:p w:rsidR="00A33D2F" w:rsidRDefault="009621CC" w:rsidP="00B55CAD">
      <w:pPr>
        <w:spacing w:line="206" w:lineRule="auto"/>
        <w:jc w:val="center"/>
        <w:rPr>
          <w:rFonts w:eastAsia="MS Mincho"/>
          <w:b/>
          <w:lang w:val="ru-RU"/>
        </w:rPr>
      </w:pPr>
      <w:r w:rsidRPr="009621CC">
        <w:rPr>
          <w:rFonts w:eastAsia="MS Mincho"/>
          <w:b/>
        </w:rPr>
        <w:t>10</w:t>
      </w:r>
      <w:r w:rsidRPr="009621CC">
        <w:rPr>
          <w:rFonts w:eastAsia="MS Mincho"/>
          <w:b/>
          <w:lang w:val="ru-RU"/>
        </w:rPr>
        <w:t xml:space="preserve"> </w:t>
      </w:r>
      <w:proofErr w:type="spellStart"/>
      <w:r w:rsidR="00F77961" w:rsidRPr="009621CC">
        <w:rPr>
          <w:rFonts w:eastAsia="MS Mincho"/>
          <w:b/>
        </w:rPr>
        <w:t>Рекви</w:t>
      </w:r>
      <w:r w:rsidR="00A33D2F" w:rsidRPr="009621CC">
        <w:rPr>
          <w:rFonts w:eastAsia="MS Mincho"/>
          <w:b/>
        </w:rPr>
        <w:t>зиты</w:t>
      </w:r>
      <w:proofErr w:type="spellEnd"/>
      <w:r w:rsidR="00A33D2F" w:rsidRPr="009621CC">
        <w:rPr>
          <w:rFonts w:eastAsia="MS Mincho"/>
          <w:b/>
        </w:rPr>
        <w:t xml:space="preserve"> </w:t>
      </w:r>
      <w:proofErr w:type="spellStart"/>
      <w:r w:rsidR="00587836" w:rsidRPr="009621CC">
        <w:rPr>
          <w:rFonts w:eastAsia="MS Mincho"/>
          <w:b/>
        </w:rPr>
        <w:t>сторон</w:t>
      </w:r>
      <w:proofErr w:type="spellEnd"/>
    </w:p>
    <w:p w:rsidR="00B55CAD" w:rsidRPr="00B55CAD" w:rsidRDefault="00B55CAD" w:rsidP="00B55CAD">
      <w:pPr>
        <w:spacing w:line="206" w:lineRule="auto"/>
        <w:jc w:val="center"/>
        <w:rPr>
          <w:rFonts w:eastAsia="MS Mincho"/>
          <w:b/>
          <w:lang w:val="ru-RU"/>
        </w:rPr>
      </w:pPr>
    </w:p>
    <w:p w:rsidR="00CD0930" w:rsidRDefault="00CD0930" w:rsidP="00CD0930">
      <w:pPr>
        <w:pStyle w:val="HTML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ЗАКАЗЧИК:</w:t>
      </w:r>
    </w:p>
    <w:p w:rsidR="00B55CAD" w:rsidRDefault="00B55CAD" w:rsidP="00CD0930">
      <w:pPr>
        <w:pStyle w:val="HTML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0"/>
        <w:gridCol w:w="7020"/>
      </w:tblGrid>
      <w:tr w:rsidR="00CD0930" w:rsidTr="00CD093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Наименование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930" w:rsidRDefault="00CD0930">
            <w:pPr>
              <w:ind w:right="-1"/>
              <w:rPr>
                <w:szCs w:val="24"/>
                <w:lang w:val="ru-RU"/>
              </w:rPr>
            </w:pPr>
          </w:p>
        </w:tc>
      </w:tr>
      <w:tr w:rsidR="00CD0930" w:rsidTr="00CD0930">
        <w:trPr>
          <w:trHeight w:val="337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930" w:rsidRDefault="00CD0930">
            <w:pPr>
              <w:ind w:right="-1"/>
              <w:rPr>
                <w:szCs w:val="24"/>
                <w:lang w:val="ru-RU"/>
              </w:rPr>
            </w:pPr>
          </w:p>
        </w:tc>
      </w:tr>
      <w:tr w:rsidR="00CD0930" w:rsidTr="00CD093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ИНН/КПП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D0930" w:rsidTr="00CD093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Расчетный счет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930" w:rsidRDefault="00CD0930">
            <w:pPr>
              <w:pStyle w:val="1"/>
              <w:ind w:right="-1"/>
              <w:rPr>
                <w:rFonts w:ascii="Times New Roman" w:hAnsi="Times New Roman"/>
                <w:b w:val="0"/>
                <w:bCs/>
                <w:color w:val="000000"/>
                <w:sz w:val="22"/>
                <w:szCs w:val="22"/>
              </w:rPr>
            </w:pPr>
          </w:p>
        </w:tc>
      </w:tr>
      <w:tr w:rsidR="00CD0930" w:rsidTr="00CD093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банка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930" w:rsidRDefault="00CD0930">
            <w:pPr>
              <w:pStyle w:val="HTML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D0930" w:rsidTr="00CD093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БИК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930" w:rsidRDefault="00CD0930">
            <w:pPr>
              <w:ind w:right="-1"/>
              <w:rPr>
                <w:bCs/>
                <w:color w:val="000000"/>
                <w:sz w:val="22"/>
                <w:szCs w:val="22"/>
                <w:lang w:val="ru-RU"/>
              </w:rPr>
            </w:pPr>
          </w:p>
        </w:tc>
      </w:tr>
      <w:tr w:rsidR="00CD0930" w:rsidTr="00CD093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Кор. счет</w:t>
            </w:r>
            <w:proofErr w:type="gramEnd"/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</w:tr>
      <w:tr w:rsidR="00CD0930" w:rsidTr="00CD093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930" w:rsidRDefault="00CD0930">
            <w:pPr>
              <w:pStyle w:val="HTML"/>
              <w:jc w:val="both"/>
              <w:rPr>
                <w:sz w:val="22"/>
                <w:szCs w:val="22"/>
              </w:rPr>
            </w:pPr>
          </w:p>
        </w:tc>
      </w:tr>
      <w:tr w:rsidR="00CD0930" w:rsidTr="00CD093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Тел, </w:t>
            </w:r>
            <w:proofErr w:type="spellStart"/>
            <w:r>
              <w:rPr>
                <w:rFonts w:ascii="Times New Roman" w:hAnsi="Times New Roman" w:cs="Times New Roman"/>
              </w:rPr>
              <w:t>эл</w:t>
            </w:r>
            <w:proofErr w:type="gramStart"/>
            <w:r>
              <w:rPr>
                <w:rFonts w:ascii="Times New Roman" w:hAnsi="Times New Roman" w:cs="Times New Roman"/>
              </w:rPr>
              <w:t>.п</w:t>
            </w:r>
            <w:proofErr w:type="gramEnd"/>
            <w:r>
              <w:rPr>
                <w:rFonts w:ascii="Times New Roman" w:hAnsi="Times New Roman" w:cs="Times New Roman"/>
              </w:rPr>
              <w:t>очта</w:t>
            </w:r>
            <w:proofErr w:type="spellEnd"/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CD0930" w:rsidRDefault="00CD0930" w:rsidP="00CD0930">
      <w:pPr>
        <w:pStyle w:val="HTML"/>
        <w:jc w:val="both"/>
        <w:rPr>
          <w:rFonts w:ascii="Times New Roman" w:hAnsi="Times New Roman" w:cs="Times New Roman"/>
          <w:b/>
          <w:bCs/>
        </w:rPr>
      </w:pPr>
    </w:p>
    <w:p w:rsidR="00CD0930" w:rsidRDefault="00CD0930" w:rsidP="00CD0930">
      <w:pPr>
        <w:pStyle w:val="HTML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ПОДРЯДЧИК:</w:t>
      </w:r>
    </w:p>
    <w:p w:rsidR="00B55CAD" w:rsidRDefault="00B55CAD" w:rsidP="00CD0930">
      <w:pPr>
        <w:pStyle w:val="HTML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0"/>
        <w:gridCol w:w="7020"/>
      </w:tblGrid>
      <w:tr w:rsidR="00CD0930" w:rsidTr="00CD093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Наименование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930" w:rsidRDefault="00CD0930">
            <w:pPr>
              <w:ind w:right="-1"/>
              <w:rPr>
                <w:szCs w:val="24"/>
              </w:rPr>
            </w:pPr>
            <w:r>
              <w:rPr>
                <w:szCs w:val="24"/>
              </w:rPr>
              <w:t>ООО «</w:t>
            </w:r>
            <w:r>
              <w:rPr>
                <w:szCs w:val="24"/>
                <w:lang w:val="ru-RU"/>
              </w:rPr>
              <w:t>Авто-Транс</w:t>
            </w:r>
            <w:r>
              <w:rPr>
                <w:szCs w:val="24"/>
              </w:rPr>
              <w:t>»</w:t>
            </w:r>
          </w:p>
        </w:tc>
      </w:tr>
      <w:tr w:rsidR="00CD0930" w:rsidTr="00CD0930">
        <w:trPr>
          <w:trHeight w:val="337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930" w:rsidRDefault="00CD0930">
            <w:pPr>
              <w:ind w:right="-1"/>
              <w:rPr>
                <w:szCs w:val="24"/>
                <w:lang w:val="ru-RU"/>
              </w:rPr>
            </w:pPr>
            <w:r>
              <w:rPr>
                <w:rFonts w:eastAsia="Arial Unicode MS"/>
                <w:szCs w:val="24"/>
                <w:lang w:val="ru-RU"/>
              </w:rPr>
              <w:t>119180, г</w:t>
            </w:r>
            <w:proofErr w:type="gramStart"/>
            <w:r>
              <w:rPr>
                <w:rFonts w:eastAsia="Arial Unicode MS"/>
                <w:szCs w:val="24"/>
                <w:lang w:val="ru-RU"/>
              </w:rPr>
              <w:t>.М</w:t>
            </w:r>
            <w:proofErr w:type="gramEnd"/>
            <w:r>
              <w:rPr>
                <w:rFonts w:eastAsia="Arial Unicode MS"/>
                <w:szCs w:val="24"/>
                <w:lang w:val="ru-RU"/>
              </w:rPr>
              <w:t>осква, ул. Большая Полянка, дом 13/16, стр. 1.</w:t>
            </w:r>
          </w:p>
        </w:tc>
      </w:tr>
      <w:tr w:rsidR="00CD0930" w:rsidTr="00CD093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ИНН/КПП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7706743466 / 770601001</w:t>
            </w:r>
          </w:p>
        </w:tc>
      </w:tr>
      <w:tr w:rsidR="00CD0930" w:rsidTr="00CD093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Расчетный счет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930" w:rsidRDefault="00CD0930">
            <w:pPr>
              <w:pStyle w:val="1"/>
              <w:ind w:right="-1"/>
              <w:rPr>
                <w:rFonts w:ascii="Times New Roman" w:hAnsi="Times New Roman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b w:val="0"/>
                <w:sz w:val="24"/>
                <w:szCs w:val="24"/>
              </w:rPr>
              <w:t>40702810900000010944</w:t>
            </w:r>
          </w:p>
        </w:tc>
      </w:tr>
      <w:tr w:rsidR="00CD0930" w:rsidTr="00CD093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банка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930" w:rsidRDefault="00B55CAD">
            <w:pPr>
              <w:pStyle w:val="HTML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П</w:t>
            </w:r>
            <w:r w:rsidR="00CD0930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АО </w:t>
            </w:r>
            <w:r w:rsidR="00CD0930"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“</w:t>
            </w:r>
            <w:proofErr w:type="spellStart"/>
            <w:r w:rsidR="00CD0930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Промсвязьбанк</w:t>
            </w:r>
            <w:proofErr w:type="spellEnd"/>
            <w:r w:rsidR="00CD0930"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’’</w:t>
            </w:r>
          </w:p>
        </w:tc>
      </w:tr>
      <w:tr w:rsidR="00CD0930" w:rsidTr="00CD093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БИК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930" w:rsidRDefault="00CD0930">
            <w:pPr>
              <w:ind w:right="-1"/>
              <w:rPr>
                <w:bCs/>
                <w:color w:val="000000"/>
                <w:szCs w:val="24"/>
                <w:lang w:val="ru-RU"/>
              </w:rPr>
            </w:pPr>
            <w:r>
              <w:rPr>
                <w:rFonts w:eastAsia="Arial Unicode MS"/>
                <w:szCs w:val="24"/>
              </w:rPr>
              <w:t>044</w:t>
            </w:r>
            <w:r>
              <w:rPr>
                <w:rFonts w:eastAsia="Arial Unicode MS"/>
                <w:szCs w:val="24"/>
                <w:lang w:val="ru-RU"/>
              </w:rPr>
              <w:t>525555</w:t>
            </w:r>
          </w:p>
        </w:tc>
      </w:tr>
      <w:tr w:rsidR="00CD0930" w:rsidTr="00CD093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Кор. счет</w:t>
            </w:r>
            <w:proofErr w:type="gramEnd"/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30101810400000000555</w:t>
            </w:r>
          </w:p>
        </w:tc>
      </w:tr>
      <w:tr w:rsidR="00CD0930" w:rsidTr="00CD093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D0930" w:rsidRDefault="00CD0930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Тел, </w:t>
            </w:r>
            <w:proofErr w:type="spellStart"/>
            <w:r>
              <w:rPr>
                <w:rFonts w:ascii="Times New Roman" w:hAnsi="Times New Roman" w:cs="Times New Roman"/>
              </w:rPr>
              <w:t>эл</w:t>
            </w:r>
            <w:proofErr w:type="gramStart"/>
            <w:r>
              <w:rPr>
                <w:rFonts w:ascii="Times New Roman" w:hAnsi="Times New Roman" w:cs="Times New Roman"/>
              </w:rPr>
              <w:t>.п</w:t>
            </w:r>
            <w:proofErr w:type="gramEnd"/>
            <w:r>
              <w:rPr>
                <w:rFonts w:ascii="Times New Roman" w:hAnsi="Times New Roman" w:cs="Times New Roman"/>
              </w:rPr>
              <w:t>очта</w:t>
            </w:r>
            <w:proofErr w:type="spellEnd"/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930" w:rsidRDefault="00CD0930" w:rsidP="00B55CAD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8(495)</w:t>
            </w:r>
            <w:r w:rsidR="00B55CAD">
              <w:rPr>
                <w:rFonts w:ascii="Times New Roman" w:hAnsi="Times New Roman" w:cs="Times New Roman"/>
                <w:sz w:val="24"/>
                <w:szCs w:val="24"/>
              </w:rPr>
              <w:t>150-46-72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55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="00B55CAD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B55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cargo-</w:t>
            </w:r>
            <w:proofErr w:type="spellStart"/>
            <w:r w:rsidR="00B55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proofErr w:type="spellEnd"/>
          </w:p>
        </w:tc>
      </w:tr>
    </w:tbl>
    <w:p w:rsidR="00932FCF" w:rsidRPr="00932FCF" w:rsidRDefault="00932FCF" w:rsidP="00932FCF">
      <w:pPr>
        <w:spacing w:line="206" w:lineRule="auto"/>
        <w:jc w:val="both"/>
        <w:rPr>
          <w:rFonts w:eastAsia="MS Mincho"/>
          <w:b/>
          <w:lang w:val="ru-RU"/>
        </w:rPr>
      </w:pPr>
    </w:p>
    <w:p w:rsidR="00226A49" w:rsidRDefault="00226A49" w:rsidP="00932FCF">
      <w:pPr>
        <w:spacing w:line="206" w:lineRule="auto"/>
        <w:jc w:val="both"/>
        <w:rPr>
          <w:rFonts w:eastAsia="MS Mincho"/>
        </w:rPr>
      </w:pPr>
    </w:p>
    <w:p w:rsidR="00226A49" w:rsidRPr="009B4FD2" w:rsidRDefault="00226A49" w:rsidP="00932FCF">
      <w:pPr>
        <w:spacing w:line="206" w:lineRule="auto"/>
        <w:jc w:val="both"/>
        <w:rPr>
          <w:rFonts w:eastAsia="MS Mincho"/>
          <w:b/>
          <w:i/>
          <w:lang w:val="ru-RU"/>
        </w:rPr>
      </w:pPr>
    </w:p>
    <w:p w:rsidR="00226A49" w:rsidRPr="009B4FD2" w:rsidRDefault="00226A49" w:rsidP="00932FCF">
      <w:pPr>
        <w:spacing w:line="206" w:lineRule="auto"/>
        <w:jc w:val="both"/>
        <w:rPr>
          <w:rFonts w:eastAsia="MS Mincho"/>
          <w:b/>
          <w:i/>
          <w:lang w:val="ru-RU"/>
        </w:rPr>
      </w:pPr>
    </w:p>
    <w:tbl>
      <w:tblPr>
        <w:tblW w:w="10348" w:type="dxa"/>
        <w:tblInd w:w="108" w:type="dxa"/>
        <w:tblLayout w:type="fixed"/>
        <w:tblLook w:val="0000"/>
      </w:tblPr>
      <w:tblGrid>
        <w:gridCol w:w="5174"/>
        <w:gridCol w:w="5174"/>
      </w:tblGrid>
      <w:tr w:rsidR="00226A49" w:rsidRPr="009B4FD2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</w:tcPr>
          <w:p w:rsidR="00226A49" w:rsidRPr="00226A49" w:rsidRDefault="00226A49" w:rsidP="00932FCF">
            <w:pPr>
              <w:pStyle w:val="3"/>
              <w:spacing w:line="20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Pr="00226A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заказчика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</w:tcPr>
          <w:p w:rsidR="00226A49" w:rsidRPr="00226A49" w:rsidRDefault="00226A49" w:rsidP="00932FCF">
            <w:pPr>
              <w:pStyle w:val="2"/>
              <w:spacing w:line="206" w:lineRule="auto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9B4FD2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От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исполнителя</w:t>
            </w:r>
          </w:p>
        </w:tc>
      </w:tr>
      <w:tr w:rsidR="00226A49" w:rsidRPr="00A9060A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</w:tcPr>
          <w:p w:rsidR="00226A49" w:rsidRDefault="00226A49" w:rsidP="00932FCF">
            <w:pPr>
              <w:spacing w:line="206" w:lineRule="auto"/>
              <w:ind w:right="-1"/>
              <w:rPr>
                <w:bCs/>
                <w:color w:val="000000"/>
              </w:rPr>
            </w:pPr>
          </w:p>
          <w:p w:rsidR="00A832B4" w:rsidRPr="00A832B4" w:rsidRDefault="00A832B4" w:rsidP="00932FCF">
            <w:pPr>
              <w:spacing w:line="206" w:lineRule="auto"/>
              <w:ind w:right="-1"/>
              <w:rPr>
                <w:bCs/>
                <w:color w:val="000000"/>
              </w:rPr>
            </w:pPr>
          </w:p>
          <w:p w:rsidR="00226A49" w:rsidRPr="00BB0F86" w:rsidRDefault="00B55CAD" w:rsidP="00932FCF">
            <w:pPr>
              <w:spacing w:line="206" w:lineRule="auto"/>
              <w:ind w:right="-1"/>
              <w:rPr>
                <w:sz w:val="22"/>
                <w:lang w:val="ru-RU"/>
              </w:rPr>
            </w:pPr>
            <w:r w:rsidRPr="00A9060A">
              <w:rPr>
                <w:sz w:val="22"/>
                <w:lang w:val="ru-RU"/>
              </w:rPr>
              <w:t>_____________</w:t>
            </w:r>
            <w:r w:rsidR="00226A49" w:rsidRPr="00BB0F86">
              <w:rPr>
                <w:sz w:val="22"/>
                <w:lang w:val="ru-RU"/>
              </w:rPr>
              <w:t>/</w:t>
            </w:r>
            <w:r w:rsidR="00226A49" w:rsidRPr="00BB0F86">
              <w:rPr>
                <w:rFonts w:eastAsia="Arial Unicode MS"/>
                <w:bCs/>
                <w:color w:val="000000"/>
                <w:sz w:val="22"/>
                <w:lang w:val="ru-RU"/>
              </w:rPr>
              <w:t xml:space="preserve"> </w:t>
            </w:r>
            <w:r w:rsidR="00A832B4" w:rsidRPr="00BB0F86">
              <w:rPr>
                <w:sz w:val="22"/>
                <w:u w:val="single"/>
                <w:lang w:val="ru-RU"/>
              </w:rPr>
              <w:t>____________/</w:t>
            </w:r>
          </w:p>
          <w:p w:rsidR="00226A49" w:rsidRPr="00BB0F86" w:rsidRDefault="00226A49" w:rsidP="00932FCF">
            <w:pPr>
              <w:spacing w:line="206" w:lineRule="auto"/>
              <w:ind w:right="-1"/>
              <w:rPr>
                <w:sz w:val="22"/>
                <w:lang w:val="ru-RU"/>
              </w:rPr>
            </w:pPr>
            <w:r w:rsidRPr="00BB0F86">
              <w:rPr>
                <w:sz w:val="22"/>
                <w:lang w:val="ru-RU"/>
              </w:rPr>
              <w:t xml:space="preserve">                      </w:t>
            </w:r>
          </w:p>
          <w:p w:rsidR="00226A49" w:rsidRPr="00BB0F86" w:rsidRDefault="00CC20BA" w:rsidP="00CC20BA">
            <w:pPr>
              <w:spacing w:line="206" w:lineRule="auto"/>
              <w:ind w:right="-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                                </w:t>
            </w:r>
            <w:r w:rsidR="00523962">
              <w:rPr>
                <w:sz w:val="22"/>
                <w:lang w:val="ru-RU"/>
              </w:rPr>
              <w:t xml:space="preserve">    </w:t>
            </w:r>
            <w:r w:rsidR="00226A49" w:rsidRPr="00BB0F86">
              <w:rPr>
                <w:sz w:val="22"/>
                <w:lang w:val="ru-RU"/>
              </w:rPr>
              <w:t>м.п.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</w:tcPr>
          <w:p w:rsidR="00A832B4" w:rsidRPr="00BB0F86" w:rsidRDefault="00A832B4" w:rsidP="00932FCF">
            <w:pPr>
              <w:spacing w:line="206" w:lineRule="auto"/>
              <w:ind w:right="-1"/>
              <w:rPr>
                <w:sz w:val="22"/>
                <w:lang w:val="ru-RU"/>
              </w:rPr>
            </w:pPr>
          </w:p>
          <w:p w:rsidR="00A832B4" w:rsidRPr="00BB0F86" w:rsidRDefault="00A832B4" w:rsidP="00932FCF">
            <w:pPr>
              <w:spacing w:line="206" w:lineRule="auto"/>
              <w:ind w:right="-1"/>
              <w:rPr>
                <w:sz w:val="22"/>
                <w:lang w:val="ru-RU"/>
              </w:rPr>
            </w:pPr>
          </w:p>
          <w:p w:rsidR="00226A49" w:rsidRPr="00A9060A" w:rsidRDefault="00B55CAD" w:rsidP="00932FCF">
            <w:pPr>
              <w:spacing w:line="206" w:lineRule="auto"/>
              <w:ind w:right="-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 Алиева Т.К</w:t>
            </w:r>
            <w:proofErr w:type="gramStart"/>
            <w:r>
              <w:rPr>
                <w:sz w:val="22"/>
                <w:lang w:val="ru-RU"/>
              </w:rPr>
              <w:t xml:space="preserve"> .</w:t>
            </w:r>
            <w:proofErr w:type="gramEnd"/>
            <w:r>
              <w:rPr>
                <w:sz w:val="22"/>
                <w:lang w:val="ru-RU"/>
              </w:rPr>
              <w:t xml:space="preserve"> </w:t>
            </w:r>
            <w:r w:rsidR="00A9060A" w:rsidRPr="00A9060A">
              <w:rPr>
                <w:sz w:val="22"/>
                <w:lang w:val="ru-RU"/>
              </w:rPr>
              <w:t>/</w:t>
            </w:r>
            <w:r w:rsidR="00EA45DD">
              <w:rPr>
                <w:sz w:val="22"/>
                <w:lang w:val="ru-RU"/>
              </w:rPr>
              <w:t>____________/</w:t>
            </w:r>
          </w:p>
          <w:p w:rsidR="00226A49" w:rsidRPr="00A9060A" w:rsidRDefault="00226A49" w:rsidP="00932FCF">
            <w:pPr>
              <w:spacing w:line="206" w:lineRule="auto"/>
              <w:ind w:right="-1"/>
              <w:jc w:val="center"/>
              <w:rPr>
                <w:sz w:val="22"/>
                <w:lang w:val="ru-RU"/>
              </w:rPr>
            </w:pPr>
          </w:p>
          <w:p w:rsidR="00226A49" w:rsidRPr="00A9060A" w:rsidRDefault="00523962" w:rsidP="00523962">
            <w:pPr>
              <w:spacing w:line="206" w:lineRule="auto"/>
              <w:ind w:right="-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                                 </w:t>
            </w:r>
            <w:r w:rsidR="00226A49" w:rsidRPr="00A9060A">
              <w:rPr>
                <w:sz w:val="22"/>
                <w:lang w:val="ru-RU"/>
              </w:rPr>
              <w:t>м.п.</w:t>
            </w:r>
          </w:p>
        </w:tc>
      </w:tr>
    </w:tbl>
    <w:p w:rsidR="00226A49" w:rsidRPr="00A9060A" w:rsidRDefault="00226A49" w:rsidP="00932FCF">
      <w:pPr>
        <w:spacing w:line="206" w:lineRule="auto"/>
        <w:jc w:val="both"/>
        <w:rPr>
          <w:rFonts w:eastAsia="MS Mincho"/>
          <w:b/>
          <w:i/>
          <w:lang w:val="ru-RU"/>
        </w:rPr>
      </w:pPr>
    </w:p>
    <w:sectPr w:rsidR="00226A49" w:rsidRPr="00A9060A" w:rsidSect="00CD0930">
      <w:footerReference w:type="default" r:id="rId8"/>
      <w:pgSz w:w="12240" w:h="15840"/>
      <w:pgMar w:top="720" w:right="720" w:bottom="720" w:left="720" w:header="720" w:footer="436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2DF" w:rsidRDefault="00C122DF">
      <w:r>
        <w:separator/>
      </w:r>
    </w:p>
  </w:endnote>
  <w:endnote w:type="continuationSeparator" w:id="0">
    <w:p w:rsidR="00C122DF" w:rsidRDefault="00C12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ls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BEB" w:rsidRDefault="008F4BEB">
    <w:pPr>
      <w:pStyle w:val="a8"/>
    </w:pPr>
  </w:p>
  <w:p w:rsidR="00013250" w:rsidRPr="00D05344" w:rsidRDefault="00013250" w:rsidP="00D05344">
    <w:pPr>
      <w:pStyle w:val="a8"/>
      <w:tabs>
        <w:tab w:val="clear" w:pos="9355"/>
        <w:tab w:val="right" w:pos="10490"/>
      </w:tabs>
      <w:rPr>
        <w:color w:val="808080"/>
        <w:sz w:val="20"/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2DF" w:rsidRDefault="00C122DF">
      <w:r>
        <w:separator/>
      </w:r>
    </w:p>
  </w:footnote>
  <w:footnote w:type="continuationSeparator" w:id="0">
    <w:p w:rsidR="00C122DF" w:rsidRDefault="00C122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16A1"/>
    <w:multiLevelType w:val="multilevel"/>
    <w:tmpl w:val="B24CAFF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068842A8"/>
    <w:multiLevelType w:val="multilevel"/>
    <w:tmpl w:val="B1EAD0EA"/>
    <w:lvl w:ilvl="0">
      <w:start w:val="9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09471143"/>
    <w:multiLevelType w:val="multilevel"/>
    <w:tmpl w:val="E2AC840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0D9F3D7C"/>
    <w:multiLevelType w:val="multilevel"/>
    <w:tmpl w:val="10D8A0EA"/>
    <w:lvl w:ilvl="0">
      <w:start w:val="2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107B6B05"/>
    <w:multiLevelType w:val="multilevel"/>
    <w:tmpl w:val="D63AE7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1E4D14B1"/>
    <w:multiLevelType w:val="multilevel"/>
    <w:tmpl w:val="FCD62BC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25FD1F77"/>
    <w:multiLevelType w:val="multilevel"/>
    <w:tmpl w:val="B1F6D0F6"/>
    <w:lvl w:ilvl="0">
      <w:start w:val="8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29A560FF"/>
    <w:multiLevelType w:val="multilevel"/>
    <w:tmpl w:val="C0A87F48"/>
    <w:lvl w:ilvl="0">
      <w:start w:val="7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2CD8115D"/>
    <w:multiLevelType w:val="multilevel"/>
    <w:tmpl w:val="B5B6BEAC"/>
    <w:lvl w:ilvl="0">
      <w:start w:val="4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30817ECE"/>
    <w:multiLevelType w:val="multilevel"/>
    <w:tmpl w:val="D3E4620A"/>
    <w:lvl w:ilvl="0">
      <w:start w:val="5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36ED6CEF"/>
    <w:multiLevelType w:val="multilevel"/>
    <w:tmpl w:val="93742DFC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3CC05E68"/>
    <w:multiLevelType w:val="multilevel"/>
    <w:tmpl w:val="00E81360"/>
    <w:lvl w:ilvl="0">
      <w:start w:val="6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3E4948C3"/>
    <w:multiLevelType w:val="multilevel"/>
    <w:tmpl w:val="6FC07B0E"/>
    <w:lvl w:ilvl="0">
      <w:start w:val="6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469455CB"/>
    <w:multiLevelType w:val="multilevel"/>
    <w:tmpl w:val="42F2C0BC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477D372F"/>
    <w:multiLevelType w:val="multilevel"/>
    <w:tmpl w:val="9A0A0314"/>
    <w:lvl w:ilvl="0">
      <w:start w:val="7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>
    <w:nsid w:val="55C24535"/>
    <w:multiLevelType w:val="multilevel"/>
    <w:tmpl w:val="739A355C"/>
    <w:lvl w:ilvl="0">
      <w:start w:val="9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56990479"/>
    <w:multiLevelType w:val="multilevel"/>
    <w:tmpl w:val="82069292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>
    <w:nsid w:val="7A1B27C4"/>
    <w:multiLevelType w:val="multilevel"/>
    <w:tmpl w:val="70B89F7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5"/>
  </w:num>
  <w:num w:numId="4">
    <w:abstractNumId w:val="0"/>
  </w:num>
  <w:num w:numId="5">
    <w:abstractNumId w:val="17"/>
  </w:num>
  <w:num w:numId="6">
    <w:abstractNumId w:val="2"/>
  </w:num>
  <w:num w:numId="7">
    <w:abstractNumId w:val="10"/>
  </w:num>
  <w:num w:numId="8">
    <w:abstractNumId w:val="3"/>
  </w:num>
  <w:num w:numId="9">
    <w:abstractNumId w:val="13"/>
  </w:num>
  <w:num w:numId="10">
    <w:abstractNumId w:val="9"/>
  </w:num>
  <w:num w:numId="11">
    <w:abstractNumId w:val="11"/>
  </w:num>
  <w:num w:numId="12">
    <w:abstractNumId w:val="14"/>
  </w:num>
  <w:num w:numId="13">
    <w:abstractNumId w:val="8"/>
  </w:num>
  <w:num w:numId="14">
    <w:abstractNumId w:val="12"/>
  </w:num>
  <w:num w:numId="15">
    <w:abstractNumId w:val="7"/>
  </w:num>
  <w:num w:numId="16">
    <w:abstractNumId w:val="6"/>
  </w:num>
  <w:num w:numId="17">
    <w:abstractNumId w:val="1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proofState w:spelling="clean" w:grammar="clean"/>
  <w:attachedTemplate r:id="rId1"/>
  <w:stylePaneFormatFilter w:val="3F01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6354"/>
    <w:rsid w:val="00013250"/>
    <w:rsid w:val="00023335"/>
    <w:rsid w:val="00024643"/>
    <w:rsid w:val="00027492"/>
    <w:rsid w:val="00046BCC"/>
    <w:rsid w:val="00080F30"/>
    <w:rsid w:val="000C69F7"/>
    <w:rsid w:val="001059C5"/>
    <w:rsid w:val="001228FE"/>
    <w:rsid w:val="001272A2"/>
    <w:rsid w:val="00130405"/>
    <w:rsid w:val="00136776"/>
    <w:rsid w:val="00167931"/>
    <w:rsid w:val="00226A49"/>
    <w:rsid w:val="00262ED4"/>
    <w:rsid w:val="00290784"/>
    <w:rsid w:val="00293BAF"/>
    <w:rsid w:val="002C24F6"/>
    <w:rsid w:val="002D2B24"/>
    <w:rsid w:val="002D4518"/>
    <w:rsid w:val="002E6F09"/>
    <w:rsid w:val="00306442"/>
    <w:rsid w:val="00317209"/>
    <w:rsid w:val="00347AD1"/>
    <w:rsid w:val="003615A8"/>
    <w:rsid w:val="003654CD"/>
    <w:rsid w:val="003B576C"/>
    <w:rsid w:val="003E4567"/>
    <w:rsid w:val="003E4922"/>
    <w:rsid w:val="003F2E63"/>
    <w:rsid w:val="004174FF"/>
    <w:rsid w:val="00434219"/>
    <w:rsid w:val="00474CCB"/>
    <w:rsid w:val="00484CB1"/>
    <w:rsid w:val="004C149D"/>
    <w:rsid w:val="00523962"/>
    <w:rsid w:val="005343BC"/>
    <w:rsid w:val="00542C2C"/>
    <w:rsid w:val="00563872"/>
    <w:rsid w:val="0057313B"/>
    <w:rsid w:val="00582887"/>
    <w:rsid w:val="00587836"/>
    <w:rsid w:val="005A0598"/>
    <w:rsid w:val="005C6B3F"/>
    <w:rsid w:val="00603919"/>
    <w:rsid w:val="00614B23"/>
    <w:rsid w:val="006215AA"/>
    <w:rsid w:val="006475BA"/>
    <w:rsid w:val="006E4BBF"/>
    <w:rsid w:val="00706354"/>
    <w:rsid w:val="00721BB1"/>
    <w:rsid w:val="0072394E"/>
    <w:rsid w:val="00750EC5"/>
    <w:rsid w:val="00751908"/>
    <w:rsid w:val="00762DD5"/>
    <w:rsid w:val="00774C12"/>
    <w:rsid w:val="0078063C"/>
    <w:rsid w:val="00781966"/>
    <w:rsid w:val="007A2340"/>
    <w:rsid w:val="007E4B7B"/>
    <w:rsid w:val="00853246"/>
    <w:rsid w:val="008752A2"/>
    <w:rsid w:val="00877C78"/>
    <w:rsid w:val="008A2142"/>
    <w:rsid w:val="008D1FDF"/>
    <w:rsid w:val="008F417D"/>
    <w:rsid w:val="008F4BEB"/>
    <w:rsid w:val="00917A4C"/>
    <w:rsid w:val="00932FCF"/>
    <w:rsid w:val="00941FBC"/>
    <w:rsid w:val="009621CC"/>
    <w:rsid w:val="009801DD"/>
    <w:rsid w:val="0098473F"/>
    <w:rsid w:val="009852CF"/>
    <w:rsid w:val="009A3E65"/>
    <w:rsid w:val="009B4FD2"/>
    <w:rsid w:val="009C67DE"/>
    <w:rsid w:val="009F2A7C"/>
    <w:rsid w:val="00A21999"/>
    <w:rsid w:val="00A27A9F"/>
    <w:rsid w:val="00A33D2F"/>
    <w:rsid w:val="00A46246"/>
    <w:rsid w:val="00A462FC"/>
    <w:rsid w:val="00A832B4"/>
    <w:rsid w:val="00A9060A"/>
    <w:rsid w:val="00A90645"/>
    <w:rsid w:val="00AF5E66"/>
    <w:rsid w:val="00B12A95"/>
    <w:rsid w:val="00B12F33"/>
    <w:rsid w:val="00B55CAD"/>
    <w:rsid w:val="00B95F34"/>
    <w:rsid w:val="00BB0F86"/>
    <w:rsid w:val="00BC5403"/>
    <w:rsid w:val="00C122DF"/>
    <w:rsid w:val="00C72E6E"/>
    <w:rsid w:val="00CC20BA"/>
    <w:rsid w:val="00CD00D3"/>
    <w:rsid w:val="00CD0930"/>
    <w:rsid w:val="00D05344"/>
    <w:rsid w:val="00D1502E"/>
    <w:rsid w:val="00D6663B"/>
    <w:rsid w:val="00DC4DA4"/>
    <w:rsid w:val="00DD6294"/>
    <w:rsid w:val="00E20A63"/>
    <w:rsid w:val="00E4338C"/>
    <w:rsid w:val="00E7021A"/>
    <w:rsid w:val="00EA45DD"/>
    <w:rsid w:val="00EB12E0"/>
    <w:rsid w:val="00EB4C2B"/>
    <w:rsid w:val="00ED20BE"/>
    <w:rsid w:val="00F27EE0"/>
    <w:rsid w:val="00F41DFD"/>
    <w:rsid w:val="00F559B5"/>
    <w:rsid w:val="00F77961"/>
    <w:rsid w:val="00FB061E"/>
    <w:rsid w:val="00FD5E69"/>
    <w:rsid w:val="00FD7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ms Rmn" w:eastAsia="Times New Roman" w:hAnsi="Tms Rm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Times New Roman" w:hAnsi="Times New Roman"/>
      <w:sz w:val="24"/>
      <w:lang w:val="en-US" w:eastAsia="en-US"/>
    </w:rPr>
  </w:style>
  <w:style w:type="paragraph" w:styleId="1">
    <w:name w:val="heading 1"/>
    <w:basedOn w:val="a"/>
    <w:next w:val="a"/>
    <w:qFormat/>
    <w:rsid w:val="003654CD"/>
    <w:pPr>
      <w:keepNext/>
      <w:overflowPunct w:val="0"/>
      <w:autoSpaceDE w:val="0"/>
      <w:autoSpaceDN w:val="0"/>
      <w:adjustRightInd w:val="0"/>
      <w:ind w:right="141"/>
      <w:jc w:val="both"/>
      <w:textAlignment w:val="baseline"/>
      <w:outlineLvl w:val="0"/>
    </w:pPr>
    <w:rPr>
      <w:rFonts w:ascii="Arial" w:hAnsi="Arial"/>
      <w:b/>
      <w:sz w:val="18"/>
      <w:lang w:val="ru-RU" w:eastAsia="ru-RU"/>
    </w:rPr>
  </w:style>
  <w:style w:type="paragraph" w:styleId="2">
    <w:name w:val="heading 2"/>
    <w:basedOn w:val="a"/>
    <w:next w:val="a"/>
    <w:qFormat/>
    <w:rsid w:val="00226A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26A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Courier New" w:hAnsi="Courier New"/>
      <w:sz w:val="20"/>
    </w:rPr>
  </w:style>
  <w:style w:type="paragraph" w:styleId="20">
    <w:name w:val="Body Text 2"/>
    <w:basedOn w:val="a"/>
    <w:pPr>
      <w:ind w:firstLine="720"/>
      <w:jc w:val="both"/>
    </w:pPr>
    <w:rPr>
      <w:lang w:val="ru-RU"/>
    </w:rPr>
  </w:style>
  <w:style w:type="paragraph" w:styleId="a4">
    <w:name w:val="Body Text"/>
    <w:basedOn w:val="a"/>
    <w:link w:val="a5"/>
    <w:pPr>
      <w:jc w:val="both"/>
    </w:pPr>
    <w:rPr>
      <w:sz w:val="20"/>
      <w:lang w:val="ru-RU"/>
    </w:rPr>
  </w:style>
  <w:style w:type="paragraph" w:styleId="30">
    <w:name w:val="Body Text Indent 3"/>
    <w:basedOn w:val="a"/>
    <w:pPr>
      <w:ind w:left="540" w:hanging="540"/>
      <w:jc w:val="center"/>
    </w:pPr>
    <w:rPr>
      <w:szCs w:val="24"/>
      <w:lang w:val="ru-RU"/>
    </w:rPr>
  </w:style>
  <w:style w:type="paragraph" w:styleId="21">
    <w:name w:val="Body Text Indent 2"/>
    <w:basedOn w:val="a"/>
    <w:pPr>
      <w:ind w:firstLine="720"/>
    </w:pPr>
    <w:rPr>
      <w:rFonts w:ascii="Gals" w:hAnsi="Gals" w:cs="Arial"/>
      <w:szCs w:val="24"/>
      <w:lang w:val="ru-RU"/>
    </w:rPr>
  </w:style>
  <w:style w:type="paragraph" w:styleId="a6">
    <w:name w:val="Document Map"/>
    <w:basedOn w:val="a"/>
    <w:semiHidden/>
    <w:rsid w:val="00563872"/>
    <w:pPr>
      <w:shd w:val="clear" w:color="auto" w:fill="000080"/>
    </w:pPr>
    <w:rPr>
      <w:rFonts w:ascii="Tahoma" w:hAnsi="Tahoma" w:cs="Tahoma"/>
      <w:sz w:val="20"/>
    </w:rPr>
  </w:style>
  <w:style w:type="paragraph" w:styleId="HTML">
    <w:name w:val="HTML Preformatted"/>
    <w:basedOn w:val="a"/>
    <w:link w:val="HTML0"/>
    <w:rsid w:val="00365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lang w:val="ru-RU" w:eastAsia="ru-RU"/>
    </w:rPr>
  </w:style>
  <w:style w:type="paragraph" w:styleId="a7">
    <w:name w:val="header"/>
    <w:basedOn w:val="a"/>
    <w:rsid w:val="00D05344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rsid w:val="00D0534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F4BEB"/>
    <w:rPr>
      <w:rFonts w:ascii="Times New Roman" w:hAnsi="Times New Roman"/>
      <w:sz w:val="24"/>
      <w:lang w:val="en-US" w:eastAsia="en-US"/>
    </w:rPr>
  </w:style>
  <w:style w:type="paragraph" w:styleId="aa">
    <w:name w:val="Balloon Text"/>
    <w:basedOn w:val="a"/>
    <w:link w:val="ab"/>
    <w:rsid w:val="008F4BE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8F4BEB"/>
    <w:rPr>
      <w:rFonts w:ascii="Tahoma" w:hAnsi="Tahoma" w:cs="Tahoma"/>
      <w:sz w:val="16"/>
      <w:szCs w:val="16"/>
      <w:lang w:val="en-US" w:eastAsia="en-US"/>
    </w:rPr>
  </w:style>
  <w:style w:type="character" w:customStyle="1" w:styleId="a5">
    <w:name w:val="Основной текст Знак"/>
    <w:link w:val="a4"/>
    <w:rsid w:val="00484CB1"/>
    <w:rPr>
      <w:rFonts w:ascii="Times New Roman" w:hAnsi="Times New Roman"/>
      <w:lang w:eastAsia="en-US"/>
    </w:rPr>
  </w:style>
  <w:style w:type="character" w:styleId="ac">
    <w:name w:val="Emphasis"/>
    <w:qFormat/>
    <w:rsid w:val="00347AD1"/>
    <w:rPr>
      <w:i/>
      <w:iCs/>
    </w:rPr>
  </w:style>
  <w:style w:type="character" w:customStyle="1" w:styleId="HTML0">
    <w:name w:val="Стандартный HTML Знак"/>
    <w:link w:val="HTML"/>
    <w:rsid w:val="007A2340"/>
    <w:rPr>
      <w:rFonts w:ascii="Arial Unicode MS" w:eastAsia="Arial Unicode MS" w:hAnsi="Arial Unicode MS" w:cs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ard\&#1056;&#1072;&#1073;&#1086;&#1095;&#1080;&#1081;%20&#1089;&#1090;&#1086;&#1083;\&#1055;&#1072;&#1087;&#1082;&#1072;%20&#1087;&#1077;&#1088;&#1077;&#1077;&#1079;&#1076;&#1099;\&#1056;&#1072;&#1073;&#1086;&#1095;&#1072;&#1103;%20&#1076;&#1086;&#1082;&#1091;&#1084;&#1077;&#1085;&#1090;&#1072;&#1094;&#1080;&#1103;\&#1044;&#1054;&#1043;&#1054;&#1042;&#1054;&#1056;-&#1055;&#1077;&#1088;&#1077;&#1077;&#1079;&#1076;&#109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ДОГОВОР-Переезды</Template>
  <TotalTime>5</TotalTime>
  <Pages>3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???????</vt:lpstr>
    </vt:vector>
  </TitlesOfParts>
  <Company>kfk</Company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</dc:title>
  <dc:creator>Тихонов Эдуард</dc:creator>
  <cp:lastModifiedBy>max</cp:lastModifiedBy>
  <cp:revision>3</cp:revision>
  <cp:lastPrinted>2010-11-22T09:28:00Z</cp:lastPrinted>
  <dcterms:created xsi:type="dcterms:W3CDTF">2017-05-22T17:31:00Z</dcterms:created>
  <dcterms:modified xsi:type="dcterms:W3CDTF">2017-05-22T17:32:00Z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-671941361</vt:i4>
  </property>
  <property fmtid="{D5CDD505-2E9C-101B-9397-08002B2CF9AE}" pid="3" name="_EmailSubject">
    <vt:lpwstr>дог</vt:lpwstr>
  </property>
  <property fmtid="{D5CDD505-2E9C-101B-9397-08002B2CF9AE}" pid="4" name="_AuthorEmail">
    <vt:lpwstr>info@trans-auto.ru</vt:lpwstr>
  </property>
  <property fmtid="{D5CDD505-2E9C-101B-9397-08002B2CF9AE}" pid="5" name="_AuthorEmailDisplayName">
    <vt:lpwstr>Александр</vt:lpwstr>
  </property>
  <property fmtid="{D5CDD505-2E9C-101B-9397-08002B2CF9AE}" pid="6" name="_ReviewingToolsShownOnce">
    <vt:lpwstr/>
  </property>
</Properties>
</file>