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8E" w:rsidRDefault="00DD648E"/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EF4A38" w:rsidRPr="00991184" w:rsidRDefault="00EF4A38">
      <w:pPr>
        <w:rPr>
          <w:rFonts w:ascii="Malgun Gothic" w:eastAsia="Malgun Gothic" w:hAnsi="Malgun Gothic"/>
          <w:b/>
          <w:sz w:val="56"/>
          <w:szCs w:val="44"/>
        </w:rPr>
      </w:pPr>
      <w:proofErr w:type="spellStart"/>
      <w:r w:rsidRPr="00991184">
        <w:rPr>
          <w:rFonts w:ascii="Malgun Gothic" w:eastAsia="Malgun Gothic" w:hAnsi="Malgun Gothic"/>
          <w:b/>
          <w:sz w:val="56"/>
          <w:szCs w:val="44"/>
        </w:rPr>
        <w:t>Cavway</w:t>
      </w:r>
      <w:proofErr w:type="spellEnd"/>
      <w:r w:rsidRPr="00991184">
        <w:rPr>
          <w:rFonts w:ascii="Malgun Gothic" w:eastAsia="Malgun Gothic" w:hAnsi="Malgun Gothic"/>
          <w:b/>
          <w:sz w:val="56"/>
          <w:szCs w:val="44"/>
        </w:rPr>
        <w:t xml:space="preserve"> X1 </w:t>
      </w:r>
      <w:r w:rsidR="00412EC3">
        <w:rPr>
          <w:rFonts w:asciiTheme="minorEastAsia" w:hAnsiTheme="minorEastAsia" w:hint="eastAsia"/>
          <w:b/>
          <w:sz w:val="56"/>
          <w:szCs w:val="44"/>
        </w:rPr>
        <w:t>用户手册</w:t>
      </w:r>
    </w:p>
    <w:p w:rsidR="003110FD" w:rsidRPr="00991184" w:rsidRDefault="00B27FB7">
      <w:pPr>
        <w:rPr>
          <w:rFonts w:ascii="Malgun Gothic" w:eastAsia="Malgun Gothic" w:hAnsi="Malgun Gothic"/>
          <w:sz w:val="36"/>
          <w:szCs w:val="44"/>
        </w:rPr>
      </w:pPr>
      <w:r>
        <w:rPr>
          <w:rFonts w:ascii="Malgun Gothic" w:eastAsia="Malgun Gothic" w:hAnsi="Malgun Gothic"/>
          <w:sz w:val="36"/>
          <w:szCs w:val="44"/>
        </w:rPr>
        <w:t>2025</w:t>
      </w:r>
      <w:r>
        <w:rPr>
          <w:rFonts w:asciiTheme="minorEastAsia" w:hAnsiTheme="minorEastAsia" w:hint="eastAsia"/>
          <w:sz w:val="36"/>
          <w:szCs w:val="44"/>
        </w:rPr>
        <w:t>年</w:t>
      </w:r>
      <w:r w:rsidR="00045594">
        <w:rPr>
          <w:rFonts w:ascii="Malgun Gothic" w:hAnsi="Malgun Gothic"/>
          <w:sz w:val="36"/>
          <w:szCs w:val="44"/>
        </w:rPr>
        <w:t>9</w:t>
      </w:r>
      <w:r>
        <w:rPr>
          <w:rFonts w:ascii="Malgun Gothic" w:hAnsi="Malgun Gothic" w:hint="eastAsia"/>
          <w:sz w:val="36"/>
          <w:szCs w:val="44"/>
        </w:rPr>
        <w:t>月</w:t>
      </w:r>
      <w:r w:rsidR="000902A6">
        <w:rPr>
          <w:rFonts w:ascii="Malgun Gothic" w:eastAsia="Malgun Gothic" w:hAnsi="Malgun Gothic"/>
          <w:sz w:val="36"/>
          <w:szCs w:val="44"/>
        </w:rPr>
        <w:t xml:space="preserve"> Rev</w:t>
      </w:r>
      <w:r w:rsidR="000B6EBC">
        <w:rPr>
          <w:rFonts w:ascii="Malgun Gothic" w:eastAsia="Malgun Gothic" w:hAnsi="Malgun Gothic"/>
          <w:sz w:val="36"/>
          <w:szCs w:val="44"/>
        </w:rPr>
        <w:t>.</w:t>
      </w:r>
      <w:r w:rsidR="00045594">
        <w:rPr>
          <w:rFonts w:ascii="Malgun Gothic" w:eastAsia="Malgun Gothic" w:hAnsi="Malgun Gothic"/>
          <w:sz w:val="36"/>
          <w:szCs w:val="44"/>
        </w:rPr>
        <w:t xml:space="preserve"> </w:t>
      </w:r>
      <w:r w:rsidR="00045594">
        <w:rPr>
          <w:rFonts w:asciiTheme="minorEastAsia" w:hAnsiTheme="minorEastAsia" w:hint="eastAsia"/>
          <w:sz w:val="36"/>
          <w:szCs w:val="44"/>
        </w:rPr>
        <w:t>B</w:t>
      </w:r>
    </w:p>
    <w:p w:rsidR="003110FD" w:rsidRPr="00991184" w:rsidRDefault="00412EC3">
      <w:pPr>
        <w:rPr>
          <w:rFonts w:ascii="Malgun Gothic" w:eastAsia="Malgun Gothic" w:hAnsi="Malgun Gothic"/>
          <w:sz w:val="36"/>
          <w:szCs w:val="44"/>
        </w:rPr>
      </w:pPr>
      <w:r>
        <w:rPr>
          <w:rFonts w:asciiTheme="minorEastAsia" w:hAnsiTheme="minorEastAsia" w:hint="eastAsia"/>
          <w:sz w:val="36"/>
          <w:szCs w:val="44"/>
        </w:rPr>
        <w:t>刺猬（田思维）</w:t>
      </w:r>
      <w:r w:rsidR="00E85220">
        <w:rPr>
          <w:rFonts w:asciiTheme="minorEastAsia" w:hAnsiTheme="minorEastAsia" w:hint="eastAsia"/>
          <w:sz w:val="36"/>
          <w:szCs w:val="44"/>
        </w:rPr>
        <w:t>饭</w:t>
      </w:r>
      <w:proofErr w:type="gramStart"/>
      <w:r w:rsidR="00E85220">
        <w:rPr>
          <w:rFonts w:asciiTheme="minorEastAsia" w:hAnsiTheme="minorEastAsia" w:hint="eastAsia"/>
          <w:sz w:val="36"/>
          <w:szCs w:val="44"/>
        </w:rPr>
        <w:t>饭喵</w:t>
      </w:r>
      <w:proofErr w:type="gramEnd"/>
      <w:r w:rsidR="00E85220">
        <w:rPr>
          <w:rFonts w:asciiTheme="minorEastAsia" w:hAnsiTheme="minorEastAsia" w:hint="eastAsia"/>
          <w:sz w:val="36"/>
          <w:szCs w:val="44"/>
        </w:rPr>
        <w:t>（周佳）</w:t>
      </w:r>
    </w:p>
    <w:p w:rsidR="003110FD" w:rsidRDefault="003110FD">
      <w:pPr>
        <w:widowControl/>
        <w:jc w:val="left"/>
        <w:rPr>
          <w:rFonts w:ascii="Malgun Gothic" w:eastAsia="Malgun Gothic" w:hAnsi="Malgun Gothic"/>
          <w:sz w:val="44"/>
          <w:szCs w:val="44"/>
        </w:rPr>
      </w:pPr>
      <w:r>
        <w:rPr>
          <w:rFonts w:ascii="Malgun Gothic" w:eastAsia="Malgun Gothic" w:hAnsi="Malgun Gothic"/>
          <w:sz w:val="44"/>
          <w:szCs w:val="44"/>
        </w:rPr>
        <w:br w:type="page"/>
      </w:r>
    </w:p>
    <w:p w:rsidR="008C1729" w:rsidRDefault="008C1729">
      <w:pPr>
        <w:sectPr w:rsidR="008C1729" w:rsidSect="008C1729">
          <w:headerReference w:type="default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E4BA0" w:rsidRDefault="00962675">
      <w:r w:rsidRPr="000960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AF0D5C" wp14:editId="64A07AFB">
            <wp:simplePos x="0" y="0"/>
            <wp:positionH relativeFrom="margin">
              <wp:posOffset>2543810</wp:posOffset>
            </wp:positionH>
            <wp:positionV relativeFrom="paragraph">
              <wp:posOffset>374650</wp:posOffset>
            </wp:positionV>
            <wp:extent cx="2797810" cy="2449195"/>
            <wp:effectExtent l="0" t="0" r="2540" b="825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 b="6245"/>
                    <a:stretch/>
                  </pic:blipFill>
                  <pic:spPr>
                    <a:xfrm>
                      <a:off x="0" y="0"/>
                      <a:ext cx="27978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4BA0">
        <w:rPr>
          <w:rFonts w:hint="eastAsia"/>
        </w:rPr>
        <w:t>Cavway</w:t>
      </w:r>
      <w:proofErr w:type="spellEnd"/>
      <w:r w:rsidR="001E4BA0">
        <w:t xml:space="preserve"> </w:t>
      </w:r>
      <w:r w:rsidR="001E4BA0">
        <w:rPr>
          <w:rFonts w:hint="eastAsia"/>
        </w:rPr>
        <w:t>X</w:t>
      </w:r>
      <w:r w:rsidR="001E4BA0">
        <w:t>1</w:t>
      </w:r>
      <w:r w:rsidR="001E4BA0">
        <w:rPr>
          <w:rFonts w:hint="eastAsia"/>
        </w:rPr>
        <w:t>是全新一代的洞穴测量集成电子设备，其具有如下特点：</w:t>
      </w:r>
    </w:p>
    <w:p w:rsidR="003D2231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较为小巧</w:t>
      </w:r>
      <w:r w:rsidR="003D2231">
        <w:t>:</w:t>
      </w:r>
    </w:p>
    <w:p w:rsidR="00E373EC" w:rsidRDefault="001E4BA0" w:rsidP="003D2231">
      <w:pPr>
        <w:pStyle w:val="a5"/>
        <w:ind w:left="420" w:firstLineChars="0" w:firstLine="0"/>
      </w:pPr>
      <w:r>
        <w:rPr>
          <w:rFonts w:hint="eastAsia"/>
        </w:rPr>
        <w:t>重量仅为</w:t>
      </w:r>
      <w:r w:rsidR="00E373EC">
        <w:rPr>
          <w:rFonts w:hint="eastAsia"/>
        </w:rPr>
        <w:t>1</w:t>
      </w:r>
      <w:r>
        <w:t>45g</w:t>
      </w:r>
      <w:r>
        <w:rPr>
          <w:rFonts w:hint="eastAsia"/>
        </w:rPr>
        <w:t>，且体积仅为</w:t>
      </w:r>
      <w:r>
        <w:t>131*55*33 mm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高精度</w:t>
      </w:r>
      <w:r w:rsidR="00E373EC">
        <w:t>: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距离</w:t>
      </w:r>
      <w:r w:rsidR="00E373EC">
        <w:t xml:space="preserve"> &lt; 5mm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航向角</w:t>
      </w:r>
      <w:r w:rsidR="00E373EC">
        <w:t xml:space="preserve"> &lt; 0.4</w:t>
      </w:r>
      <w:r w:rsidR="00E373EC">
        <w:rPr>
          <w:rFonts w:hint="eastAsia"/>
        </w:rPr>
        <w:t>°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倾斜角</w:t>
      </w:r>
      <w:r w:rsidR="00E373EC">
        <w:t xml:space="preserve"> &lt; 0.2</w:t>
      </w:r>
      <w:r w:rsidR="00E373EC">
        <w:rPr>
          <w:rFonts w:hint="eastAsia"/>
        </w:rPr>
        <w:t>°</w:t>
      </w:r>
    </w:p>
    <w:p w:rsidR="00E373EC" w:rsidRDefault="00E373EC" w:rsidP="00E373EC">
      <w:pPr>
        <w:pStyle w:val="a5"/>
        <w:numPr>
          <w:ilvl w:val="0"/>
          <w:numId w:val="1"/>
        </w:numPr>
        <w:ind w:firstLineChars="0"/>
      </w:pPr>
      <w:r>
        <w:t>IP67</w:t>
      </w:r>
      <w:r w:rsidR="001E4BA0">
        <w:rPr>
          <w:rFonts w:hint="eastAsia"/>
        </w:rPr>
        <w:t>防水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C接口，可用于充电和数据下载交互</w:t>
      </w:r>
    </w:p>
    <w:p w:rsidR="00962675" w:rsidRDefault="001E4BA0" w:rsidP="00C868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两套传感器，可良好的检测地磁干扰，同时具有较强的抗丢失校准性能</w:t>
      </w:r>
    </w:p>
    <w:p w:rsidR="007308D7" w:rsidRDefault="001E4BA0" w:rsidP="00C86883">
      <w:r>
        <w:rPr>
          <w:rFonts w:hint="eastAsia"/>
        </w:rPr>
        <w:t>仪器上仅有5个按键</w:t>
      </w:r>
      <w:r w:rsidR="007308D7">
        <w:t xml:space="preserve">: 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测量</w:t>
      </w:r>
      <w:r w:rsidR="00E607E9">
        <w:t>: “D</w:t>
      </w:r>
      <w:r w:rsidR="0052791B">
        <w:t>IST</w:t>
      </w:r>
      <w:r w:rsidR="00E607E9">
        <w:t>”</w:t>
      </w:r>
    </w:p>
    <w:p w:rsidR="007308D7" w:rsidRDefault="007E3554" w:rsidP="00E72B10">
      <w:pPr>
        <w:pStyle w:val="a5"/>
        <w:numPr>
          <w:ilvl w:val="0"/>
          <w:numId w:val="3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66.85pt;margin-top:9.6pt;width:146.55pt;height:136.7pt;z-index:251666432;mso-position-horizontal-relative:text;mso-position-vertical-relative:text">
            <v:imagedata r:id="rId11" o:title=""/>
            <w10:wrap type="square"/>
          </v:shape>
          <o:OLEObject Type="Embed" ProgID="Visio.Drawing.15" ShapeID="_x0000_s1029" DrawAspect="Content" ObjectID="_1820087491" r:id="rId12"/>
        </w:object>
      </w:r>
      <w:r w:rsidR="001E4BA0">
        <w:rPr>
          <w:rFonts w:hint="eastAsia"/>
        </w:rPr>
        <w:t>左</w:t>
      </w:r>
      <w:r w:rsidR="00E607E9">
        <w:t>: “&lt;”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右</w:t>
      </w:r>
      <w:r w:rsidR="00E607E9">
        <w:t>: “&gt;”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 /</w:t>
      </w:r>
      <w:r>
        <w:t xml:space="preserve"> </w:t>
      </w:r>
      <w:r>
        <w:rPr>
          <w:rFonts w:hint="eastAsia"/>
        </w:rPr>
        <w:t>确认</w:t>
      </w:r>
      <w:r w:rsidR="00E607E9">
        <w:t>: “M”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关机</w:t>
      </w:r>
      <w:r>
        <w:t xml:space="preserve"> / </w:t>
      </w:r>
      <w:r>
        <w:rPr>
          <w:rFonts w:hint="eastAsia"/>
        </w:rPr>
        <w:t>取消</w:t>
      </w:r>
      <w:r w:rsidR="00E607E9">
        <w:t>: “CLR”</w:t>
      </w:r>
    </w:p>
    <w:p w:rsidR="00C13862" w:rsidRDefault="00C13862" w:rsidP="00C13862">
      <w:pPr>
        <w:pStyle w:val="a5"/>
        <w:ind w:left="420" w:firstLineChars="0" w:firstLine="0"/>
      </w:pPr>
    </w:p>
    <w:p w:rsidR="005D1040" w:rsidRPr="005D1040" w:rsidRDefault="001E4BA0" w:rsidP="005D1040">
      <w:pPr>
        <w:rPr>
          <w:b/>
          <w:sz w:val="36"/>
        </w:rPr>
      </w:pPr>
      <w:r>
        <w:rPr>
          <w:rFonts w:hint="eastAsia"/>
          <w:b/>
          <w:sz w:val="36"/>
        </w:rPr>
        <w:t>测量模式</w:t>
      </w:r>
    </w:p>
    <w:p w:rsidR="00934F55" w:rsidRDefault="00934F55" w:rsidP="00934F55">
      <w:r>
        <w:rPr>
          <w:rFonts w:hint="eastAsia"/>
        </w:rPr>
        <w:t>按下顶部的</w:t>
      </w:r>
      <w:r>
        <w:t xml:space="preserve"> "DIST" 按钮即可开启设备，屏幕会显示日期和时间。</w:t>
      </w:r>
      <w:proofErr w:type="gramStart"/>
      <w:r>
        <w:t>长按</w:t>
      </w:r>
      <w:proofErr w:type="gramEnd"/>
      <w:r>
        <w:t xml:space="preserve"> "CLR" 按钮可以关闭 </w:t>
      </w:r>
      <w:proofErr w:type="spellStart"/>
      <w:r>
        <w:t>Cavway</w:t>
      </w:r>
      <w:proofErr w:type="spellEnd"/>
      <w:r>
        <w:t xml:space="preserve"> X1。</w:t>
      </w:r>
    </w:p>
    <w:p w:rsidR="00934F55" w:rsidRDefault="007E3554" w:rsidP="00934F55">
      <w:r>
        <w:object w:dxaOrig="1440" w:dyaOrig="1440">
          <v:shape id="_x0000_s1067" type="#_x0000_t75" style="position:absolute;left:0;text-align:left;margin-left:267.45pt;margin-top:11.3pt;width:147.95pt;height:140.1pt;z-index:251704320;mso-position-horizontal-relative:text;mso-position-vertical-relative:text">
            <v:imagedata r:id="rId13" o:title=""/>
            <w10:wrap type="square"/>
          </v:shape>
          <o:OLEObject Type="Embed" ProgID="Visio.Drawing.15" ShapeID="_x0000_s1067" DrawAspect="Content" ObjectID="_1820087492" r:id="rId14"/>
        </w:object>
      </w:r>
    </w:p>
    <w:p w:rsidR="00934F55" w:rsidRDefault="00934F55" w:rsidP="00934F55">
      <w:r>
        <w:rPr>
          <w:rFonts w:hint="eastAsia"/>
        </w:rPr>
        <w:t>按下</w:t>
      </w:r>
      <w:r>
        <w:t xml:space="preserve"> "DIST" 按钮后，激光会打开，屏幕显示方位角和倾角。再次按下该按钮后，设备将进行距离测量，并将数据存储在内存中，同时在屏幕上显示测量值。如果</w:t>
      </w:r>
      <w:r>
        <w:rPr>
          <w:rFonts w:hint="eastAsia"/>
        </w:rPr>
        <w:t>在测量中</w:t>
      </w:r>
      <w:r>
        <w:t>检测到错误</w:t>
      </w:r>
      <w:r>
        <w:rPr>
          <w:rFonts w:hint="eastAsia"/>
        </w:rPr>
        <w:t>（如激光模块无法返回值）</w:t>
      </w:r>
      <w:r>
        <w:t>，屏幕会显示错误警告，并且蜂鸣声会持续更长时间。</w:t>
      </w:r>
    </w:p>
    <w:p w:rsidR="00574C39" w:rsidRDefault="00574C39" w:rsidP="00574C39">
      <w:pPr>
        <w:rPr>
          <w:rFonts w:hint="eastAsia"/>
        </w:rPr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 xml:space="preserve"> </w:t>
      </w:r>
      <w:r>
        <w:t>"DIST" 按钮</w:t>
      </w:r>
      <w:r>
        <w:rPr>
          <w:rFonts w:hint="eastAsia"/>
        </w:rPr>
        <w:t>将启动延迟测量模式，其延迟的时间可在菜单中设置。</w:t>
      </w:r>
    </w:p>
    <w:p w:rsidR="00934F55" w:rsidRDefault="00934F55" w:rsidP="00934F55"/>
    <w:p w:rsidR="002B177F" w:rsidRPr="00934F55" w:rsidRDefault="007E3554" w:rsidP="007C3990">
      <w:r>
        <w:rPr>
          <w:noProof/>
        </w:rPr>
        <w:object w:dxaOrig="1440" w:dyaOrig="1440">
          <v:shape id="_x0000_s1030" type="#_x0000_t75" style="position:absolute;left:0;text-align:left;margin-left:267.95pt;margin-top:45.05pt;width:148.25pt;height:140.35pt;z-index:251668480;mso-position-horizontal-relative:text;mso-position-vertical-relative:text">
            <v:imagedata r:id="rId15" o:title=""/>
            <w10:wrap type="square"/>
          </v:shape>
          <o:OLEObject Type="Embed" ProgID="Visio.Drawing.15" ShapeID="_x0000_s1030" DrawAspect="Content" ObjectID="_1820087493" r:id="rId16"/>
        </w:object>
      </w:r>
      <w:r w:rsidR="00934F55">
        <w:rPr>
          <w:rFonts w:hint="eastAsia"/>
        </w:rPr>
        <w:t>当连续进行三次或更多的相似距离测量时，</w:t>
      </w:r>
      <w:proofErr w:type="spellStart"/>
      <w:r w:rsidR="00934F55">
        <w:t>Cavway</w:t>
      </w:r>
      <w:proofErr w:type="spellEnd"/>
      <w:r w:rsidR="00934F55">
        <w:t xml:space="preserve"> X1</w:t>
      </w:r>
      <w:r w:rsidR="00934F55">
        <w:rPr>
          <w:rFonts w:hint="eastAsia"/>
        </w:rPr>
        <w:t>会认为检测到主线，此时机器</w:t>
      </w:r>
      <w:r w:rsidR="00934F55">
        <w:t>会发出双声蜂鸣并闪烁屏幕，同时屏幕上会显示“LEG”符号。如果屏幕上显示“ACC ERR”符号，可能是周围存在磁干扰</w:t>
      </w:r>
      <w:r w:rsidR="00934F55">
        <w:rPr>
          <w:rFonts w:hint="eastAsia"/>
        </w:rPr>
        <w:t>。</w:t>
      </w:r>
      <w:r w:rsidR="00934F55">
        <w:t>如果“ACC ERR”频繁出现且</w:t>
      </w:r>
      <w:r w:rsidR="00934F55">
        <w:rPr>
          <w:rFonts w:hint="eastAsia"/>
        </w:rPr>
        <w:t>确认周围</w:t>
      </w:r>
      <w:r w:rsidR="00934F55">
        <w:t>没有磁干扰</w:t>
      </w:r>
      <w:r w:rsidR="00934F55">
        <w:rPr>
          <w:rFonts w:hint="eastAsia"/>
        </w:rPr>
        <w:t>（如四周有无铁器或磁铁）</w:t>
      </w:r>
      <w:r w:rsidR="00934F55">
        <w:t>，请检查设备校准情况。</w:t>
      </w:r>
    </w:p>
    <w:p w:rsidR="007308D7" w:rsidRDefault="00934F55" w:rsidP="007C3990">
      <w:r>
        <w:rPr>
          <w:rFonts w:hint="eastAsia"/>
          <w:b/>
        </w:rPr>
        <w:t>热键</w:t>
      </w:r>
      <w:r w:rsidR="005D1040" w:rsidRPr="005D1040">
        <w:rPr>
          <w:b/>
        </w:rPr>
        <w:t>:</w:t>
      </w:r>
      <w:r w:rsidR="005D1040">
        <w:rPr>
          <w:b/>
        </w:rPr>
        <w:t xml:space="preserve"> </w:t>
      </w:r>
    </w:p>
    <w:p w:rsidR="00C771F5" w:rsidRDefault="00934F55" w:rsidP="007C3990">
      <w:proofErr w:type="gramStart"/>
      <w:r>
        <w:rPr>
          <w:rFonts w:hint="eastAsia"/>
        </w:rPr>
        <w:t>长按右键</w:t>
      </w:r>
      <w:proofErr w:type="gramEnd"/>
      <w:r w:rsidR="00C771F5">
        <w:t xml:space="preserve"> “&gt;” </w:t>
      </w:r>
      <w:r>
        <w:t>2</w:t>
      </w:r>
      <w:r>
        <w:rPr>
          <w:rFonts w:hint="eastAsia"/>
        </w:rPr>
        <w:t>秒提示是否清除所有未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的测点数据。</w:t>
      </w:r>
    </w:p>
    <w:p w:rsidR="00717705" w:rsidRDefault="00717705" w:rsidP="007C3990"/>
    <w:p w:rsidR="00717705" w:rsidRDefault="00717705" w:rsidP="007C3990"/>
    <w:p w:rsidR="00717705" w:rsidRDefault="00717705" w:rsidP="007C3990"/>
    <w:p w:rsidR="00717705" w:rsidRPr="00574C39" w:rsidRDefault="00717705" w:rsidP="007C3990">
      <w:pPr>
        <w:rPr>
          <w:b/>
          <w:sz w:val="36"/>
        </w:rPr>
      </w:pPr>
      <w:r w:rsidRPr="00574C39">
        <w:rPr>
          <w:rFonts w:hint="eastAsia"/>
          <w:b/>
          <w:sz w:val="36"/>
        </w:rPr>
        <w:lastRenderedPageBreak/>
        <w:t>测线特殊标识</w:t>
      </w:r>
    </w:p>
    <w:p w:rsidR="003C5447" w:rsidRPr="00574C39" w:rsidRDefault="00574C39" w:rsidP="003C5447">
      <w:r w:rsidRPr="00574C39">
        <w:rPr>
          <w:noProof/>
        </w:rPr>
        <w:object w:dxaOrig="1440" w:dyaOrig="1440">
          <v:shape id="_x0000_s1079" type="#_x0000_t75" style="position:absolute;left:0;text-align:left;margin-left:271.4pt;margin-top:20.25pt;width:160.6pt;height:134.55pt;z-index:251707392;mso-position-horizontal-relative:text;mso-position-vertical-relative:text">
            <v:imagedata r:id="rId17" o:title=""/>
            <w10:wrap type="square"/>
          </v:shape>
          <o:OLEObject Type="Embed" ProgID="Visio.Drawing.15" ShapeID="_x0000_s1079" DrawAspect="Content" ObjectID="_1820087494" r:id="rId18"/>
        </w:object>
      </w:r>
      <w:r w:rsidR="00D81A3A" w:rsidRPr="00574C39">
        <w:rPr>
          <w:rFonts w:hint="eastAsia"/>
        </w:rPr>
        <w:t>在测量模式中，按下</w:t>
      </w:r>
      <w:r w:rsidR="00D81A3A" w:rsidRPr="00574C39">
        <w:t xml:space="preserve"> “</w:t>
      </w:r>
      <w:r w:rsidR="00D81A3A" w:rsidRPr="00574C39">
        <w:rPr>
          <w:rFonts w:hint="eastAsia"/>
        </w:rPr>
        <w:t>M</w:t>
      </w:r>
      <w:r w:rsidR="00D81A3A" w:rsidRPr="00574C39">
        <w:t>”按钮，</w:t>
      </w:r>
      <w:proofErr w:type="spellStart"/>
      <w:r w:rsidR="00D81A3A" w:rsidRPr="00574C39">
        <w:t>Cavway</w:t>
      </w:r>
      <w:proofErr w:type="spellEnd"/>
      <w:r w:rsidR="00D81A3A" w:rsidRPr="00574C39">
        <w:t xml:space="preserve"> X1 将进入</w:t>
      </w:r>
      <w:r w:rsidR="00D81A3A" w:rsidRPr="00574C39">
        <w:rPr>
          <w:rFonts w:hint="eastAsia"/>
        </w:rPr>
        <w:t>为某一单独测线进行特殊标识</w:t>
      </w:r>
      <w:r w:rsidR="003C5447" w:rsidRPr="00574C39">
        <w:t>，</w:t>
      </w:r>
      <w:r w:rsidRPr="00574C39">
        <w:rPr>
          <w:rFonts w:hint="eastAsia"/>
        </w:rPr>
        <w:t>此时在屏幕中会显示相应的标识，5种标识包括</w:t>
      </w:r>
      <w:r w:rsidR="003C5447" w:rsidRPr="00574C39">
        <w:rPr>
          <w:rFonts w:hint="eastAsia"/>
        </w:rPr>
        <w:t>。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无标记</w:t>
      </w:r>
      <w:r w:rsidR="003C5447" w:rsidRPr="00574C39">
        <w:rPr>
          <w:rFonts w:hint="eastAsia"/>
        </w:rPr>
        <w:t>No</w:t>
      </w:r>
      <w:r w:rsidR="003C5447" w:rsidRPr="00574C39">
        <w:t xml:space="preserve"> Mark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特征点</w:t>
      </w:r>
      <w:r w:rsidR="003C5447" w:rsidRPr="00574C39">
        <w:t>Feature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边沿点</w:t>
      </w:r>
      <w:r w:rsidR="003C5447" w:rsidRPr="00574C39">
        <w:t>Ridge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后视点</w:t>
      </w:r>
      <w:proofErr w:type="spellStart"/>
      <w:r w:rsidR="003C5447" w:rsidRPr="00574C39">
        <w:rPr>
          <w:rFonts w:hint="eastAsia"/>
        </w:rPr>
        <w:t>Ba</w:t>
      </w:r>
      <w:r w:rsidR="003C5447" w:rsidRPr="00574C39">
        <w:t>cksight</w:t>
      </w:r>
      <w:proofErr w:type="spellEnd"/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proofErr w:type="gramStart"/>
      <w:r w:rsidRPr="00574C39">
        <w:rPr>
          <w:rFonts w:hint="eastAsia"/>
        </w:rPr>
        <w:t>一般点</w:t>
      </w:r>
      <w:proofErr w:type="gramEnd"/>
      <w:r w:rsidR="003C5447" w:rsidRPr="00574C39">
        <w:t>Generic</w:t>
      </w:r>
    </w:p>
    <w:p w:rsidR="00574C39" w:rsidRDefault="00574C39" w:rsidP="00D81A3A">
      <w:pPr>
        <w:rPr>
          <w:rFonts w:hint="eastAsia"/>
          <w:color w:val="FF0000"/>
        </w:rPr>
      </w:pPr>
    </w:p>
    <w:p w:rsidR="00574C39" w:rsidRPr="00717705" w:rsidRDefault="00574C39" w:rsidP="00D81A3A">
      <w:pPr>
        <w:rPr>
          <w:rFonts w:hint="eastAsia"/>
        </w:rPr>
      </w:pPr>
    </w:p>
    <w:p w:rsidR="007F7904" w:rsidRPr="005D1040" w:rsidRDefault="007E3554" w:rsidP="007F7904">
      <w:pPr>
        <w:rPr>
          <w:b/>
          <w:sz w:val="36"/>
        </w:rPr>
      </w:pPr>
      <w:r>
        <w:rPr>
          <w:noProof/>
        </w:rPr>
        <w:object w:dxaOrig="1440" w:dyaOrig="1440">
          <v:shape id="_x0000_s1080" type="#_x0000_t75" style="position:absolute;left:0;text-align:left;margin-left:283pt;margin-top:27.55pt;width:130pt;height:129.5pt;z-index:251709440;mso-position-horizontal-relative:text;mso-position-vertical-relative:text">
            <v:imagedata r:id="rId19" o:title=""/>
            <w10:wrap type="square"/>
          </v:shape>
          <o:OLEObject Type="Embed" ProgID="Visio.Drawing.15" ShapeID="_x0000_s1080" DrawAspect="Content" ObjectID="_1820087495" r:id="rId20"/>
        </w:object>
      </w:r>
      <w:r w:rsidR="00D86467">
        <w:rPr>
          <w:rFonts w:hint="eastAsia"/>
          <w:b/>
          <w:sz w:val="36"/>
        </w:rPr>
        <w:t>历史数据模式</w:t>
      </w:r>
    </w:p>
    <w:p w:rsidR="00D86467" w:rsidRDefault="00D86467" w:rsidP="00D86467">
      <w:r>
        <w:rPr>
          <w:rFonts w:hint="eastAsia"/>
        </w:rPr>
        <w:t>在测量模式中，按下</w:t>
      </w:r>
      <w:r>
        <w:t xml:space="preserve"> “&lt;” 或 “&gt;” 按钮，</w:t>
      </w:r>
      <w:proofErr w:type="spellStart"/>
      <w:r>
        <w:t>Cavway</w:t>
      </w:r>
      <w:proofErr w:type="spellEnd"/>
      <w:r>
        <w:t xml:space="preserve"> X1 将进入</w:t>
      </w:r>
      <w:r>
        <w:rPr>
          <w:rFonts w:hint="eastAsia"/>
        </w:rPr>
        <w:t>历史数据</w:t>
      </w:r>
      <w:r>
        <w:t>模式，屏幕上会显示存储的数据，最新的数据位于顶部。通过 “&lt;” 按钮向上滚动（显示更新的数据），通过 “&gt;” 按钮向下滚动（显示较早的数据）。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屏幕左侧的字符</w:t>
      </w:r>
      <w:r>
        <w:t xml:space="preserve"> “E” 表示数据错误，字符 “C” </w:t>
      </w:r>
      <w:r w:rsidR="00296CA3">
        <w:t>表示校准数据，加粗的数字表示</w:t>
      </w:r>
      <w:r w:rsidR="00296CA3">
        <w:rPr>
          <w:rFonts w:hint="eastAsia"/>
        </w:rPr>
        <w:t>主线</w:t>
      </w:r>
      <w:r>
        <w:t>（Leg）。尚未传输的数据右侧会显示一个 “*”</w:t>
      </w:r>
      <w:r w:rsidR="003732E8">
        <w:rPr>
          <w:rFonts w:hint="eastAsia"/>
        </w:rPr>
        <w:t>，</w:t>
      </w:r>
      <w:r w:rsidR="003732E8" w:rsidRPr="003732E8">
        <w:rPr>
          <w:rFonts w:hint="eastAsia"/>
          <w:color w:val="FF0000"/>
        </w:rPr>
        <w:t xml:space="preserve"> </w:t>
      </w:r>
      <w:r w:rsidR="003732E8" w:rsidRPr="00574C39">
        <w:rPr>
          <w:rFonts w:hint="eastAsia"/>
        </w:rPr>
        <w:t>具有特殊标识且未传输的数据以</w:t>
      </w:r>
      <w:r w:rsidR="003732E8" w:rsidRPr="00574C39">
        <w:t>“</w:t>
      </w:r>
      <w:r w:rsidR="003732E8" w:rsidRPr="00574C39">
        <w:rPr>
          <w:u w:val="single"/>
        </w:rPr>
        <w:t>*</w:t>
      </w:r>
      <w:r w:rsidR="003732E8" w:rsidRPr="00574C39">
        <w:t>”</w:t>
      </w:r>
      <w:r w:rsidR="003732E8" w:rsidRPr="00574C39">
        <w:rPr>
          <w:rFonts w:hint="eastAsia"/>
        </w:rPr>
        <w:t>标注。</w:t>
      </w:r>
      <w:r>
        <w:t>按下 “M” 按钮可进入测量详情页面。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在测量详情页面，按下</w:t>
      </w:r>
      <w:r>
        <w:t xml:space="preserve"> “M” 按钮可循环查看所选数据的详细信息：读数、误差以及 G/M/dip 的值</w:t>
      </w:r>
      <w:r w:rsidR="00EE45A6">
        <w:rPr>
          <w:rFonts w:hint="eastAsia"/>
        </w:rPr>
        <w:t>，</w:t>
      </w:r>
      <w:r w:rsidR="00EE45A6" w:rsidRPr="00574C39">
        <w:rPr>
          <w:rFonts w:hint="eastAsia"/>
        </w:rPr>
        <w:t>特殊标识的测线也将在这里显示</w:t>
      </w:r>
      <w:r w:rsidRPr="00574C39">
        <w:t>。</w:t>
      </w:r>
      <w:r>
        <w:t>“&lt;” 和 “&gt;” 按钮可分别查看内存中的上一条或下一条测量数据，而无需切换详情页面。</w:t>
      </w:r>
    </w:p>
    <w:p w:rsidR="00D86467" w:rsidRDefault="00D86467" w:rsidP="00D86467"/>
    <w:p w:rsidR="00C771F5" w:rsidRPr="00C771F5" w:rsidRDefault="00D86467" w:rsidP="00D86467">
      <w:r>
        <w:rPr>
          <w:rFonts w:hint="eastAsia"/>
          <w:b/>
        </w:rPr>
        <w:t>热键</w:t>
      </w:r>
      <w:r w:rsidR="00C771F5">
        <w:t xml:space="preserve">: </w:t>
      </w:r>
      <w:proofErr w:type="gramStart"/>
      <w:r w:rsidRPr="00D86467">
        <w:rPr>
          <w:rFonts w:hint="eastAsia"/>
        </w:rPr>
        <w:t>长按右键</w:t>
      </w:r>
      <w:proofErr w:type="gramEnd"/>
      <w:r w:rsidRPr="00D86467">
        <w:t xml:space="preserve"> “&gt;” 2秒提示是否清除所有未</w:t>
      </w:r>
      <w:proofErr w:type="gramStart"/>
      <w:r w:rsidRPr="00D86467">
        <w:t>通过蓝牙发送</w:t>
      </w:r>
      <w:proofErr w:type="gramEnd"/>
      <w:r w:rsidRPr="00D86467">
        <w:t>的测点数据。</w:t>
      </w:r>
    </w:p>
    <w:p w:rsidR="00E8244B" w:rsidRPr="00E8244B" w:rsidRDefault="00C771F5" w:rsidP="00C771F5">
      <w:r>
        <w:object w:dxaOrig="2621" w:dyaOrig="2591">
          <v:shape id="_x0000_i1030" type="#_x0000_t75" style="width:131.5pt;height:130pt" o:ole="" o:allowoverlap="f">
            <v:imagedata r:id="rId21" o:title=""/>
          </v:shape>
          <o:OLEObject Type="Embed" ProgID="Visio.Drawing.15" ShapeID="_x0000_i1030" DrawAspect="Content" ObjectID="_1820087481" r:id="rId22"/>
        </w:object>
      </w:r>
      <w:r w:rsidR="00407979">
        <w:t xml:space="preserve"> </w:t>
      </w:r>
      <w:r>
        <w:object w:dxaOrig="2621" w:dyaOrig="2591">
          <v:shape id="_x0000_i1031" type="#_x0000_t75" style="width:131.5pt;height:130pt" o:ole="" o:allowoverlap="f">
            <v:imagedata r:id="rId23" o:title=""/>
          </v:shape>
          <o:OLEObject Type="Embed" ProgID="Visio.Drawing.15" ShapeID="_x0000_i1031" DrawAspect="Content" ObjectID="_1820087482" r:id="rId24"/>
        </w:object>
      </w:r>
      <w:r>
        <w:t xml:space="preserve"> </w:t>
      </w:r>
      <w:r w:rsidR="00EE45A6" w:rsidRPr="00EE45A6">
        <w:rPr>
          <w:color w:val="FF0000"/>
        </w:rPr>
        <w:object w:dxaOrig="2621" w:dyaOrig="2591">
          <v:shape id="_x0000_i1032" type="#_x0000_t75" style="width:131pt;height:129.5pt" o:ole="">
            <v:imagedata r:id="rId25" o:title=""/>
          </v:shape>
          <o:OLEObject Type="Embed" ProgID="Visio.Drawing.15" ShapeID="_x0000_i1032" DrawAspect="Content" ObjectID="_1820087483" r:id="rId26"/>
        </w:object>
      </w:r>
      <w:r w:rsidR="00E8244B">
        <w:t xml:space="preserve">  </w:t>
      </w:r>
    </w:p>
    <w:p w:rsidR="00574C39" w:rsidRDefault="00574C39" w:rsidP="00E8244B">
      <w:pPr>
        <w:rPr>
          <w:b/>
          <w:sz w:val="36"/>
        </w:rPr>
      </w:pPr>
    </w:p>
    <w:p w:rsidR="00574C39" w:rsidRDefault="00574C39" w:rsidP="00E8244B">
      <w:pPr>
        <w:rPr>
          <w:b/>
          <w:sz w:val="36"/>
        </w:rPr>
      </w:pPr>
    </w:p>
    <w:p w:rsidR="00574C39" w:rsidRDefault="00574C39" w:rsidP="00E8244B">
      <w:pPr>
        <w:rPr>
          <w:b/>
          <w:sz w:val="36"/>
        </w:rPr>
      </w:pPr>
    </w:p>
    <w:p w:rsidR="007279DE" w:rsidRPr="00E8244B" w:rsidRDefault="00C13862" w:rsidP="00E8244B">
      <w:r>
        <w:rPr>
          <w:rFonts w:hint="eastAsia"/>
          <w:b/>
          <w:sz w:val="36"/>
        </w:rPr>
        <w:lastRenderedPageBreak/>
        <w:t>菜单模式</w:t>
      </w:r>
    </w:p>
    <w:p w:rsidR="00DA59C2" w:rsidRDefault="007E3554" w:rsidP="007279DE">
      <w:r>
        <w:rPr>
          <w:noProof/>
        </w:rPr>
        <w:object w:dxaOrig="1440" w:dyaOrig="1440">
          <v:shape id="_x0000_s1035" type="#_x0000_t75" style="position:absolute;left:0;text-align:left;margin-left:277.7pt;margin-top:2.8pt;width:142pt;height:136.05pt;z-index:251676672;mso-position-horizontal-relative:text;mso-position-vertical-relative:text">
            <v:imagedata r:id="rId27" o:title=""/>
            <w10:wrap type="square"/>
          </v:shape>
          <o:OLEObject Type="Embed" ProgID="Visio.Drawing.15" ShapeID="_x0000_s1035" DrawAspect="Content" ObjectID="_1820087496" r:id="rId28"/>
        </w:object>
      </w:r>
      <w:r w:rsidR="00F14187">
        <w:rPr>
          <w:rFonts w:hint="eastAsia"/>
          <w:noProof/>
        </w:rPr>
        <w:t>按菜单按钮</w:t>
      </w:r>
      <w:r w:rsidR="00DA59C2">
        <w:t xml:space="preserve"> "M" </w:t>
      </w:r>
      <w:r w:rsidR="00627759">
        <w:rPr>
          <w:rFonts w:hint="eastAsia"/>
        </w:rPr>
        <w:t>进入</w:t>
      </w:r>
      <w:r w:rsidR="00DA59C2">
        <w:t>Cavway X1</w:t>
      </w:r>
      <w:r w:rsidR="00627759">
        <w:rPr>
          <w:rFonts w:hint="eastAsia"/>
        </w:rPr>
        <w:t>的配置菜单，其有如下的菜单项</w:t>
      </w:r>
      <w:r w:rsidR="00DA59C2">
        <w:t xml:space="preserve">: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校准</w:t>
      </w:r>
      <w:r w:rsidR="00DA59C2">
        <w:t xml:space="preserve">Calibration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清除蓝牙未发送数据</w:t>
      </w:r>
      <w:r w:rsidR="00DA59C2">
        <w:t xml:space="preserve">Clr. Unsent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选项</w:t>
      </w:r>
      <w:r w:rsidR="00DA59C2">
        <w:t xml:space="preserve">Options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 w:rsidR="00DA59C2">
        <w:t>Information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高级菜单</w:t>
      </w:r>
      <w:r w:rsidR="00DA59C2">
        <w:t xml:space="preserve">Advan. Menu </w:t>
      </w:r>
    </w:p>
    <w:p w:rsidR="007279DE" w:rsidRPr="005D1040" w:rsidRDefault="00627759" w:rsidP="007279DE">
      <w:pPr>
        <w:rPr>
          <w:b/>
          <w:sz w:val="36"/>
        </w:rPr>
      </w:pPr>
      <w:r>
        <w:rPr>
          <w:rFonts w:hint="eastAsia"/>
        </w:rPr>
        <w:t>通过左</w:t>
      </w:r>
      <w:r>
        <w:t xml:space="preserve">"&lt;" </w:t>
      </w:r>
      <w:r>
        <w:rPr>
          <w:rFonts w:hint="eastAsia"/>
        </w:rPr>
        <w:t>和右</w:t>
      </w:r>
      <w:r w:rsidR="00DA59C2">
        <w:t xml:space="preserve"> "&gt;" </w:t>
      </w:r>
      <w:r>
        <w:rPr>
          <w:rFonts w:hint="eastAsia"/>
        </w:rPr>
        <w:t>按钮来移动光标，选择菜单后，通过“M”按钮进入子菜单，“CLR”按钮返回上一级菜单。</w:t>
      </w:r>
    </w:p>
    <w:p w:rsidR="00342D71" w:rsidRPr="00342D71" w:rsidRDefault="00627759" w:rsidP="007C3990">
      <w:pPr>
        <w:rPr>
          <w:b/>
          <w:sz w:val="36"/>
        </w:rPr>
      </w:pPr>
      <w:r>
        <w:rPr>
          <w:rFonts w:hint="eastAsia"/>
          <w:b/>
          <w:sz w:val="28"/>
        </w:rPr>
        <w:t>校准</w:t>
      </w:r>
      <w:r w:rsidR="00342D71" w:rsidRPr="00342D71">
        <w:rPr>
          <w:b/>
          <w:sz w:val="28"/>
        </w:rPr>
        <w:t>Calibration</w:t>
      </w:r>
      <w:r w:rsidR="00342D71" w:rsidRPr="00342D71">
        <w:rPr>
          <w:b/>
          <w:sz w:val="36"/>
        </w:rPr>
        <w:t xml:space="preserve"> </w:t>
      </w:r>
    </w:p>
    <w:p w:rsidR="00627759" w:rsidRDefault="00627759" w:rsidP="007C3990">
      <w:r>
        <w:rPr>
          <w:rFonts w:hint="eastAsia"/>
        </w:rPr>
        <w:t>选择此项菜单进入校准模式，在此模式中，用户可以对仪器进行快速校准。</w:t>
      </w:r>
    </w:p>
    <w:p w:rsidR="003916E9" w:rsidRDefault="003916E9" w:rsidP="007C3990"/>
    <w:p w:rsidR="00C462EB" w:rsidRDefault="00C462EB" w:rsidP="007C3990">
      <w:pPr>
        <w:rPr>
          <w:rFonts w:hint="eastAsia"/>
        </w:rPr>
      </w:pPr>
      <w:bookmarkStart w:id="0" w:name="_GoBack"/>
      <w:bookmarkEnd w:id="0"/>
    </w:p>
    <w:p w:rsidR="00342D71" w:rsidRPr="00342D71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清除未发送数据</w:t>
      </w:r>
      <w:r w:rsidR="007E3554">
        <w:rPr>
          <w:noProof/>
        </w:rPr>
        <w:object w:dxaOrig="1440" w:dyaOrig="1440">
          <v:shape id="_x0000_s1037" type="#_x0000_t75" style="position:absolute;left:0;text-align:left;margin-left:277.05pt;margin-top:1.4pt;width:137.5pt;height:136.2pt;z-index:251678720;mso-position-horizontal-relative:text;mso-position-vertical-relative:text">
            <v:imagedata r:id="rId29" o:title=""/>
            <w10:wrap type="square"/>
          </v:shape>
          <o:OLEObject Type="Embed" ProgID="Visio.Drawing.15" ShapeID="_x0000_s1037" DrawAspect="Content" ObjectID="_1820087497" r:id="rId30"/>
        </w:object>
      </w:r>
      <w:proofErr w:type="spellStart"/>
      <w:r w:rsidR="00342D71" w:rsidRPr="00342D71">
        <w:rPr>
          <w:b/>
          <w:sz w:val="28"/>
        </w:rPr>
        <w:t>Clr</w:t>
      </w:r>
      <w:proofErr w:type="spellEnd"/>
      <w:r w:rsidR="00342D71" w:rsidRPr="00342D71">
        <w:rPr>
          <w:b/>
          <w:sz w:val="28"/>
        </w:rPr>
        <w:t xml:space="preserve">. Unsent </w:t>
      </w:r>
    </w:p>
    <w:p w:rsidR="00C462EB" w:rsidRDefault="00B71A18" w:rsidP="007C3990">
      <w:r>
        <w:rPr>
          <w:rFonts w:hint="eastAsia"/>
        </w:rPr>
        <w:t>该子菜单进入清除蓝牙未发送数据的选项。当选择确认后，将清除所有未发送数据。</w:t>
      </w:r>
    </w:p>
    <w:p w:rsidR="00777D74" w:rsidRPr="00777D74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选项</w:t>
      </w:r>
      <w:r w:rsidR="00777D74" w:rsidRPr="00777D74">
        <w:rPr>
          <w:b/>
          <w:sz w:val="28"/>
        </w:rPr>
        <w:t xml:space="preserve">Options </w:t>
      </w:r>
    </w:p>
    <w:p w:rsidR="00777D74" w:rsidRDefault="007D526A" w:rsidP="007C3990">
      <w:r>
        <w:rPr>
          <w:rFonts w:hint="eastAsia"/>
        </w:rPr>
        <w:t>该子菜单完成以下设定</w:t>
      </w:r>
      <w:r>
        <w:t xml:space="preserve"> (</w:t>
      </w:r>
      <w:r>
        <w:rPr>
          <w:rFonts w:hint="eastAsia"/>
        </w:rPr>
        <w:t>粗体为默认值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测量参考</w:t>
      </w:r>
      <w:r w:rsidR="00777D74">
        <w:t xml:space="preserve"> (</w:t>
      </w:r>
      <w:r>
        <w:rPr>
          <w:rFonts w:hint="eastAsia"/>
          <w:b/>
        </w:rPr>
        <w:t>尾部</w:t>
      </w:r>
      <w:r>
        <w:t xml:space="preserve">, </w:t>
      </w:r>
      <w:r>
        <w:rPr>
          <w:rFonts w:hint="eastAsia"/>
        </w:rPr>
        <w:t>尾巴</w:t>
      </w:r>
      <w:r>
        <w:t xml:space="preserve">, </w:t>
      </w:r>
      <w:r>
        <w:rPr>
          <w:rFonts w:hint="eastAsia"/>
        </w:rPr>
        <w:t>三脚架</w:t>
      </w:r>
      <w:r>
        <w:t xml:space="preserve">, </w:t>
      </w:r>
      <w:r>
        <w:rPr>
          <w:rFonts w:hint="eastAsia"/>
        </w:rPr>
        <w:t>前部</w:t>
      </w:r>
      <w:r>
        <w:t xml:space="preserve">, </w:t>
      </w:r>
      <w:r>
        <w:rPr>
          <w:rFonts w:hint="eastAsia"/>
        </w:rPr>
        <w:t>自定义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测量防抖延迟</w:t>
      </w:r>
      <w:r>
        <w:t xml:space="preserve"> ( </w:t>
      </w:r>
      <w:r w:rsidRPr="007D526A">
        <w:rPr>
          <w:b/>
        </w:rPr>
        <w:t>0</w:t>
      </w:r>
      <w:r>
        <w:t xml:space="preserve"> </w:t>
      </w:r>
      <w:r>
        <w:rPr>
          <w:rFonts w:hint="eastAsia"/>
        </w:rPr>
        <w:t>到</w:t>
      </w:r>
      <w:r w:rsidR="00777D74">
        <w:t xml:space="preserve"> </w:t>
      </w:r>
      <w:r>
        <w:t xml:space="preserve">9 </w:t>
      </w:r>
      <w:r>
        <w:rPr>
          <w:rFonts w:hint="eastAsia"/>
        </w:rPr>
        <w:t>秒</w:t>
      </w:r>
      <w:r w:rsidR="00777D74">
        <w:t>)</w:t>
      </w:r>
    </w:p>
    <w:p w:rsidR="00777D74" w:rsidRDefault="007E3554" w:rsidP="00777D74">
      <w:pPr>
        <w:pStyle w:val="a5"/>
        <w:numPr>
          <w:ilvl w:val="0"/>
          <w:numId w:val="5"/>
        </w:numPr>
        <w:ind w:firstLineChars="0"/>
      </w:pPr>
      <w:r>
        <w:rPr>
          <w:noProof/>
        </w:rPr>
        <w:object w:dxaOrig="1440" w:dyaOrig="1440">
          <v:shape id="_x0000_s1038" type="#_x0000_t75" style="position:absolute;left:0;text-align:left;margin-left:277.05pt;margin-top:6.2pt;width:137.5pt;height:136.2pt;z-index:251680768;mso-position-horizontal-relative:text;mso-position-vertical-relative:text">
            <v:imagedata r:id="rId31" o:title=""/>
            <w10:wrap type="square"/>
          </v:shape>
          <o:OLEObject Type="Embed" ProgID="Visio.Drawing.15" ShapeID="_x0000_s1038" DrawAspect="Content" ObjectID="_1820087498" r:id="rId32"/>
        </w:object>
      </w:r>
      <w:r w:rsidR="007D526A">
        <w:rPr>
          <w:rFonts w:hint="eastAsia"/>
        </w:rPr>
        <w:t>背光</w:t>
      </w:r>
      <w:r w:rsidR="007D526A">
        <w:t xml:space="preserve"> (0 </w:t>
      </w:r>
      <w:r w:rsidR="007D526A">
        <w:rPr>
          <w:rFonts w:hint="eastAsia"/>
        </w:rPr>
        <w:t>到</w:t>
      </w:r>
      <w:r w:rsidR="00777D74">
        <w:t xml:space="preserve"> </w:t>
      </w:r>
      <w:r w:rsidR="00777D74" w:rsidRPr="00777D74">
        <w:rPr>
          <w:b/>
        </w:rPr>
        <w:t>10</w:t>
      </w:r>
      <w:r w:rsidR="007D526A" w:rsidRPr="007D526A">
        <w:rPr>
          <w:rFonts w:hint="eastAsia"/>
        </w:rPr>
        <w:t>级</w:t>
      </w:r>
      <w:r w:rsidR="007D526A">
        <w:t xml:space="preserve">; 0 </w:t>
      </w:r>
      <w:r w:rsidR="007D526A">
        <w:rPr>
          <w:rFonts w:hint="eastAsia"/>
        </w:rPr>
        <w:t>为关闭背光</w:t>
      </w:r>
      <w:r w:rsidR="007D526A">
        <w:t xml:space="preserve">, 10 </w:t>
      </w:r>
      <w:r w:rsidR="007D526A">
        <w:rPr>
          <w:rFonts w:hint="eastAsia"/>
        </w:rPr>
        <w:t>为最大亮度</w:t>
      </w:r>
      <w:r w:rsidR="00777D74">
        <w:t xml:space="preserve">) </w:t>
      </w:r>
    </w:p>
    <w:p w:rsidR="00777D74" w:rsidRDefault="00E71ACC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音量</w:t>
      </w:r>
    </w:p>
    <w:p w:rsidR="00733D9A" w:rsidRDefault="00E71ACC" w:rsidP="00710E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空闲关机时间</w:t>
      </w:r>
      <w:r w:rsidR="00777D74">
        <w:t xml:space="preserve"> (</w:t>
      </w:r>
      <w:r w:rsidR="00777D74" w:rsidRPr="00777D74">
        <w:rPr>
          <w:b/>
        </w:rPr>
        <w:t>60</w:t>
      </w:r>
      <w:r>
        <w:t xml:space="preserve">, 120, 180, 240, 300 </w:t>
      </w:r>
      <w:r>
        <w:rPr>
          <w:rFonts w:hint="eastAsia"/>
        </w:rPr>
        <w:t>秒</w:t>
      </w:r>
      <w:r w:rsidR="00777D74">
        <w:t>)</w:t>
      </w:r>
    </w:p>
    <w:p w:rsidR="00C462EB" w:rsidRDefault="006906D7" w:rsidP="007C3990">
      <w:r>
        <w:rPr>
          <w:rFonts w:hint="eastAsia"/>
        </w:rPr>
        <w:t>左</w:t>
      </w:r>
      <w:r>
        <w:t xml:space="preserve"> 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按钮移动光标。“M”按钮更改设定的值，“CLR”按钮返回上一级菜单。</w:t>
      </w:r>
    </w:p>
    <w:p w:rsidR="006906D7" w:rsidRDefault="006906D7" w:rsidP="007C3990"/>
    <w:p w:rsidR="006906D7" w:rsidRDefault="006906D7" w:rsidP="007C3990">
      <w:r>
        <w:rPr>
          <w:rFonts w:hint="eastAsia"/>
        </w:rPr>
        <w:t>测量参考可选的选项有：</w:t>
      </w:r>
    </w:p>
    <w:p w:rsidR="00733D9A" w:rsidRDefault="006906D7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尾部</w:t>
      </w:r>
      <w:r w:rsidR="00733D9A">
        <w:t xml:space="preserve">: </w:t>
      </w:r>
      <w:r w:rsidR="00D1795A">
        <w:rPr>
          <w:rFonts w:hint="eastAsia"/>
        </w:rPr>
        <w:t>激光测距的参考点从仪器尾部平面开始计算。</w:t>
      </w:r>
    </w:p>
    <w:p w:rsidR="00E40A43" w:rsidRDefault="00D1795A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尾巴</w:t>
      </w:r>
      <w:r w:rsidR="00E40A43">
        <w:t xml:space="preserve">: </w:t>
      </w:r>
      <w:r>
        <w:rPr>
          <w:rFonts w:hint="eastAsia"/>
        </w:rPr>
        <w:t>激光测距的参考点从仪器尾部安装的可拆卸尾巴开始计算。</w:t>
      </w:r>
    </w:p>
    <w:p w:rsidR="00D1795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前部</w:t>
      </w:r>
      <w:r w:rsidR="00733D9A">
        <w:t xml:space="preserve">: </w:t>
      </w:r>
      <w:r>
        <w:rPr>
          <w:rFonts w:hint="eastAsia"/>
        </w:rPr>
        <w:t>激光测距的参考点从仪器前部平面开始计算。</w:t>
      </w:r>
    </w:p>
    <w:p w:rsidR="00733D9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三脚架</w:t>
      </w:r>
      <w:r>
        <w:t xml:space="preserve">: </w:t>
      </w:r>
      <w:r>
        <w:rPr>
          <w:rFonts w:hint="eastAsia"/>
        </w:rPr>
        <w:t>激光测距的参考点从三脚架螺丝孔开始计算。</w:t>
      </w:r>
    </w:p>
    <w:p w:rsidR="002A47B8" w:rsidRDefault="00D1795A" w:rsidP="00710EB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5B23C9">
        <w:t xml:space="preserve">: </w:t>
      </w:r>
      <w:r w:rsidR="005B23C9">
        <w:rPr>
          <w:rFonts w:hint="eastAsia"/>
        </w:rPr>
        <w:t>该选项用于自定义尾巴或加装额外壳子的情况。</w:t>
      </w:r>
      <w:r w:rsidR="002A47B8">
        <w:rPr>
          <w:rFonts w:hint="eastAsia"/>
        </w:rPr>
        <w:t>激光测距的参考点为仪器尾部平面加上自定义的偏移值。例如，该设定为2</w:t>
      </w:r>
      <w:r w:rsidR="002A47B8">
        <w:t>0</w:t>
      </w:r>
      <w:r w:rsidR="002A47B8">
        <w:rPr>
          <w:rFonts w:hint="eastAsia"/>
        </w:rPr>
        <w:t>mm，仪器尾部到激光点的距离为1m，则实际仪器读数为1</w:t>
      </w:r>
      <w:r w:rsidR="002A47B8">
        <w:t>.02</w:t>
      </w:r>
      <w:r w:rsidR="002A47B8">
        <w:rPr>
          <w:rFonts w:hint="eastAsia"/>
        </w:rPr>
        <w:t>m。</w:t>
      </w:r>
    </w:p>
    <w:p w:rsidR="00081CB7" w:rsidRDefault="007E3554" w:rsidP="002A47B8">
      <w:pPr>
        <w:pStyle w:val="a5"/>
        <w:ind w:left="420" w:firstLineChars="0" w:firstLine="0"/>
      </w:pPr>
      <w:r>
        <w:rPr>
          <w:noProof/>
        </w:rPr>
        <w:lastRenderedPageBreak/>
        <w:object w:dxaOrig="1440" w:dyaOrig="1440">
          <v:shape id="_x0000_s1040" type="#_x0000_t75" style="position:absolute;left:0;text-align:left;margin-left:279.3pt;margin-top:15.7pt;width:142pt;height:136.05pt;z-index:251682816;mso-position-horizontal-relative:text;mso-position-vertical-relative:text">
            <v:imagedata r:id="rId33" o:title=""/>
            <w10:wrap type="square"/>
          </v:shape>
          <o:OLEObject Type="Embed" ProgID="Visio.Drawing.15" ShapeID="_x0000_s1040" DrawAspect="Content" ObjectID="_1820087499" r:id="rId34"/>
        </w:object>
      </w:r>
    </w:p>
    <w:p w:rsidR="00C462EB" w:rsidRDefault="002A47B8" w:rsidP="007C3990">
      <w:r>
        <w:rPr>
          <w:rFonts w:hint="eastAsia"/>
        </w:rPr>
        <w:t>背光设定可以实时调整仪器的背光亮度。当设定为0时，屏幕背光熄灭。</w:t>
      </w:r>
    </w:p>
    <w:p w:rsidR="00C462EB" w:rsidRDefault="00C462EB" w:rsidP="007C3990"/>
    <w:p w:rsidR="0034476D" w:rsidRPr="0034476D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信息</w:t>
      </w:r>
      <w:r w:rsidR="0034476D" w:rsidRPr="0034476D">
        <w:rPr>
          <w:b/>
          <w:sz w:val="28"/>
        </w:rPr>
        <w:t>Information</w:t>
      </w:r>
    </w:p>
    <w:p w:rsidR="00AA2A4B" w:rsidRDefault="00AA2A4B" w:rsidP="007C3990">
      <w:r>
        <w:rPr>
          <w:rFonts w:hint="eastAsia"/>
        </w:rPr>
        <w:t>信息菜单显示仪器的硬件、固件版本号、序列号以及电池电压。Cavway</w:t>
      </w:r>
      <w:r>
        <w:t xml:space="preserve">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采用1</w:t>
      </w:r>
      <w:r>
        <w:t>800</w:t>
      </w:r>
      <w:r>
        <w:rPr>
          <w:rFonts w:hint="eastAsia"/>
        </w:rPr>
        <w:t>mAh无磁锂电池，充满电后其正常电压约为4</w:t>
      </w:r>
      <w:r>
        <w:t>.1</w:t>
      </w:r>
      <w:r>
        <w:rPr>
          <w:rFonts w:hint="eastAsia"/>
        </w:rPr>
        <w:t>至</w:t>
      </w:r>
      <w:r>
        <w:t>4.2</w:t>
      </w:r>
      <w:r>
        <w:rPr>
          <w:rFonts w:hint="eastAsia"/>
        </w:rPr>
        <w:t>V</w:t>
      </w:r>
    </w:p>
    <w:p w:rsidR="00886E87" w:rsidRDefault="00886E87" w:rsidP="007C3990"/>
    <w:p w:rsidR="00B807B8" w:rsidRDefault="007E3554" w:rsidP="007C3990">
      <w:r>
        <w:rPr>
          <w:noProof/>
        </w:rPr>
        <w:object w:dxaOrig="1440" w:dyaOrig="1440">
          <v:shape id="_x0000_s1041" type="#_x0000_t75" style="position:absolute;left:0;text-align:left;margin-left:279.15pt;margin-top:2.85pt;width:137.5pt;height:136.2pt;z-index:251684864;mso-position-horizontal-relative:text;mso-position-vertical-relative:text">
            <v:imagedata r:id="rId35" o:title=""/>
            <w10:wrap type="square"/>
          </v:shape>
          <o:OLEObject Type="Embed" ProgID="Visio.Drawing.15" ShapeID="_x0000_s1041" DrawAspect="Content" ObjectID="_1820087500" r:id="rId36"/>
        </w:object>
      </w:r>
      <w:r w:rsidR="00627759">
        <w:rPr>
          <w:rFonts w:hint="eastAsia"/>
          <w:b/>
          <w:sz w:val="28"/>
        </w:rPr>
        <w:t>高级菜单</w:t>
      </w:r>
      <w:r w:rsidR="00B807B8" w:rsidRPr="00B807B8">
        <w:rPr>
          <w:b/>
          <w:sz w:val="28"/>
        </w:rPr>
        <w:t>Advanced Menu</w:t>
      </w:r>
      <w:r w:rsidR="00B807B8">
        <w:t xml:space="preserve"> </w:t>
      </w:r>
    </w:p>
    <w:p w:rsidR="00B807B8" w:rsidRDefault="0079699D" w:rsidP="007C3990">
      <w:r>
        <w:rPr>
          <w:rFonts w:hint="eastAsia"/>
        </w:rPr>
        <w:t>高级菜单有如下子菜单项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测点选项</w:t>
      </w:r>
      <w:r w:rsidR="00B807B8">
        <w:t xml:space="preserve">Shot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校准选项</w:t>
      </w:r>
      <w:r w:rsidR="00B807B8">
        <w:t xml:space="preserve">Calibration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时间设定</w:t>
      </w:r>
      <w:r w:rsidR="00B807B8">
        <w:t xml:space="preserve">Time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单位设定</w:t>
      </w:r>
      <w:r w:rsidR="00B807B8">
        <w:t>Units</w:t>
      </w:r>
    </w:p>
    <w:p w:rsidR="00C462EB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恢复出厂设置</w:t>
      </w:r>
      <w:r w:rsidR="00B807B8">
        <w:t>Factory reset</w:t>
      </w:r>
    </w:p>
    <w:p w:rsidR="00C462EB" w:rsidRDefault="00C462EB" w:rsidP="007C3990"/>
    <w:p w:rsidR="00C462EB" w:rsidRDefault="00C462EB" w:rsidP="007C3990"/>
    <w:p w:rsidR="00B55242" w:rsidRDefault="008326CD" w:rsidP="007C3990">
      <w:r>
        <w:rPr>
          <w:rFonts w:hint="eastAsia"/>
          <w:b/>
          <w:sz w:val="28"/>
        </w:rPr>
        <w:t>测点选项</w:t>
      </w:r>
      <w:r w:rsidR="007E3554">
        <w:rPr>
          <w:b/>
          <w:sz w:val="28"/>
        </w:rPr>
        <w:object w:dxaOrig="1440" w:dyaOrig="1440">
          <v:shape id="_x0000_s1042" type="#_x0000_t75" style="position:absolute;left:0;text-align:left;margin-left:278pt;margin-top:13.05pt;width:137.75pt;height:136.3pt;z-index:251686912;mso-position-horizontal-relative:text;mso-position-vertical-relative:text">
            <v:imagedata r:id="rId37" o:title=""/>
            <w10:wrap type="square"/>
          </v:shape>
          <o:OLEObject Type="Embed" ProgID="Visio.Drawing.15" ShapeID="_x0000_s1042" DrawAspect="Content" ObjectID="_1820087501" r:id="rId38"/>
        </w:object>
      </w:r>
      <w:r w:rsidR="00B55242" w:rsidRPr="00B55242">
        <w:rPr>
          <w:b/>
          <w:sz w:val="28"/>
        </w:rPr>
        <w:t>Shot options</w:t>
      </w:r>
      <w:r w:rsidR="00B55242">
        <w:t xml:space="preserve"> </w:t>
      </w:r>
    </w:p>
    <w:p w:rsidR="00C04F1F" w:rsidRDefault="00C04F1F" w:rsidP="00C04F1F">
      <w:r>
        <w:rPr>
          <w:rFonts w:hint="eastAsia"/>
        </w:rPr>
        <w:t>测点选项子菜单有如下选项（粗体为默认值）</w:t>
      </w:r>
    </w:p>
    <w:p w:rsidR="00B55242" w:rsidRDefault="00C04F1F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错误检测 </w:t>
      </w:r>
      <w:r w:rsidR="00B55242">
        <w:t>(</w:t>
      </w:r>
      <w:r w:rsidR="00B55242" w:rsidRPr="00C04F1F">
        <w:rPr>
          <w:b/>
        </w:rPr>
        <w:t>ON</w:t>
      </w:r>
      <w:r>
        <w:t xml:space="preserve"> </w:t>
      </w:r>
      <w:r>
        <w:rPr>
          <w:rFonts w:hint="eastAsia"/>
        </w:rPr>
        <w:t>或者</w:t>
      </w:r>
      <w:r w:rsidR="00B55242">
        <w:t xml:space="preserve"> OFF)</w:t>
      </w:r>
    </w:p>
    <w:p w:rsidR="00B55242" w:rsidRDefault="00AD4F26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双传感器</w:t>
      </w:r>
      <w:r w:rsidR="00C04F1F">
        <w:rPr>
          <w:rFonts w:hint="eastAsia"/>
        </w:rPr>
        <w:t>角度误差</w:t>
      </w:r>
      <w:r w:rsidR="00B55242">
        <w:t xml:space="preserve"> (0.2, 0.3, </w:t>
      </w:r>
      <w:r w:rsidR="00B55242" w:rsidRPr="00B55242">
        <w:rPr>
          <w:b/>
        </w:rPr>
        <w:t>0.4</w:t>
      </w:r>
      <w:r>
        <w:t xml:space="preserve">, 0.5, 0.6, 1.0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模值</w:t>
      </w:r>
      <w:r>
        <w:t xml:space="preserve">ABS </w:t>
      </w:r>
      <w:r>
        <w:rPr>
          <w:rFonts w:hint="eastAsia"/>
        </w:rPr>
        <w:t>相对误差限制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>
        <w:t>, 1.5, 2.0, 3.0 %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磁倾角dip绝对误差限制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 w:rsidR="00B55242">
        <w:t xml:space="preserve">, 1.5, 2.0, 3.0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恢复默认值</w:t>
      </w:r>
    </w:p>
    <w:p w:rsidR="00342D71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重置统计值</w:t>
      </w:r>
    </w:p>
    <w:p w:rsidR="00342D71" w:rsidRPr="00FB0D47" w:rsidRDefault="00560FB5" w:rsidP="007C3990">
      <w:r>
        <w:rPr>
          <w:rFonts w:hint="eastAsia"/>
        </w:rPr>
        <w:t>角度误差为两套传感器输出在空间上的角度误差。模值ABS误差为G，M传感器所测量的加速度和地磁矢量模值相对其平均值误差的阈值，单位为百分比。磁倾角</w:t>
      </w:r>
      <w:r>
        <w:t>D</w:t>
      </w:r>
      <w:r>
        <w:rPr>
          <w:rFonts w:hint="eastAsia"/>
        </w:rPr>
        <w:t>ip绝对误差限制为仪器所测量的磁倾角相对其平均值的误差阈值。</w:t>
      </w:r>
    </w:p>
    <w:p w:rsidR="00AD1837" w:rsidRPr="00AD1837" w:rsidRDefault="00BA67C9" w:rsidP="007C3990">
      <w:pPr>
        <w:rPr>
          <w:b/>
          <w:sz w:val="28"/>
        </w:rPr>
      </w:pPr>
      <w:r>
        <w:rPr>
          <w:rFonts w:hint="eastAsia"/>
          <w:b/>
          <w:sz w:val="28"/>
        </w:rPr>
        <w:t>校准选项</w:t>
      </w:r>
      <w:r w:rsidR="007E3554">
        <w:rPr>
          <w:noProof/>
        </w:rPr>
        <w:object w:dxaOrig="1440" w:dyaOrig="1440">
          <v:shape id="_x0000_s1043" type="#_x0000_t75" style="position:absolute;left:0;text-align:left;margin-left:278pt;margin-top:17.2pt;width:137.75pt;height:136.3pt;z-index:251688960;mso-position-horizontal-relative:text;mso-position-vertical-relative:text">
            <v:imagedata r:id="rId39" o:title=""/>
            <w10:wrap type="square"/>
          </v:shape>
          <o:OLEObject Type="Embed" ProgID="Visio.Drawing.15" ShapeID="_x0000_s1043" DrawAspect="Content" ObjectID="_1820087502" r:id="rId40"/>
        </w:object>
      </w:r>
      <w:r w:rsidR="00AD1837" w:rsidRPr="00AD1837">
        <w:rPr>
          <w:b/>
          <w:sz w:val="28"/>
        </w:rPr>
        <w:t>Calibration options</w:t>
      </w:r>
    </w:p>
    <w:p w:rsidR="00AD1837" w:rsidRDefault="00E244DD" w:rsidP="007C3990">
      <w:r>
        <w:rPr>
          <w:rFonts w:hint="eastAsia"/>
        </w:rPr>
        <w:t>校准有如下设置菜单</w:t>
      </w:r>
      <w:r w:rsidR="00AD1837">
        <w:t xml:space="preserve"> (</w:t>
      </w:r>
      <w:r>
        <w:rPr>
          <w:rFonts w:hint="eastAsia"/>
        </w:rPr>
        <w:t>粗体为默认值</w:t>
      </w:r>
      <w:r w:rsidR="00AD1837">
        <w:t xml:space="preserve">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误差检测</w:t>
      </w:r>
      <w:r w:rsidR="00AD1837">
        <w:t xml:space="preserve"> (</w:t>
      </w:r>
      <w:r w:rsidR="00AD1837" w:rsidRPr="00AD1837">
        <w:rPr>
          <w:b/>
        </w:rPr>
        <w:t>ON</w:t>
      </w:r>
      <w:r>
        <w:t xml:space="preserve"> </w:t>
      </w:r>
      <w:r>
        <w:rPr>
          <w:rFonts w:hint="eastAsia"/>
        </w:rPr>
        <w:t>或</w:t>
      </w:r>
      <w:r w:rsidR="00AD1837">
        <w:t xml:space="preserve"> OFF)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组误差百分比</w:t>
      </w:r>
      <w:r w:rsidR="00AD1837">
        <w:t xml:space="preserve"> (1, </w:t>
      </w:r>
      <w:r w:rsidR="00AD1837" w:rsidRPr="00AD1837">
        <w:rPr>
          <w:b/>
        </w:rPr>
        <w:t>3</w:t>
      </w:r>
      <w:r>
        <w:t>, 4, 5, 6, 8, 10 %</w:t>
      </w:r>
      <w:r w:rsidR="00AD1837">
        <w:t xml:space="preserve">) </w:t>
      </w:r>
    </w:p>
    <w:p w:rsidR="00A65CAC" w:rsidRPr="00E85220" w:rsidRDefault="00E85220" w:rsidP="007C3990">
      <w:r w:rsidRPr="00E85220">
        <w:rPr>
          <w:rFonts w:hint="eastAsia"/>
        </w:rPr>
        <w:t>组限㓡角度是自动检测一组校准数据组误差</w:t>
      </w:r>
      <w:r w:rsidR="00773AEE" w:rsidRPr="00E85220">
        <w:rPr>
          <w:rFonts w:hint="eastAsia"/>
        </w:rPr>
        <w:t>的阈值。</w:t>
      </w:r>
      <w:proofErr w:type="spellStart"/>
      <w:r w:rsidR="00AD1837" w:rsidRPr="00E85220">
        <w:t>Cavway</w:t>
      </w:r>
      <w:proofErr w:type="spellEnd"/>
      <w:r w:rsidR="00AD1837" w:rsidRPr="00E85220">
        <w:t xml:space="preserve"> X1 </w:t>
      </w:r>
      <w:r w:rsidR="00EF449A" w:rsidRPr="00E85220">
        <w:rPr>
          <w:rFonts w:hint="eastAsia"/>
        </w:rPr>
        <w:t>在用户完成一</w:t>
      </w:r>
      <w:r w:rsidR="00773AEE" w:rsidRPr="00E85220">
        <w:rPr>
          <w:rFonts w:hint="eastAsia"/>
        </w:rPr>
        <w:t>组数据后</w:t>
      </w:r>
      <w:r w:rsidR="00EF449A" w:rsidRPr="00E85220">
        <w:rPr>
          <w:rFonts w:hint="eastAsia"/>
        </w:rPr>
        <w:t>自动检测</w:t>
      </w:r>
      <w:r w:rsidR="00773AEE" w:rsidRPr="00E85220">
        <w:rPr>
          <w:rFonts w:hint="eastAsia"/>
        </w:rPr>
        <w:t>到</w:t>
      </w:r>
      <w:r w:rsidR="00EF449A" w:rsidRPr="00E85220">
        <w:rPr>
          <w:rFonts w:hint="eastAsia"/>
        </w:rPr>
        <w:t>用户开始一组</w:t>
      </w:r>
      <w:r w:rsidR="00773AEE" w:rsidRPr="00E85220">
        <w:rPr>
          <w:rFonts w:hint="eastAsia"/>
        </w:rPr>
        <w:t>新的数据</w:t>
      </w:r>
      <w:r w:rsidRPr="00E85220">
        <w:rPr>
          <w:rFonts w:hint="eastAsia"/>
        </w:rPr>
        <w:t>，</w:t>
      </w:r>
      <w:r w:rsidR="00EF449A" w:rsidRPr="00E85220">
        <w:rPr>
          <w:rFonts w:hint="eastAsia"/>
        </w:rPr>
        <w:t>要完成一组</w:t>
      </w:r>
      <w:r w:rsidR="00773AEE" w:rsidRPr="00E85220">
        <w:rPr>
          <w:rFonts w:hint="eastAsia"/>
        </w:rPr>
        <w:t>数据</w:t>
      </w:r>
      <w:r w:rsidR="00EF449A" w:rsidRPr="00E85220">
        <w:rPr>
          <w:rFonts w:hint="eastAsia"/>
        </w:rPr>
        <w:t>，用户必须在同一个方向上</w:t>
      </w:r>
      <w:r w:rsidR="00271374" w:rsidRPr="00E85220">
        <w:rPr>
          <w:rFonts w:hint="eastAsia"/>
        </w:rPr>
        <w:t>打四个点</w:t>
      </w:r>
      <w:r w:rsidR="00EF449A" w:rsidRPr="00E85220">
        <w:rPr>
          <w:rFonts w:hint="eastAsia"/>
        </w:rPr>
        <w:t>，并每次将机器旋转</w:t>
      </w:r>
      <w:r w:rsidRPr="00E85220">
        <w:rPr>
          <w:rFonts w:hint="eastAsia"/>
        </w:rPr>
        <w:t>约</w:t>
      </w:r>
      <w:r w:rsidR="00EF449A" w:rsidRPr="00E85220">
        <w:rPr>
          <w:rFonts w:hint="eastAsia"/>
        </w:rPr>
        <w:t>9</w:t>
      </w:r>
      <w:r w:rsidR="00EF449A" w:rsidRPr="00E85220">
        <w:t>0</w:t>
      </w:r>
      <w:r w:rsidR="00EF449A" w:rsidRPr="00E85220">
        <w:rPr>
          <w:rFonts w:hint="eastAsia"/>
        </w:rPr>
        <w:t>度</w:t>
      </w:r>
      <w:r w:rsidRPr="00E85220">
        <w:rPr>
          <w:rFonts w:hint="eastAsia"/>
        </w:rPr>
        <w:t>后打下一个点</w:t>
      </w:r>
      <w:r w:rsidR="00EF449A" w:rsidRPr="00E85220">
        <w:rPr>
          <w:rFonts w:hint="eastAsia"/>
        </w:rPr>
        <w:t>。如果</w:t>
      </w:r>
      <w:r w:rsidRPr="00E85220">
        <w:rPr>
          <w:rFonts w:hint="eastAsia"/>
        </w:rPr>
        <w:t>在一组中</w:t>
      </w:r>
      <w:r w:rsidR="009A149A" w:rsidRPr="00E85220">
        <w:rPr>
          <w:rFonts w:hint="eastAsia"/>
        </w:rPr>
        <w:t>打点</w:t>
      </w:r>
      <w:r w:rsidR="00EF449A" w:rsidRPr="00E85220">
        <w:rPr>
          <w:rFonts w:hint="eastAsia"/>
        </w:rPr>
        <w:t>超过四次，则仅考虑最后四次作为该组的有效数据。当一组</w:t>
      </w:r>
      <w:r w:rsidRPr="00E85220">
        <w:rPr>
          <w:rFonts w:hint="eastAsia"/>
        </w:rPr>
        <w:t>校准</w:t>
      </w:r>
      <w:r w:rsidR="00EF449A" w:rsidRPr="00E85220">
        <w:rPr>
          <w:rFonts w:hint="eastAsia"/>
        </w:rPr>
        <w:t>完成时</w:t>
      </w:r>
      <w:r w:rsidR="00AD1837" w:rsidRPr="00E85220">
        <w:t xml:space="preserve"> </w:t>
      </w:r>
      <w:proofErr w:type="spellStart"/>
      <w:r w:rsidR="00AD1837" w:rsidRPr="00E85220">
        <w:t>Cavway</w:t>
      </w:r>
      <w:proofErr w:type="spellEnd"/>
      <w:r w:rsidR="00AD1837" w:rsidRPr="00E85220">
        <w:t xml:space="preserve"> X1</w:t>
      </w:r>
      <w:r w:rsidR="00773AEE" w:rsidRPr="00E85220">
        <w:rPr>
          <w:rFonts w:hint="eastAsia"/>
        </w:rPr>
        <w:t>会发出双声提示音。</w:t>
      </w:r>
    </w:p>
    <w:p w:rsidR="00BE7B68" w:rsidRPr="00BE7B68" w:rsidRDefault="007E3554" w:rsidP="007C3990">
      <w:pPr>
        <w:rPr>
          <w:b/>
          <w:sz w:val="28"/>
        </w:rPr>
      </w:pPr>
      <w:r>
        <w:rPr>
          <w:noProof/>
        </w:rPr>
        <w:lastRenderedPageBreak/>
        <w:object w:dxaOrig="1440" w:dyaOrig="1440">
          <v:shape id="_x0000_s1044" type="#_x0000_t75" style="position:absolute;left:0;text-align:left;margin-left:278pt;margin-top:4.95pt;width:137.75pt;height:136.3pt;z-index:251691008;mso-position-horizontal-relative:text;mso-position-vertical-relative:text">
            <v:imagedata r:id="rId41" o:title=""/>
            <w10:wrap type="square"/>
          </v:shape>
          <o:OLEObject Type="Embed" ProgID="Visio.Drawing.15" ShapeID="_x0000_s1044" DrawAspect="Content" ObjectID="_1820087503" r:id="rId42"/>
        </w:object>
      </w:r>
      <w:r w:rsidR="00EA51E7">
        <w:rPr>
          <w:rFonts w:hint="eastAsia"/>
          <w:b/>
          <w:sz w:val="28"/>
        </w:rPr>
        <w:t>时间设定</w:t>
      </w:r>
      <w:r w:rsidR="00C43BAB" w:rsidRPr="00BE7B68">
        <w:rPr>
          <w:b/>
          <w:sz w:val="28"/>
        </w:rPr>
        <w:t>Time</w:t>
      </w:r>
    </w:p>
    <w:p w:rsidR="00EA51E7" w:rsidRDefault="00EA51E7" w:rsidP="007C3990">
      <w:r>
        <w:rPr>
          <w:rFonts w:hint="eastAsia"/>
        </w:rPr>
        <w:t xml:space="preserve">时间设定子菜单内，用户可以设定年，月，日，小时，分钟，秒。通过左 </w:t>
      </w:r>
      <w:r>
        <w:t xml:space="preserve">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按钮，用户可以调整每个项的值，“M” 按键可以调整光标到下一个设置项，光标在移动至秒后，自动回到年处。“CLR” 按键保存时间设置。</w:t>
      </w:r>
    </w:p>
    <w:p w:rsidR="00342D71" w:rsidRDefault="00342D71" w:rsidP="007C3990"/>
    <w:p w:rsidR="00880707" w:rsidRDefault="00880707" w:rsidP="007C3990"/>
    <w:p w:rsidR="00342D71" w:rsidRDefault="00342D71" w:rsidP="007C3990"/>
    <w:p w:rsidR="00342D71" w:rsidRDefault="00342D71" w:rsidP="007C3990"/>
    <w:p w:rsidR="00590741" w:rsidRPr="00590741" w:rsidRDefault="007E3554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5" type="#_x0000_t75" style="position:absolute;left:0;text-align:left;margin-left:278pt;margin-top:11pt;width:137.75pt;height:136.3pt;z-index:251693056;mso-position-horizontal-relative:text;mso-position-vertical-relative:text">
            <v:imagedata r:id="rId43" o:title=""/>
            <w10:wrap type="square"/>
          </v:shape>
          <o:OLEObject Type="Embed" ProgID="Visio.Drawing.15" ShapeID="_x0000_s1045" DrawAspect="Content" ObjectID="_1820087504" r:id="rId44"/>
        </w:object>
      </w:r>
      <w:r w:rsidR="00880707">
        <w:rPr>
          <w:rFonts w:hint="eastAsia"/>
          <w:b/>
          <w:sz w:val="28"/>
        </w:rPr>
        <w:t>单位设定</w:t>
      </w:r>
      <w:r w:rsidR="00C43BAB" w:rsidRPr="00590741">
        <w:rPr>
          <w:b/>
          <w:sz w:val="28"/>
        </w:rPr>
        <w:t>Unit</w:t>
      </w:r>
      <w:r w:rsidR="00C43BAB">
        <w:rPr>
          <w:rFonts w:hint="eastAsia"/>
          <w:b/>
          <w:sz w:val="28"/>
        </w:rPr>
        <w:t>s</w:t>
      </w:r>
    </w:p>
    <w:p w:rsidR="007F1C37" w:rsidRDefault="00880707" w:rsidP="007C3990">
      <w:r>
        <w:rPr>
          <w:rFonts w:hint="eastAsia"/>
        </w:rPr>
        <w:t>目前仅可以设定距离的单位，m（米）或ft（英尺）</w:t>
      </w:r>
    </w:p>
    <w:p w:rsidR="00880707" w:rsidRDefault="00880707" w:rsidP="007C3990">
      <w:r>
        <w:rPr>
          <w:rFonts w:hint="eastAsia"/>
        </w:rPr>
        <w:t>航向角，倾斜角的单位目前为角度（°）。</w:t>
      </w:r>
    </w:p>
    <w:p w:rsidR="007F1C37" w:rsidRPr="00880707" w:rsidRDefault="007F1C37" w:rsidP="007C3990"/>
    <w:p w:rsidR="007F1C37" w:rsidRDefault="007F1C37" w:rsidP="007C3990"/>
    <w:p w:rsidR="007F1C37" w:rsidRDefault="007F1C37" w:rsidP="007C3990"/>
    <w:p w:rsidR="00880707" w:rsidRDefault="00880707" w:rsidP="007C3990"/>
    <w:p w:rsidR="00773AEE" w:rsidRDefault="00773AEE" w:rsidP="007C3990"/>
    <w:p w:rsidR="004067FD" w:rsidRPr="004067FD" w:rsidRDefault="002B6D87" w:rsidP="007C3990">
      <w:pPr>
        <w:rPr>
          <w:b/>
          <w:sz w:val="36"/>
        </w:rPr>
      </w:pPr>
      <w:r>
        <w:rPr>
          <w:rFonts w:hint="eastAsia"/>
          <w:b/>
          <w:sz w:val="36"/>
        </w:rPr>
        <w:t>校准指南</w:t>
      </w:r>
    </w:p>
    <w:p w:rsidR="00962579" w:rsidRPr="00E85220" w:rsidRDefault="00962579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="00C35F71" w:rsidRPr="00E85220">
        <w:t xml:space="preserve"> </w:t>
      </w:r>
      <w:r w:rsidR="00773AEE" w:rsidRPr="00E85220">
        <w:rPr>
          <w:rFonts w:hint="eastAsia"/>
        </w:rPr>
        <w:t>采用了与</w:t>
      </w:r>
      <w:proofErr w:type="spellStart"/>
      <w:r w:rsidR="00C35F71" w:rsidRPr="00E85220">
        <w:rPr>
          <w:rFonts w:hint="eastAsia"/>
        </w:rPr>
        <w:t>Disto</w:t>
      </w:r>
      <w:proofErr w:type="spellEnd"/>
      <w:r w:rsidR="00C35F71" w:rsidRPr="00E85220">
        <w:t xml:space="preserve"> </w:t>
      </w:r>
      <w:r w:rsidR="00C35F71" w:rsidRPr="00E85220">
        <w:rPr>
          <w:rFonts w:hint="eastAsia"/>
        </w:rPr>
        <w:t>X</w:t>
      </w:r>
      <w:r w:rsidR="00C35F71" w:rsidRPr="00E85220">
        <w:t>2</w:t>
      </w:r>
      <w:r w:rsidR="00C35F71" w:rsidRPr="00E85220">
        <w:rPr>
          <w:rFonts w:hint="eastAsia"/>
        </w:rPr>
        <w:t>/XBLE</w:t>
      </w:r>
      <w:r w:rsidR="00773AEE" w:rsidRPr="00E85220">
        <w:rPr>
          <w:rFonts w:hint="eastAsia"/>
        </w:rPr>
        <w:t>相同的校准方法，并增加了校准辅助和错误检测的功能。值得一提的是，</w:t>
      </w:r>
      <w:proofErr w:type="spellStart"/>
      <w:r w:rsidR="00773AEE" w:rsidRPr="00E85220">
        <w:t>Cavway</w:t>
      </w:r>
      <w:proofErr w:type="spellEnd"/>
      <w:r w:rsidR="00773AEE" w:rsidRPr="00E85220">
        <w:t xml:space="preserve"> X1</w:t>
      </w:r>
      <w:r w:rsidR="00773AEE" w:rsidRPr="00E85220">
        <w:rPr>
          <w:rFonts w:hint="eastAsia"/>
        </w:rPr>
        <w:t>可以独立进行校准，无需手机</w:t>
      </w:r>
      <w:r w:rsidR="00E85220">
        <w:rPr>
          <w:rFonts w:hint="eastAsia"/>
        </w:rPr>
        <w:t>App辅助</w:t>
      </w:r>
      <w:r w:rsidR="00773AEE" w:rsidRPr="00E85220">
        <w:rPr>
          <w:rFonts w:hint="eastAsia"/>
        </w:rPr>
        <w:t>。要启动校准模式，请导航至菜单并选择</w:t>
      </w:r>
      <w:r w:rsidR="00A42403" w:rsidRPr="00E85220">
        <w:t>"</w:t>
      </w:r>
      <w:r w:rsidR="00E85220">
        <w:rPr>
          <w:rFonts w:hint="eastAsia"/>
        </w:rPr>
        <w:t>Calibration</w:t>
      </w:r>
      <w:r w:rsidR="00A42403" w:rsidRPr="00E85220">
        <w:t>"</w:t>
      </w:r>
    </w:p>
    <w:p w:rsidR="007D03E1" w:rsidRPr="00E85220" w:rsidRDefault="00E85220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Pr="00E85220">
        <w:rPr>
          <w:rFonts w:hint="eastAsia"/>
        </w:rPr>
        <w:t>也保留了传统的与手机App配合的校准方式，通过手机App同样可以进入校准模式。</w:t>
      </w:r>
    </w:p>
    <w:p w:rsidR="007D03E1" w:rsidRPr="00A42403" w:rsidRDefault="007D03E1" w:rsidP="00773AEE">
      <w:pPr>
        <w:widowControl/>
        <w:adjustRightInd w:val="0"/>
        <w:snapToGrid w:val="0"/>
        <w:jc w:val="left"/>
        <w:rPr>
          <w:color w:val="FF0000"/>
        </w:rPr>
      </w:pPr>
    </w:p>
    <w:p w:rsidR="00B75175" w:rsidRPr="006C7E9F" w:rsidRDefault="007E3554" w:rsidP="00B75175">
      <w:pPr>
        <w:rPr>
          <w:b/>
          <w:color w:val="FF0000"/>
          <w:sz w:val="28"/>
        </w:rPr>
      </w:pPr>
      <w:r>
        <w:object w:dxaOrig="1440" w:dyaOrig="1440">
          <v:shape id="_x0000_s1056" type="#_x0000_t75" style="position:absolute;left:0;text-align:left;margin-left:311.1pt;margin-top:2.15pt;width:101.5pt;height:180pt;z-index:251702272;mso-position-horizontal-relative:text;mso-position-vertical-relative:text">
            <v:imagedata r:id="rId45" o:title=""/>
            <w10:wrap type="square"/>
          </v:shape>
          <o:OLEObject Type="Embed" ProgID="Visio.Drawing.15" ShapeID="_x0000_s1056" DrawAspect="Content" ObjectID="_1820087505" r:id="rId46"/>
        </w:object>
      </w:r>
      <w:r w:rsidR="00A42403" w:rsidRPr="00E85220">
        <w:rPr>
          <w:rFonts w:hint="eastAsia"/>
          <w:b/>
          <w:sz w:val="28"/>
        </w:rPr>
        <w:t>校准</w:t>
      </w:r>
      <w:r w:rsidR="006C7E9F" w:rsidRPr="00E85220">
        <w:rPr>
          <w:rFonts w:hint="eastAsia"/>
          <w:b/>
          <w:sz w:val="28"/>
        </w:rPr>
        <w:t>过程</w:t>
      </w:r>
    </w:p>
    <w:p w:rsidR="00517CE9" w:rsidRPr="006C0259" w:rsidRDefault="006C7E9F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每组</w:t>
      </w:r>
      <w:r w:rsidR="00E85220" w:rsidRPr="006C0259">
        <w:rPr>
          <w:rFonts w:hint="eastAsia"/>
        </w:rPr>
        <w:t>校准</w:t>
      </w:r>
      <w:r w:rsidRPr="006C0259">
        <w:rPr>
          <w:rFonts w:hint="eastAsia"/>
        </w:rPr>
        <w:t>数据</w:t>
      </w:r>
      <w:r w:rsidR="008A01A1" w:rsidRPr="006C0259">
        <w:rPr>
          <w:rFonts w:hint="eastAsia"/>
        </w:rPr>
        <w:t>的</w:t>
      </w:r>
      <w:r w:rsidRPr="006C0259">
        <w:rPr>
          <w:rFonts w:hint="eastAsia"/>
        </w:rPr>
        <w:t>需要</w:t>
      </w:r>
      <w:r w:rsidR="00E85220" w:rsidRPr="006C0259">
        <w:rPr>
          <w:rFonts w:hint="eastAsia"/>
        </w:rPr>
        <w:t>在同一个方向</w:t>
      </w:r>
      <w:r w:rsidR="009A149A" w:rsidRPr="006C0259">
        <w:rPr>
          <w:rFonts w:hint="eastAsia"/>
        </w:rPr>
        <w:t>打四个点</w:t>
      </w:r>
      <w:r w:rsidR="00E85220" w:rsidRPr="006C0259">
        <w:rPr>
          <w:rFonts w:hint="eastAsia"/>
        </w:rPr>
        <w:t>，并遵循以下原则完成一组校准</w:t>
      </w:r>
      <w:r w:rsidRPr="006C0259">
        <w:rPr>
          <w:rFonts w:hint="eastAsia"/>
        </w:rPr>
        <w:t>：</w:t>
      </w:r>
    </w:p>
    <w:p w:rsidR="00517CE9" w:rsidRPr="006C0259" w:rsidRDefault="008A01A1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将机器的尾部固定在点A，</w:t>
      </w:r>
      <w:r w:rsidR="009A149A" w:rsidRPr="006C0259">
        <w:rPr>
          <w:rFonts w:hint="eastAsia"/>
        </w:rPr>
        <w:t>并</w:t>
      </w:r>
      <w:r w:rsidRPr="006C0259">
        <w:rPr>
          <w:rFonts w:hint="eastAsia"/>
        </w:rPr>
        <w:t>将激光束对准点B。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按下“DIST”，</w:t>
      </w:r>
      <w:r w:rsidR="009A149A" w:rsidRPr="006C0259">
        <w:rPr>
          <w:rFonts w:hint="eastAsia"/>
        </w:rPr>
        <w:t>打</w:t>
      </w:r>
      <w:r w:rsidR="008A01A1" w:rsidRPr="006C0259">
        <w:rPr>
          <w:rFonts w:hint="eastAsia"/>
        </w:rPr>
        <w:t>第一个校准点，</w:t>
      </w:r>
      <w:r w:rsidRPr="006C0259">
        <w:rPr>
          <w:rFonts w:hint="eastAsia"/>
        </w:rPr>
        <w:t>完成后</w:t>
      </w:r>
      <w:r w:rsidR="008A01A1" w:rsidRPr="006C0259">
        <w:rPr>
          <w:rFonts w:hint="eastAsia"/>
        </w:rPr>
        <w:t>将机器旋转9</w:t>
      </w:r>
      <w:r w:rsidR="008A01A1" w:rsidRPr="006C0259">
        <w:t>0</w:t>
      </w:r>
      <w:r w:rsidRPr="006C0259">
        <w:rPr>
          <w:rFonts w:hint="eastAsia"/>
        </w:rPr>
        <w:t>度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打第二个校准点</w:t>
      </w:r>
      <w:r w:rsidR="008A01A1" w:rsidRPr="006C0259">
        <w:rPr>
          <w:rFonts w:hint="eastAsia"/>
        </w:rPr>
        <w:t>，</w:t>
      </w:r>
      <w:r w:rsidRPr="006C0259">
        <w:rPr>
          <w:rFonts w:hint="eastAsia"/>
        </w:rPr>
        <w:t>之后旋转机器，以此类推完成第三个，第四个，</w:t>
      </w:r>
      <w:r w:rsidR="008A01A1" w:rsidRPr="006C0259">
        <w:rPr>
          <w:rFonts w:hint="eastAsia"/>
        </w:rPr>
        <w:t>直到完成</w:t>
      </w:r>
      <w:r w:rsidR="009A149A" w:rsidRPr="006C0259">
        <w:rPr>
          <w:rFonts w:hint="eastAsia"/>
        </w:rPr>
        <w:t>四次打点</w:t>
      </w:r>
      <w:r w:rsidRPr="006C0259">
        <w:rPr>
          <w:rFonts w:hint="eastAsia"/>
        </w:rPr>
        <w:t>（听到</w:t>
      </w:r>
      <w:r w:rsidR="00C84A76">
        <w:rPr>
          <w:rFonts w:hint="eastAsia"/>
        </w:rPr>
        <w:t>完成提示音</w:t>
      </w:r>
      <w:proofErr w:type="gramStart"/>
      <w:r w:rsidRPr="006C0259">
        <w:rPr>
          <w:rFonts w:hint="eastAsia"/>
        </w:rPr>
        <w:t>哔哔</w:t>
      </w:r>
      <w:proofErr w:type="gramEnd"/>
      <w:r w:rsidRPr="006C0259">
        <w:rPr>
          <w:rFonts w:hint="eastAsia"/>
        </w:rPr>
        <w:t>声）</w:t>
      </w:r>
      <w:r w:rsidR="008A01A1" w:rsidRPr="006C0259">
        <w:rPr>
          <w:rFonts w:hint="eastAsia"/>
        </w:rPr>
        <w:t>。</w:t>
      </w:r>
    </w:p>
    <w:p w:rsidR="000E3C6D" w:rsidRDefault="007D03E1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虽然点A和点B之间的距离不会被记录，但建议两者之间的距离超过5米，以确</w:t>
      </w:r>
      <w:r w:rsidR="006C0259">
        <w:rPr>
          <w:rFonts w:hint="eastAsia"/>
        </w:rPr>
        <w:t>保最佳校准精度。完成一组数据后，更换到新的方向，开始新一组的校准测</w:t>
      </w:r>
      <w:r w:rsidR="001F381D" w:rsidRPr="006C0259">
        <w:rPr>
          <w:rFonts w:hint="eastAsia"/>
        </w:rPr>
        <w:t>点</w:t>
      </w:r>
      <w:r w:rsidRPr="006C0259">
        <w:rPr>
          <w:rFonts w:hint="eastAsia"/>
        </w:rPr>
        <w:t>。</w:t>
      </w:r>
    </w:p>
    <w:p w:rsidR="000E3C6D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>
        <w:rPr>
          <w:rFonts w:hint="eastAsia"/>
        </w:rPr>
        <w:t>如果在一组校准数据中检测到错误，如其中某个测点误差较大（例如激光点偏离B较远），该组数据自动重置并发出错误提示长音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声，用户需要重新开始该组的校准。</w:t>
      </w:r>
      <w:r w:rsidR="00517CE9" w:rsidRPr="007D03E1">
        <w:rPr>
          <w:color w:val="FF0000"/>
        </w:rPr>
        <w:t>.</w:t>
      </w:r>
    </w:p>
    <w:p w:rsidR="000E3C6D" w:rsidRPr="007D03E1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 w:rsidRPr="000E3C6D">
        <w:rPr>
          <w:rFonts w:hint="eastAsia"/>
        </w:rPr>
        <w:t>在</w:t>
      </w:r>
      <w:r>
        <w:rPr>
          <w:rFonts w:hint="eastAsia"/>
        </w:rPr>
        <w:t>正确</w:t>
      </w:r>
      <w:r w:rsidRPr="000E3C6D">
        <w:rPr>
          <w:rFonts w:hint="eastAsia"/>
        </w:rPr>
        <w:t>完成一组校准后，机器能够自动识别并开始新的组计数。</w:t>
      </w:r>
    </w:p>
    <w:p w:rsidR="007D03E1" w:rsidRDefault="007D03E1" w:rsidP="00517CE9">
      <w:pPr>
        <w:widowControl/>
        <w:adjustRightInd w:val="0"/>
        <w:snapToGrid w:val="0"/>
        <w:jc w:val="left"/>
      </w:pPr>
    </w:p>
    <w:p w:rsidR="007D03E1" w:rsidRDefault="007D03E1" w:rsidP="00517CE9">
      <w:pPr>
        <w:widowControl/>
        <w:adjustRightInd w:val="0"/>
        <w:snapToGrid w:val="0"/>
        <w:jc w:val="left"/>
      </w:pPr>
    </w:p>
    <w:p w:rsidR="000E3C6D" w:rsidRDefault="000E3C6D" w:rsidP="00517CE9">
      <w:pPr>
        <w:widowControl/>
        <w:adjustRightInd w:val="0"/>
        <w:snapToGrid w:val="0"/>
        <w:jc w:val="left"/>
      </w:pPr>
    </w:p>
    <w:p w:rsidR="000D54F4" w:rsidRPr="000D54F4" w:rsidRDefault="006C0259" w:rsidP="00B75175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lastRenderedPageBreak/>
        <w:t>校准显示</w:t>
      </w:r>
    </w:p>
    <w:p w:rsidR="00B75175" w:rsidRPr="000E3C6D" w:rsidRDefault="006C0259" w:rsidP="00E731D5">
      <w:r w:rsidRPr="000E3C6D">
        <w:rPr>
          <w:rFonts w:hint="eastAsia"/>
        </w:rPr>
        <w:t>在校准过程中，屏幕会显示已完成</w:t>
      </w:r>
      <w:proofErr w:type="gramStart"/>
      <w:r w:rsidRPr="000E3C6D">
        <w:rPr>
          <w:rFonts w:hint="eastAsia"/>
        </w:rPr>
        <w:t>校准组</w:t>
      </w:r>
      <w:proofErr w:type="gramEnd"/>
      <w:r w:rsidRPr="000E3C6D">
        <w:rPr>
          <w:rFonts w:hint="eastAsia"/>
        </w:rPr>
        <w:t>所覆盖的所有方位</w:t>
      </w:r>
      <w:r w:rsidR="000E3C6D" w:rsidRPr="000E3C6D">
        <w:rPr>
          <w:rFonts w:hint="eastAsia"/>
        </w:rPr>
        <w:t>以及剩余未覆盖方位</w:t>
      </w:r>
      <w:r w:rsidR="000D54F4" w:rsidRPr="000E3C6D">
        <w:rPr>
          <w:rFonts w:hint="eastAsia"/>
        </w:rPr>
        <w:t>。两个圆圈分别代表上半球和下半球</w:t>
      </w:r>
      <w:r w:rsidRPr="000E3C6D">
        <w:rPr>
          <w:rFonts w:hint="eastAsia"/>
        </w:rPr>
        <w:t>的所有方位</w:t>
      </w:r>
      <w:r w:rsidR="000D54F4" w:rsidRPr="000E3C6D">
        <w:rPr>
          <w:rFonts w:hint="eastAsia"/>
        </w:rPr>
        <w:t>。</w:t>
      </w:r>
      <w:r w:rsidR="000E3C6D" w:rsidRPr="000E3C6D">
        <w:rPr>
          <w:rFonts w:hint="eastAsia"/>
        </w:rPr>
        <w:t>已覆盖的方向显示为黑色，其中间</w:t>
      </w:r>
      <w:r w:rsidR="000D54F4" w:rsidRPr="000E3C6D">
        <w:rPr>
          <w:rFonts w:hint="eastAsia"/>
        </w:rPr>
        <w:t>用“</w:t>
      </w:r>
      <w:r w:rsidR="000D54F4" w:rsidRPr="000E3C6D">
        <w:t>x</w:t>
      </w:r>
      <w:r w:rsidR="000E3C6D" w:rsidRPr="000E3C6D">
        <w:rPr>
          <w:rFonts w:hint="eastAsia"/>
        </w:rPr>
        <w:t>”标记，当前机器指向的</w:t>
      </w:r>
      <w:r w:rsidR="000D54F4" w:rsidRPr="000E3C6D">
        <w:rPr>
          <w:rFonts w:hint="eastAsia"/>
        </w:rPr>
        <w:t>方向用“+”标记。良好的校准应使两个圆圈完全</w:t>
      </w:r>
      <w:r w:rsidR="000E3C6D" w:rsidRPr="000E3C6D">
        <w:rPr>
          <w:rFonts w:hint="eastAsia"/>
        </w:rPr>
        <w:t>涂黑</w:t>
      </w:r>
      <w:r w:rsidR="000D54F4" w:rsidRPr="000E3C6D">
        <w:rPr>
          <w:rFonts w:hint="eastAsia"/>
        </w:rPr>
        <w:t>，</w:t>
      </w:r>
      <w:r w:rsidR="000E3C6D" w:rsidRPr="000E3C6D">
        <w:rPr>
          <w:rFonts w:hint="eastAsia"/>
        </w:rPr>
        <w:t>通常至少需要1</w:t>
      </w:r>
      <w:r w:rsidR="000E3C6D" w:rsidRPr="000E3C6D">
        <w:t>4</w:t>
      </w:r>
      <w:r w:rsidR="000E3C6D" w:rsidRPr="000E3C6D">
        <w:rPr>
          <w:rFonts w:hint="eastAsia"/>
        </w:rPr>
        <w:t>组校准</w:t>
      </w:r>
      <w:r w:rsidR="000E3C6D">
        <w:rPr>
          <w:rFonts w:hint="eastAsia"/>
        </w:rPr>
        <w:t>才能覆盖两个上下球面</w:t>
      </w:r>
      <w:r w:rsidR="000D54F4" w:rsidRPr="000E3C6D">
        <w:rPr>
          <w:rFonts w:hint="eastAsia"/>
        </w:rPr>
        <w:t>。</w:t>
      </w:r>
    </w:p>
    <w:p w:rsidR="000D54F4" w:rsidRDefault="000D54F4" w:rsidP="00E731D5"/>
    <w:p w:rsidR="00F143CE" w:rsidRDefault="00F143CE" w:rsidP="00F143CE">
      <w:pPr>
        <w:ind w:firstLineChars="100" w:firstLine="210"/>
      </w:pPr>
      <w:r>
        <w:object w:dxaOrig="2641" w:dyaOrig="2601">
          <v:shape id="_x0000_i1043" type="#_x0000_t75" style="width:172pt;height:169.5pt" o:ole="" o:allowoverlap="f">
            <v:imagedata r:id="rId47" o:title=""/>
          </v:shape>
          <o:OLEObject Type="Embed" ProgID="Visio.Drawing.15" ShapeID="_x0000_i1043" DrawAspect="Content" ObjectID="_1820087484" r:id="rId48"/>
        </w:object>
      </w:r>
      <w:r>
        <w:t xml:space="preserve">       </w:t>
      </w:r>
      <w:r>
        <w:object w:dxaOrig="2641" w:dyaOrig="2601">
          <v:shape id="_x0000_i1044" type="#_x0000_t75" style="width:172pt;height:169pt" o:ole="" o:allowoverlap="f">
            <v:imagedata r:id="rId49" o:title=""/>
          </v:shape>
          <o:OLEObject Type="Embed" ProgID="Visio.Drawing.15" ShapeID="_x0000_i1044" DrawAspect="Content" ObjectID="_1820087485" r:id="rId50"/>
        </w:object>
      </w:r>
      <w:r>
        <w:t xml:space="preserve">     </w:t>
      </w:r>
    </w:p>
    <w:p w:rsidR="000D54F4" w:rsidRDefault="000D54F4" w:rsidP="00F143CE">
      <w:pPr>
        <w:ind w:firstLineChars="100" w:firstLine="210"/>
      </w:pPr>
    </w:p>
    <w:p w:rsidR="000D54F4" w:rsidRDefault="000D54F4" w:rsidP="000E3C6D"/>
    <w:p w:rsidR="00B75175" w:rsidRPr="00391F84" w:rsidRDefault="000E3C6D" w:rsidP="00B75175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</w:t>
      </w:r>
      <w:r w:rsidR="00C43BAB" w:rsidRPr="00391F84">
        <w:rPr>
          <w:rFonts w:hint="eastAsia"/>
          <w:b/>
          <w:sz w:val="28"/>
        </w:rPr>
        <w:t>数据组管理</w:t>
      </w:r>
    </w:p>
    <w:p w:rsidR="00B75175" w:rsidRPr="00391F84" w:rsidRDefault="00C43BAB" w:rsidP="00B75175">
      <w:pPr>
        <w:jc w:val="left"/>
      </w:pPr>
      <w:r w:rsidRPr="00391F84">
        <w:rPr>
          <w:rFonts w:hint="eastAsia"/>
        </w:rPr>
        <w:t>显示屏还显示以下信息：</w:t>
      </w:r>
    </w:p>
    <w:p w:rsidR="00B75175" w:rsidRPr="00391F84" w:rsidRDefault="00C43BAB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已完成的总组数</w:t>
      </w:r>
      <w:r w:rsidR="00B75175" w:rsidRPr="00391F84">
        <w:t>.</w:t>
      </w:r>
    </w:p>
    <w:p w:rsidR="00B75175" w:rsidRPr="00391F84" w:rsidRDefault="00391F84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当前组中已完成的测点</w:t>
      </w:r>
    </w:p>
    <w:p w:rsidR="00F143CE" w:rsidRPr="00A95B75" w:rsidRDefault="00C43BAB" w:rsidP="00B75175">
      <w:pPr>
        <w:jc w:val="left"/>
        <w:rPr>
          <w:color w:val="FF0000"/>
        </w:rPr>
      </w:pPr>
      <w:r w:rsidRPr="00391F84">
        <w:rPr>
          <w:rFonts w:hint="eastAsia"/>
        </w:rPr>
        <w:t>当一个组包含四个有效数据时，</w:t>
      </w:r>
      <w:r w:rsidR="00A95B75" w:rsidRPr="00391F84">
        <w:rPr>
          <w:rFonts w:hint="eastAsia"/>
        </w:rPr>
        <w:t>机器将存储该组数据。如果超过了四个数据，则仅存储最后四个数据。如果在</w:t>
      </w:r>
      <w:r w:rsidR="00CD5B7F" w:rsidRPr="00391F84">
        <w:rPr>
          <w:rFonts w:hint="eastAsia"/>
        </w:rPr>
        <w:t>打点过程</w:t>
      </w:r>
      <w:r w:rsidR="00A95B75" w:rsidRPr="00391F84">
        <w:rPr>
          <w:rFonts w:hint="eastAsia"/>
        </w:rPr>
        <w:t>中发生错误，可以重置该组（即清除该组所有数据）。如果某个点与之前的点偏差较大，则会</w:t>
      </w:r>
      <w:r w:rsidR="00391F84" w:rsidRPr="00391F84">
        <w:rPr>
          <w:rFonts w:hint="eastAsia"/>
        </w:rPr>
        <w:t>自动重置该组数据并发出错误提示音</w:t>
      </w:r>
      <w:r w:rsidR="00A95B75" w:rsidRPr="00391F84">
        <w:rPr>
          <w:rFonts w:hint="eastAsia"/>
        </w:rPr>
        <w:t>。只有包含四个有效数据的组才会被保存，否则将被丢弃，组数据可以随时使用“</w:t>
      </w:r>
      <w:r w:rsidR="00A95B75" w:rsidRPr="00391F84">
        <w:t xml:space="preserve">&gt;” </w:t>
      </w:r>
      <w:r w:rsidR="00A95B75" w:rsidRPr="00391F84">
        <w:rPr>
          <w:rFonts w:hint="eastAsia"/>
        </w:rPr>
        <w:t>按钮手动重置。</w:t>
      </w:r>
      <w:r w:rsidR="000F6387" w:rsidRPr="00A95B75">
        <w:rPr>
          <w:color w:val="FF0000"/>
        </w:rPr>
        <w:t xml:space="preserve"> </w:t>
      </w:r>
    </w:p>
    <w:p w:rsidR="00391F84" w:rsidRPr="00391F84" w:rsidRDefault="00A72AC2" w:rsidP="00536DF7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校准系数计算和报告</w:t>
      </w:r>
    </w:p>
    <w:p w:rsidR="00536DF7" w:rsidRPr="00391F84" w:rsidRDefault="00A72AC2" w:rsidP="00536DF7">
      <w:r w:rsidRPr="00391F84">
        <w:rPr>
          <w:rFonts w:hint="eastAsia"/>
        </w:rPr>
        <w:t>一旦捕获了超过八组完整数据，可以通过按下“M</w:t>
      </w:r>
      <w:r w:rsidR="00391F84" w:rsidRPr="00391F84">
        <w:rPr>
          <w:rFonts w:hint="eastAsia"/>
        </w:rPr>
        <w:t>”按钮计算校准系数。此操作会为每套</w:t>
      </w:r>
      <w:r w:rsidRPr="00391F84">
        <w:rPr>
          <w:rFonts w:hint="eastAsia"/>
        </w:rPr>
        <w:t>传感器</w:t>
      </w:r>
      <w:r w:rsidR="00391F84" w:rsidRPr="00391F84">
        <w:rPr>
          <w:rFonts w:hint="eastAsia"/>
        </w:rPr>
        <w:t>（共2套）</w:t>
      </w:r>
      <w:r w:rsidRPr="00391F84">
        <w:rPr>
          <w:rFonts w:hint="eastAsia"/>
        </w:rPr>
        <w:t>生成详细的校准报告，内容包括：</w:t>
      </w:r>
    </w:p>
    <w:p w:rsidR="00A72AC2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平均误差</w:t>
      </w:r>
      <w:r w:rsidR="00536DF7" w:rsidRPr="00391F84">
        <w:t>Average Error:</w:t>
      </w:r>
      <w:r w:rsidR="00391F84" w:rsidRPr="00391F84">
        <w:t xml:space="preserve"> </w:t>
      </w:r>
      <w:r w:rsidR="00391F84" w:rsidRPr="00391F84">
        <w:rPr>
          <w:rFonts w:hint="eastAsia"/>
        </w:rPr>
        <w:t>组内数据的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的平均</w:t>
      </w:r>
    </w:p>
    <w:p w:rsidR="00536DF7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标准偏差</w:t>
      </w:r>
      <w:r w:rsidR="00536DF7" w:rsidRPr="00391F84">
        <w:t>Standard Deviation:</w:t>
      </w:r>
      <w:r w:rsidR="00391F84" w:rsidRPr="00391F84">
        <w:t xml:space="preserve">  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标准差</w:t>
      </w:r>
      <w:r w:rsidR="00536DF7" w:rsidRPr="00391F84">
        <w:t>.</w:t>
      </w:r>
    </w:p>
    <w:p w:rsidR="00536DF7" w:rsidRPr="00391F84" w:rsidRDefault="00A72AC2" w:rsidP="00434217">
      <w:pPr>
        <w:pStyle w:val="a5"/>
        <w:numPr>
          <w:ilvl w:val="0"/>
          <w:numId w:val="15"/>
        </w:numPr>
        <w:ind w:firstLineChars="0"/>
      </w:pPr>
      <w:r w:rsidRPr="00391F84">
        <w:rPr>
          <w:rFonts w:hint="eastAsia"/>
        </w:rPr>
        <w:t>最大误差</w:t>
      </w:r>
      <w:r w:rsidR="00536DF7" w:rsidRPr="00391F84">
        <w:t xml:space="preserve">Maximum Error: </w:t>
      </w:r>
      <w:r w:rsidRPr="00391F84">
        <w:rPr>
          <w:rFonts w:hint="eastAsia"/>
        </w:rPr>
        <w:t>最大角度误差</w:t>
      </w:r>
    </w:p>
    <w:p w:rsidR="00536DF7" w:rsidRPr="00391F84" w:rsidRDefault="00A72AC2" w:rsidP="00536DF7">
      <w:r w:rsidRPr="00391F84">
        <w:rPr>
          <w:rFonts w:hint="eastAsia"/>
        </w:rPr>
        <w:t>报告还提供以下信息：</w:t>
      </w:r>
    </w:p>
    <w:p w:rsidR="00536DF7" w:rsidRPr="00391F84" w:rsidRDefault="00A72AC2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计算过程中执行的迭代次数</w:t>
      </w:r>
    </w:p>
    <w:p w:rsidR="00536DF7" w:rsidRPr="00391F84" w:rsidRDefault="00391F84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磁倾角（dip）的值</w:t>
      </w:r>
    </w:p>
    <w:p w:rsidR="006C3786" w:rsidRPr="00391F84" w:rsidRDefault="006C3786" w:rsidP="00536DF7">
      <w:r w:rsidRPr="00391F84">
        <w:rPr>
          <w:rFonts w:hint="eastAsia"/>
        </w:rPr>
        <w:t>校准的原始数据可以在内存对话框中查看，以便进一步分析审查。</w:t>
      </w:r>
    </w:p>
    <w:p w:rsidR="00536DF7" w:rsidRPr="00391F84" w:rsidRDefault="006C3786" w:rsidP="00536DF7">
      <w:r w:rsidRPr="00391F84">
        <w:rPr>
          <w:rFonts w:hint="eastAsia"/>
        </w:rPr>
        <w:t>计算校准系数后，用户可以选择：</w:t>
      </w:r>
      <w:r w:rsidR="00434217" w:rsidRPr="00391F84">
        <w:rPr>
          <w:rFonts w:hint="eastAsia"/>
        </w:rPr>
        <w:t xml:space="preserve"> </w:t>
      </w:r>
    </w:p>
    <w:p w:rsidR="00536DF7" w:rsidRPr="00391F84" w:rsidRDefault="006C3786" w:rsidP="00FD335A">
      <w:pPr>
        <w:pStyle w:val="a5"/>
        <w:numPr>
          <w:ilvl w:val="0"/>
          <w:numId w:val="18"/>
        </w:numPr>
        <w:ind w:firstLineChars="0"/>
      </w:pPr>
      <w:r w:rsidRPr="00391F84">
        <w:rPr>
          <w:rFonts w:hint="eastAsia"/>
        </w:rPr>
        <w:t>应用系数：按下</w:t>
      </w:r>
      <w:r w:rsidR="00536DF7" w:rsidRPr="00391F84">
        <w:t xml:space="preserve">"M" </w:t>
      </w:r>
      <w:r w:rsidRPr="00391F84">
        <w:rPr>
          <w:rFonts w:hint="eastAsia"/>
        </w:rPr>
        <w:t>按钮以使用计算出的校准。</w:t>
      </w:r>
    </w:p>
    <w:p w:rsidR="00434217" w:rsidRPr="00391F84" w:rsidRDefault="006C3786" w:rsidP="00FD335A">
      <w:pPr>
        <w:pStyle w:val="a5"/>
        <w:numPr>
          <w:ilvl w:val="0"/>
          <w:numId w:val="18"/>
        </w:numPr>
        <w:ind w:firstLineChars="0"/>
        <w:jc w:val="left"/>
      </w:pPr>
      <w:r w:rsidRPr="00391F84">
        <w:rPr>
          <w:rFonts w:hint="eastAsia"/>
        </w:rPr>
        <w:t>丢弃系数：按下“C”按钮以丢弃校准并返回主校准界面。</w:t>
      </w:r>
      <w:r w:rsidR="00434217" w:rsidRPr="00391F84">
        <w:rPr>
          <w:rFonts w:hint="eastAsia"/>
        </w:rPr>
        <w:t xml:space="preserve"> </w:t>
      </w:r>
    </w:p>
    <w:p w:rsidR="00434217" w:rsidRDefault="006C3786" w:rsidP="00434217">
      <w:r w:rsidRPr="00391F84">
        <w:rPr>
          <w:rFonts w:hint="eastAsia"/>
        </w:rPr>
        <w:t>在丢弃或应用校准后，用户可以选择继续捕获</w:t>
      </w:r>
      <w:proofErr w:type="gramStart"/>
      <w:r w:rsidRPr="00391F84">
        <w:rPr>
          <w:rFonts w:hint="eastAsia"/>
        </w:rPr>
        <w:t>更多组</w:t>
      </w:r>
      <w:proofErr w:type="gramEnd"/>
      <w:r w:rsidRPr="00391F84">
        <w:rPr>
          <w:rFonts w:hint="eastAsia"/>
        </w:rPr>
        <w:t>数据以进一步优化校准过程。</w:t>
      </w:r>
    </w:p>
    <w:p w:rsidR="00391F84" w:rsidRPr="00391F84" w:rsidRDefault="00391F84" w:rsidP="00434217"/>
    <w:p w:rsidR="008878FE" w:rsidRPr="006C000E" w:rsidRDefault="00434217" w:rsidP="00434217">
      <w:pPr>
        <w:ind w:firstLineChars="300" w:firstLine="630"/>
        <w:jc w:val="left"/>
      </w:pPr>
      <w:r>
        <w:object w:dxaOrig="2611" w:dyaOrig="2601">
          <v:shape id="_x0000_i1045" type="#_x0000_t75" style="width:169.5pt;height:169.5pt;mso-position-vertical:absolute" o:ole="" o:allowoverlap="f">
            <v:imagedata r:id="rId51" o:title=""/>
          </v:shape>
          <o:OLEObject Type="Embed" ProgID="Visio.Drawing.15" ShapeID="_x0000_i1045" DrawAspect="Content" ObjectID="_1820087486" r:id="rId52"/>
        </w:object>
      </w:r>
      <w:r w:rsidR="006C000E">
        <w:t xml:space="preserve">    </w:t>
      </w:r>
      <w:r w:rsidR="00B75175">
        <w:t xml:space="preserve"> </w:t>
      </w:r>
      <w:r w:rsidR="006C000E">
        <w:object w:dxaOrig="2601" w:dyaOrig="2591">
          <v:shape id="_x0000_i1046" type="#_x0000_t75" style="width:169.5pt;height:169pt" o:ole="">
            <v:imagedata r:id="rId53" o:title=""/>
          </v:shape>
          <o:OLEObject Type="Embed" ProgID="Visio.Drawing.15" ShapeID="_x0000_i1046" DrawAspect="Content" ObjectID="_1820087487" r:id="rId54"/>
        </w:object>
      </w:r>
    </w:p>
    <w:p w:rsidR="006C000E" w:rsidRDefault="006C000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CB7327" w:rsidRPr="0077013C" w:rsidRDefault="001F551E" w:rsidP="007C3990">
      <w:pPr>
        <w:rPr>
          <w:b/>
          <w:sz w:val="36"/>
        </w:rPr>
      </w:pPr>
      <w:r w:rsidRPr="0077013C">
        <w:rPr>
          <w:rFonts w:hint="eastAsia"/>
          <w:b/>
          <w:sz w:val="36"/>
        </w:rPr>
        <w:lastRenderedPageBreak/>
        <w:t>固件升级</w:t>
      </w:r>
      <w:r w:rsidR="00CB7327" w:rsidRPr="0077013C">
        <w:rPr>
          <w:b/>
          <w:sz w:val="36"/>
        </w:rPr>
        <w:t xml:space="preserve"> </w:t>
      </w:r>
    </w:p>
    <w:p w:rsidR="00CB7327" w:rsidRPr="0077013C" w:rsidRDefault="001F551E" w:rsidP="007C3990">
      <w:r w:rsidRPr="0077013C">
        <w:rPr>
          <w:rFonts w:hint="eastAsia"/>
        </w:rPr>
        <w:t>新固件的上</w:t>
      </w:r>
      <w:proofErr w:type="gramStart"/>
      <w:r w:rsidRPr="0077013C">
        <w:rPr>
          <w:rFonts w:hint="eastAsia"/>
        </w:rPr>
        <w:t>传可以</w:t>
      </w:r>
      <w:proofErr w:type="gramEnd"/>
      <w:r w:rsidRPr="0077013C">
        <w:rPr>
          <w:rFonts w:hint="eastAsia"/>
        </w:rPr>
        <w:t>通过</w:t>
      </w:r>
      <w:r w:rsidRPr="0077013C">
        <w:t>Windows</w:t>
      </w:r>
      <w:r w:rsidRPr="0077013C">
        <w:rPr>
          <w:rFonts w:hint="eastAsia"/>
        </w:rPr>
        <w:t>程序</w:t>
      </w:r>
      <w:proofErr w:type="spellStart"/>
      <w:r w:rsidR="00CB7327" w:rsidRPr="0077013C">
        <w:rPr>
          <w:b/>
        </w:rPr>
        <w:t>Cavway</w:t>
      </w:r>
      <w:proofErr w:type="spellEnd"/>
      <w:r w:rsidR="00CB7327" w:rsidRPr="0077013C">
        <w:rPr>
          <w:b/>
        </w:rPr>
        <w:t xml:space="preserve"> Assistant</w:t>
      </w:r>
      <w:r w:rsidRPr="0077013C">
        <w:rPr>
          <w:rFonts w:hint="eastAsia"/>
        </w:rPr>
        <w:t>完成。具体步骤如下：</w:t>
      </w:r>
      <w:r w:rsidR="00CB7327" w:rsidRPr="0077013C">
        <w:t xml:space="preserve"> </w:t>
      </w:r>
    </w:p>
    <w:p w:rsidR="00CB7327" w:rsidRPr="0077013C" w:rsidRDefault="001F551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在电脑上启动</w:t>
      </w:r>
      <w:proofErr w:type="spellStart"/>
      <w:r w:rsidR="00CB7327" w:rsidRPr="0077013C">
        <w:t>Cavway</w:t>
      </w:r>
      <w:proofErr w:type="spellEnd"/>
      <w:r w:rsidR="00CB7327" w:rsidRPr="0077013C">
        <w:t xml:space="preserve"> Assistant</w:t>
      </w:r>
      <w:r w:rsidR="00DC530E" w:rsidRPr="0077013C">
        <w:rPr>
          <w:rFonts w:hint="eastAsia"/>
        </w:rPr>
        <w:t>程序。</w:t>
      </w:r>
    </w:p>
    <w:p w:rsidR="00CB7327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使用U</w:t>
      </w:r>
      <w:r w:rsidRPr="0077013C">
        <w:t>SB</w:t>
      </w:r>
      <w:r w:rsidRPr="0077013C">
        <w:rPr>
          <w:rFonts w:hint="eastAsia"/>
        </w:rPr>
        <w:t>线将</w:t>
      </w:r>
      <w:proofErr w:type="spellStart"/>
      <w:r w:rsidR="00CB7327" w:rsidRPr="0077013C">
        <w:t>Cavway</w:t>
      </w:r>
      <w:proofErr w:type="spellEnd"/>
      <w:r w:rsidR="00CB7327" w:rsidRPr="0077013C">
        <w:t xml:space="preserve"> X1 </w:t>
      </w:r>
      <w:r w:rsidRPr="0077013C">
        <w:rPr>
          <w:rFonts w:hint="eastAsia"/>
        </w:rPr>
        <w:t>连接到电脑，并确保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处于关闭状态。</w:t>
      </w:r>
    </w:p>
    <w:p w:rsidR="00DC530E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进入Boo</w:t>
      </w:r>
      <w:r w:rsidRPr="0077013C">
        <w:t>t</w:t>
      </w:r>
      <w:r w:rsidRPr="0077013C">
        <w:rPr>
          <w:rFonts w:hint="eastAsia"/>
        </w:rPr>
        <w:t>模式：同时按下“&lt;</w:t>
      </w:r>
      <w:r w:rsidRPr="0077013C">
        <w:t xml:space="preserve">” </w:t>
      </w:r>
      <w:r w:rsidRPr="0077013C">
        <w:rPr>
          <w:rFonts w:hint="eastAsia"/>
        </w:rPr>
        <w:t>和“&gt;”按钮并保持住，然后按下“D</w:t>
      </w:r>
      <w:r w:rsidRPr="0077013C">
        <w:t>I</w:t>
      </w:r>
      <w:r w:rsidRPr="0077013C">
        <w:rPr>
          <w:rFonts w:hint="eastAsia"/>
        </w:rPr>
        <w:t>ST”按钮以启动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进入Bo</w:t>
      </w:r>
      <w:r w:rsidRPr="0077013C">
        <w:t>ot</w:t>
      </w:r>
      <w:r w:rsidRPr="0077013C">
        <w:rPr>
          <w:rFonts w:hint="eastAsia"/>
        </w:rPr>
        <w:t>模式。</w:t>
      </w:r>
    </w:p>
    <w:p w:rsidR="00DC530E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连接设备：在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中点击“连接”按钮，可能需要多次点击，直到程序成功连接到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，并且按钮显示为“断开连接”。</w:t>
      </w:r>
    </w:p>
    <w:p w:rsidR="00EC5028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选择固件文件：当程序显示已连接到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</w:t>
      </w:r>
      <w:r w:rsidRPr="0077013C">
        <w:rPr>
          <w:rFonts w:hint="eastAsia"/>
        </w:rPr>
        <w:t>X</w:t>
      </w:r>
      <w:r w:rsidRPr="0077013C">
        <w:t xml:space="preserve">1 </w:t>
      </w:r>
      <w:r w:rsidRPr="0077013C">
        <w:rPr>
          <w:rFonts w:hint="eastAsia"/>
        </w:rPr>
        <w:t>时，点击“固件”按钮。在弹出的对话框中，您可以选择从电脑中打开固件文件，或使用程序中自带的固件文件。</w:t>
      </w:r>
    </w:p>
    <w:p w:rsidR="00CB7327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开始升级：点击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升级“按钮并等待上传完成。固件上传过程也会在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的显示屏上显示。</w:t>
      </w:r>
      <w:r w:rsidR="00CB7327" w:rsidRPr="0077013C">
        <w:t xml:space="preserve"> </w:t>
      </w:r>
    </w:p>
    <w:p w:rsidR="00CB7327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完成升级：上</w:t>
      </w:r>
      <w:proofErr w:type="gramStart"/>
      <w:r w:rsidRPr="0077013C">
        <w:rPr>
          <w:rFonts w:hint="eastAsia"/>
        </w:rPr>
        <w:t>传完成</w:t>
      </w:r>
      <w:proofErr w:type="gramEnd"/>
      <w:r w:rsidRPr="0077013C">
        <w:rPr>
          <w:rFonts w:hint="eastAsia"/>
        </w:rPr>
        <w:t>后，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会报告上</w:t>
      </w:r>
      <w:proofErr w:type="gramStart"/>
      <w:r w:rsidRPr="0077013C">
        <w:rPr>
          <w:rFonts w:hint="eastAsia"/>
        </w:rPr>
        <w:t>传是否</w:t>
      </w:r>
      <w:proofErr w:type="gramEnd"/>
      <w:r w:rsidRPr="0077013C">
        <w:rPr>
          <w:rFonts w:hint="eastAsia"/>
        </w:rPr>
        <w:t>成功（显示“成功）。成功信息也会显示在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的屏幕上。</w:t>
      </w:r>
    </w:p>
    <w:p w:rsidR="00CB7327" w:rsidRPr="0077013C" w:rsidRDefault="0077013C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关闭设备：当程序显示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成功“后，</w:t>
      </w:r>
      <w:r w:rsidR="00C478B5" w:rsidRPr="0077013C">
        <w:rPr>
          <w:rFonts w:hint="eastAsia"/>
        </w:rPr>
        <w:t>按”C</w:t>
      </w:r>
      <w:r w:rsidR="00C478B5" w:rsidRPr="0077013C">
        <w:t>LR</w:t>
      </w:r>
      <w:r w:rsidR="00C478B5" w:rsidRPr="0077013C">
        <w:rPr>
          <w:rFonts w:hint="eastAsia"/>
        </w:rPr>
        <w:t>“按钮关闭</w:t>
      </w:r>
      <w:proofErr w:type="spellStart"/>
      <w:r w:rsidR="00C478B5" w:rsidRPr="0077013C">
        <w:rPr>
          <w:rFonts w:hint="eastAsia"/>
        </w:rPr>
        <w:t>C</w:t>
      </w:r>
      <w:r w:rsidR="00C478B5" w:rsidRPr="0077013C">
        <w:t>avway</w:t>
      </w:r>
      <w:proofErr w:type="spellEnd"/>
      <w:r w:rsidR="00C478B5" w:rsidRPr="0077013C">
        <w:t xml:space="preserve"> X1.</w:t>
      </w:r>
    </w:p>
    <w:p w:rsidR="00EA2586" w:rsidRPr="0077013C" w:rsidRDefault="00C478B5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正常启动：按下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t>DIST</w:t>
      </w:r>
      <w:r w:rsidRPr="0077013C">
        <w:rPr>
          <w:rFonts w:hint="eastAsia"/>
        </w:rPr>
        <w:t>“按钮以正常模式启动设备</w:t>
      </w:r>
    </w:p>
    <w:p w:rsidR="00534E30" w:rsidRPr="00534E30" w:rsidRDefault="001F551E" w:rsidP="00534E30">
      <w:pPr>
        <w:rPr>
          <w:color w:val="FF0000"/>
        </w:rPr>
      </w:pPr>
      <w:r>
        <w:rPr>
          <w:rFonts w:hint="eastAsia"/>
          <w:color w:val="FF0000"/>
        </w:rPr>
        <w:t>警告：固件升级过程中，所有存储的数据（包括校准数据和历史数据）都将被清除，请务必提前备份重要数据</w:t>
      </w:r>
    </w:p>
    <w:p w:rsidR="00547086" w:rsidRDefault="00527CFE" w:rsidP="00547086">
      <w:r>
        <w:object w:dxaOrig="2601" w:dyaOrig="2591">
          <v:shape id="_x0000_i1047" type="#_x0000_t75" style="width:133pt;height:133pt" o:ole="">
            <v:imagedata r:id="rId55" o:title=""/>
          </v:shape>
          <o:OLEObject Type="Embed" ProgID="Visio.Drawing.15" ShapeID="_x0000_i1047" DrawAspect="Content" ObjectID="_1820087488" r:id="rId56"/>
        </w:object>
      </w:r>
      <w:r w:rsidR="001356A0">
        <w:t xml:space="preserve"> </w:t>
      </w:r>
      <w:r>
        <w:object w:dxaOrig="2601" w:dyaOrig="2591">
          <v:shape id="_x0000_i1048" type="#_x0000_t75" style="width:133pt;height:133pt" o:ole="">
            <v:imagedata r:id="rId57" o:title=""/>
          </v:shape>
          <o:OLEObject Type="Embed" ProgID="Visio.Drawing.15" ShapeID="_x0000_i1048" DrawAspect="Content" ObjectID="_1820087489" r:id="rId58"/>
        </w:object>
      </w:r>
      <w:r w:rsidR="001356A0">
        <w:t xml:space="preserve"> </w:t>
      </w:r>
      <w:r>
        <w:object w:dxaOrig="2601" w:dyaOrig="2591">
          <v:shape id="_x0000_i1049" type="#_x0000_t75" style="width:133pt;height:133pt" o:ole="">
            <v:imagedata r:id="rId59" o:title=""/>
          </v:shape>
          <o:OLEObject Type="Embed" ProgID="Visio.Drawing.15" ShapeID="_x0000_i1049" DrawAspect="Content" ObjectID="_1820087490" r:id="rId60"/>
        </w:object>
      </w:r>
    </w:p>
    <w:p w:rsidR="00B610C4" w:rsidRDefault="00547086" w:rsidP="00B610C4">
      <w:r>
        <w:rPr>
          <w:noProof/>
        </w:rPr>
        <w:drawing>
          <wp:inline distT="0" distB="0" distL="0" distR="0" wp14:anchorId="7E368F7D" wp14:editId="73242146">
            <wp:extent cx="5274310" cy="2196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E" w:rsidRDefault="008878F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B610C4" w:rsidRPr="0077013C" w:rsidRDefault="00902800" w:rsidP="00B610C4">
      <w:pPr>
        <w:rPr>
          <w:b/>
          <w:sz w:val="36"/>
        </w:rPr>
      </w:pPr>
      <w:proofErr w:type="spellStart"/>
      <w:r w:rsidRPr="0077013C">
        <w:rPr>
          <w:b/>
          <w:sz w:val="36"/>
        </w:rPr>
        <w:lastRenderedPageBreak/>
        <w:t>Cavway</w:t>
      </w:r>
      <w:proofErr w:type="spellEnd"/>
      <w:r w:rsidRPr="0077013C">
        <w:rPr>
          <w:b/>
          <w:sz w:val="36"/>
        </w:rPr>
        <w:t xml:space="preserve"> Assistant</w:t>
      </w:r>
      <w:r w:rsidR="0077013C" w:rsidRPr="0077013C">
        <w:rPr>
          <w:rFonts w:hint="eastAsia"/>
          <w:b/>
          <w:sz w:val="36"/>
        </w:rPr>
        <w:t>使用指南</w:t>
      </w:r>
    </w:p>
    <w:p w:rsidR="008C6CB2" w:rsidRPr="0077013C" w:rsidRDefault="008C6CB2" w:rsidP="008C6CB2">
      <w:r w:rsidRPr="0077013C">
        <w:rPr>
          <w:rFonts w:hint="eastAsia"/>
        </w:rPr>
        <w:t>所有存储的历史</w:t>
      </w:r>
      <w:r w:rsidR="0077013C" w:rsidRPr="0077013C">
        <w:rPr>
          <w:rFonts w:hint="eastAsia"/>
        </w:rPr>
        <w:t>测点</w:t>
      </w:r>
      <w:r w:rsidRPr="0077013C">
        <w:rPr>
          <w:rFonts w:hint="eastAsia"/>
        </w:rPr>
        <w:t>数据都可以通过</w:t>
      </w:r>
      <w:proofErr w:type="spellStart"/>
      <w:r w:rsidRPr="0077013C">
        <w:t>Cavway</w:t>
      </w:r>
      <w:proofErr w:type="spellEnd"/>
      <w:r w:rsidRPr="0077013C">
        <w:t xml:space="preserve"> Assistant下载。下载的数据将以表格形式显示，内容包括：</w:t>
      </w:r>
    </w:p>
    <w:p w:rsidR="008C6CB2" w:rsidRPr="0077013C" w:rsidRDefault="008C6CB2" w:rsidP="008C6CB2">
      <w:r w:rsidRPr="0077013C">
        <w:t>距离（Distance）</w:t>
      </w:r>
    </w:p>
    <w:p w:rsidR="008C6CB2" w:rsidRPr="0077013C" w:rsidRDefault="008C6CB2" w:rsidP="008C6CB2">
      <w:r w:rsidRPr="0077013C">
        <w:t>方位角（Azimuth）</w:t>
      </w:r>
    </w:p>
    <w:p w:rsidR="008C6CB2" w:rsidRPr="0077013C" w:rsidRDefault="008C6CB2" w:rsidP="008C6CB2">
      <w:r w:rsidRPr="0077013C">
        <w:t>倾角（Inclinations）</w:t>
      </w:r>
    </w:p>
    <w:p w:rsidR="008C6CB2" w:rsidRPr="0077013C" w:rsidRDefault="008C6CB2" w:rsidP="008C6CB2">
      <w:r w:rsidRPr="0077013C">
        <w:t>重力绝对值（</w:t>
      </w:r>
      <w:proofErr w:type="spellStart"/>
      <w:r w:rsidRPr="0077013C">
        <w:t>absG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磁力绝对值（</w:t>
      </w:r>
      <w:proofErr w:type="spellStart"/>
      <w:r w:rsidRPr="0077013C">
        <w:t>absM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磁倾角（dip）</w:t>
      </w:r>
    </w:p>
    <w:p w:rsidR="008C6CB2" w:rsidRPr="0077013C" w:rsidRDefault="008C6CB2" w:rsidP="008C6CB2">
      <w:r w:rsidRPr="0077013C">
        <w:t>两组传感器的原始数据（RAW data）</w:t>
      </w:r>
    </w:p>
    <w:p w:rsidR="002B15D7" w:rsidRPr="0077013C" w:rsidRDefault="008C6CB2" w:rsidP="008C6CB2">
      <w:pPr>
        <w:rPr>
          <w:b/>
          <w:sz w:val="36"/>
        </w:rPr>
      </w:pPr>
      <w:r w:rsidRPr="0077013C">
        <w:rPr>
          <w:rFonts w:hint="eastAsia"/>
        </w:rPr>
        <w:t>通过点击“导出数据”按钮，可以将数据导出为</w:t>
      </w:r>
      <w:r w:rsidRPr="0077013C">
        <w:t>CSV 格式，便于进一步分析或存档</w:t>
      </w:r>
      <w:r w:rsidRPr="0077013C">
        <w:rPr>
          <w:rFonts w:hint="eastAsia"/>
        </w:rPr>
        <w:t>。</w:t>
      </w:r>
    </w:p>
    <w:p w:rsidR="00B610C4" w:rsidRDefault="002B15D7" w:rsidP="00B610C4">
      <w:r>
        <w:rPr>
          <w:noProof/>
        </w:rPr>
        <w:drawing>
          <wp:inline distT="0" distB="0" distL="0" distR="0" wp14:anchorId="4BD1EDB6" wp14:editId="4EFD6C2F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74" w:rsidRPr="0077013C" w:rsidRDefault="00271374" w:rsidP="00271374">
      <w:r w:rsidRPr="0077013C">
        <w:rPr>
          <w:rFonts w:hint="eastAsia"/>
        </w:rPr>
        <w:t>校准数据可以下载并存储在本地。</w:t>
      </w:r>
    </w:p>
    <w:p w:rsidR="00271374" w:rsidRPr="0077013C" w:rsidRDefault="00271374" w:rsidP="00271374">
      <w:r w:rsidRPr="0077013C">
        <w:t>1. “下载系数”按钮，可以下载并显示两组传感器的校准系数参数。</w:t>
      </w:r>
    </w:p>
    <w:p w:rsidR="00271374" w:rsidRPr="0077013C" w:rsidRDefault="00271374" w:rsidP="00271374">
      <w:r w:rsidRPr="0077013C">
        <w:t>2. “保存系数”按钮，可以将校准系数参数以</w:t>
      </w:r>
      <w:r w:rsidRPr="0077013C">
        <w:rPr>
          <w:rFonts w:hint="eastAsia"/>
        </w:rPr>
        <w:t>（</w:t>
      </w:r>
      <w:r w:rsidRPr="0077013C">
        <w:t>.</w:t>
      </w:r>
      <w:proofErr w:type="spellStart"/>
      <w:r w:rsidRPr="0077013C">
        <w:t>coe</w:t>
      </w:r>
      <w:proofErr w:type="spellEnd"/>
      <w:r w:rsidRPr="0077013C">
        <w:t xml:space="preserve"> 格式</w:t>
      </w:r>
      <w:r w:rsidRPr="0077013C">
        <w:rPr>
          <w:rFonts w:hint="eastAsia"/>
        </w:rPr>
        <w:t>）</w:t>
      </w:r>
      <w:r w:rsidRPr="0077013C">
        <w:t>存储在本地磁盘中。</w:t>
      </w:r>
    </w:p>
    <w:p w:rsidR="00271374" w:rsidRPr="0077013C" w:rsidRDefault="00271374" w:rsidP="00271374">
      <w:r w:rsidRPr="0077013C">
        <w:t>3.可以从本地磁盘加载校准系数参数，并将其上传到设备中。</w:t>
      </w:r>
    </w:p>
    <w:p w:rsidR="002B15D7" w:rsidRPr="00E373EC" w:rsidRDefault="002B15D7" w:rsidP="00B610C4">
      <w:r>
        <w:rPr>
          <w:noProof/>
        </w:rPr>
        <w:drawing>
          <wp:anchor distT="0" distB="0" distL="114300" distR="114300" simplePos="0" relativeHeight="251694080" behindDoc="0" locked="0" layoutInCell="1" allowOverlap="1" wp14:anchorId="77202659" wp14:editId="276C286F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782625" cy="27876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5D7" w:rsidRPr="00E373EC" w:rsidSect="008C1729">
      <w:footerReference w:type="default" r:id="rId6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554" w:rsidRDefault="007E3554" w:rsidP="008C1729">
      <w:r>
        <w:separator/>
      </w:r>
    </w:p>
  </w:endnote>
  <w:endnote w:type="continuationSeparator" w:id="0">
    <w:p w:rsidR="007E3554" w:rsidRDefault="007E3554" w:rsidP="008C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41686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1729">
          <w:rPr>
            <w:noProof/>
            <w:lang w:val="zh-CN"/>
          </w:rPr>
          <w:t>1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b"/>
    </w:pPr>
  </w:p>
  <w:p w:rsidR="001F551E" w:rsidRDefault="001F55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842811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39" w:rsidRPr="00574C39">
          <w:rPr>
            <w:noProof/>
            <w:lang w:val="zh-CN"/>
          </w:rPr>
          <w:t>9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554" w:rsidRDefault="007E3554" w:rsidP="008C1729">
      <w:r>
        <w:separator/>
      </w:r>
    </w:p>
  </w:footnote>
  <w:footnote w:type="continuationSeparator" w:id="0">
    <w:p w:rsidR="007E3554" w:rsidRDefault="007E3554" w:rsidP="008C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9"/>
    </w:pPr>
    <w:proofErr w:type="spellStart"/>
    <w:r>
      <w:rPr>
        <w:rFonts w:hint="eastAsia"/>
      </w:rPr>
      <w:t>C</w:t>
    </w:r>
    <w:r>
      <w:t>avway</w:t>
    </w:r>
    <w:proofErr w:type="spellEnd"/>
    <w:r>
      <w:t xml:space="preserve"> X1 User Manual Rev. A Dec.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B37"/>
    <w:multiLevelType w:val="hybridMultilevel"/>
    <w:tmpl w:val="1EAA9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15A8C"/>
    <w:multiLevelType w:val="hybridMultilevel"/>
    <w:tmpl w:val="DA36C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39B"/>
    <w:multiLevelType w:val="hybridMultilevel"/>
    <w:tmpl w:val="FD148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E95275"/>
    <w:multiLevelType w:val="hybridMultilevel"/>
    <w:tmpl w:val="19E81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053052"/>
    <w:multiLevelType w:val="hybridMultilevel"/>
    <w:tmpl w:val="011CE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E22B6"/>
    <w:multiLevelType w:val="hybridMultilevel"/>
    <w:tmpl w:val="A98AB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F0A86"/>
    <w:multiLevelType w:val="multilevel"/>
    <w:tmpl w:val="D480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72475"/>
    <w:multiLevelType w:val="hybridMultilevel"/>
    <w:tmpl w:val="894815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DD51F3"/>
    <w:multiLevelType w:val="hybridMultilevel"/>
    <w:tmpl w:val="41605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EA412D"/>
    <w:multiLevelType w:val="hybridMultilevel"/>
    <w:tmpl w:val="5C965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F11FA"/>
    <w:multiLevelType w:val="hybridMultilevel"/>
    <w:tmpl w:val="89E24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CD36CE"/>
    <w:multiLevelType w:val="hybridMultilevel"/>
    <w:tmpl w:val="54D27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D16E92"/>
    <w:multiLevelType w:val="hybridMultilevel"/>
    <w:tmpl w:val="329E3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312C22"/>
    <w:multiLevelType w:val="hybridMultilevel"/>
    <w:tmpl w:val="7CFC6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8911DF"/>
    <w:multiLevelType w:val="hybridMultilevel"/>
    <w:tmpl w:val="784095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5E82789"/>
    <w:multiLevelType w:val="hybridMultilevel"/>
    <w:tmpl w:val="CFF8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7B1C24"/>
    <w:multiLevelType w:val="hybridMultilevel"/>
    <w:tmpl w:val="FC18C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9C4D59"/>
    <w:multiLevelType w:val="hybridMultilevel"/>
    <w:tmpl w:val="3482C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EA5C13"/>
    <w:multiLevelType w:val="hybridMultilevel"/>
    <w:tmpl w:val="2E921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D231A4"/>
    <w:multiLevelType w:val="hybridMultilevel"/>
    <w:tmpl w:val="3A46E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 w:numId="17">
    <w:abstractNumId w:val="19"/>
  </w:num>
  <w:num w:numId="18">
    <w:abstractNumId w:val="13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38"/>
    <w:rsid w:val="00027231"/>
    <w:rsid w:val="00045594"/>
    <w:rsid w:val="00081CB7"/>
    <w:rsid w:val="000902A6"/>
    <w:rsid w:val="0009606B"/>
    <w:rsid w:val="000B3D3A"/>
    <w:rsid w:val="000B6EBC"/>
    <w:rsid w:val="000D54F4"/>
    <w:rsid w:val="000E3C6D"/>
    <w:rsid w:val="000F369F"/>
    <w:rsid w:val="000F6387"/>
    <w:rsid w:val="001356A0"/>
    <w:rsid w:val="00190BD4"/>
    <w:rsid w:val="0019233C"/>
    <w:rsid w:val="001A7D51"/>
    <w:rsid w:val="001E4BA0"/>
    <w:rsid w:val="001F381D"/>
    <w:rsid w:val="001F551E"/>
    <w:rsid w:val="002609C0"/>
    <w:rsid w:val="00262630"/>
    <w:rsid w:val="00271374"/>
    <w:rsid w:val="00292CCF"/>
    <w:rsid w:val="00296CA3"/>
    <w:rsid w:val="002A47B8"/>
    <w:rsid w:val="002B15D7"/>
    <w:rsid w:val="002B177F"/>
    <w:rsid w:val="002B6D87"/>
    <w:rsid w:val="002D1ECF"/>
    <w:rsid w:val="003110FD"/>
    <w:rsid w:val="00311532"/>
    <w:rsid w:val="00311EED"/>
    <w:rsid w:val="00342D71"/>
    <w:rsid w:val="00344597"/>
    <w:rsid w:val="0034476D"/>
    <w:rsid w:val="00371E74"/>
    <w:rsid w:val="003732E8"/>
    <w:rsid w:val="00377F65"/>
    <w:rsid w:val="00390801"/>
    <w:rsid w:val="003916E9"/>
    <w:rsid w:val="00391F84"/>
    <w:rsid w:val="003A2B4D"/>
    <w:rsid w:val="003B792C"/>
    <w:rsid w:val="003C5447"/>
    <w:rsid w:val="003C7E44"/>
    <w:rsid w:val="003D2231"/>
    <w:rsid w:val="00404CC6"/>
    <w:rsid w:val="004067FD"/>
    <w:rsid w:val="00407979"/>
    <w:rsid w:val="00412EC3"/>
    <w:rsid w:val="00417AFA"/>
    <w:rsid w:val="00434217"/>
    <w:rsid w:val="004C732A"/>
    <w:rsid w:val="004D530B"/>
    <w:rsid w:val="00517CE9"/>
    <w:rsid w:val="0052791B"/>
    <w:rsid w:val="00527CFE"/>
    <w:rsid w:val="00534E30"/>
    <w:rsid w:val="00535CA3"/>
    <w:rsid w:val="00536DF7"/>
    <w:rsid w:val="00547086"/>
    <w:rsid w:val="00560FB5"/>
    <w:rsid w:val="00574C39"/>
    <w:rsid w:val="00583221"/>
    <w:rsid w:val="00590741"/>
    <w:rsid w:val="005B23C9"/>
    <w:rsid w:val="005D1040"/>
    <w:rsid w:val="005F22C7"/>
    <w:rsid w:val="00627759"/>
    <w:rsid w:val="00635991"/>
    <w:rsid w:val="006906D7"/>
    <w:rsid w:val="0069290A"/>
    <w:rsid w:val="006C000E"/>
    <w:rsid w:val="006C0259"/>
    <w:rsid w:val="006C3786"/>
    <w:rsid w:val="006C7E9F"/>
    <w:rsid w:val="006E0FBE"/>
    <w:rsid w:val="0070348C"/>
    <w:rsid w:val="00703C2E"/>
    <w:rsid w:val="00710EBD"/>
    <w:rsid w:val="00717705"/>
    <w:rsid w:val="00723B3C"/>
    <w:rsid w:val="007279DE"/>
    <w:rsid w:val="007308D7"/>
    <w:rsid w:val="00733D9A"/>
    <w:rsid w:val="00735ECF"/>
    <w:rsid w:val="0077013C"/>
    <w:rsid w:val="00771DF4"/>
    <w:rsid w:val="00773AEE"/>
    <w:rsid w:val="00777D74"/>
    <w:rsid w:val="00782034"/>
    <w:rsid w:val="0079699D"/>
    <w:rsid w:val="007C3990"/>
    <w:rsid w:val="007D03E1"/>
    <w:rsid w:val="007D526A"/>
    <w:rsid w:val="007E3554"/>
    <w:rsid w:val="007F1C37"/>
    <w:rsid w:val="007F7904"/>
    <w:rsid w:val="00802840"/>
    <w:rsid w:val="008326CD"/>
    <w:rsid w:val="00863612"/>
    <w:rsid w:val="00873FFA"/>
    <w:rsid w:val="00880707"/>
    <w:rsid w:val="00886E87"/>
    <w:rsid w:val="008878FE"/>
    <w:rsid w:val="008A01A1"/>
    <w:rsid w:val="008C1729"/>
    <w:rsid w:val="008C6CB2"/>
    <w:rsid w:val="008D4A4C"/>
    <w:rsid w:val="008D4C7A"/>
    <w:rsid w:val="00902800"/>
    <w:rsid w:val="00917E18"/>
    <w:rsid w:val="00932055"/>
    <w:rsid w:val="00934F55"/>
    <w:rsid w:val="00962579"/>
    <w:rsid w:val="00962675"/>
    <w:rsid w:val="00974146"/>
    <w:rsid w:val="00991184"/>
    <w:rsid w:val="009951BB"/>
    <w:rsid w:val="009A149A"/>
    <w:rsid w:val="00A363E8"/>
    <w:rsid w:val="00A42403"/>
    <w:rsid w:val="00A65CAC"/>
    <w:rsid w:val="00A72AC2"/>
    <w:rsid w:val="00A95B75"/>
    <w:rsid w:val="00AA2A4B"/>
    <w:rsid w:val="00AD1837"/>
    <w:rsid w:val="00AD4F26"/>
    <w:rsid w:val="00B27FB7"/>
    <w:rsid w:val="00B55242"/>
    <w:rsid w:val="00B5625F"/>
    <w:rsid w:val="00B610C4"/>
    <w:rsid w:val="00B71A18"/>
    <w:rsid w:val="00B75175"/>
    <w:rsid w:val="00B807B8"/>
    <w:rsid w:val="00BA1CAC"/>
    <w:rsid w:val="00BA67C9"/>
    <w:rsid w:val="00BD5DF2"/>
    <w:rsid w:val="00BE7B68"/>
    <w:rsid w:val="00C04F1F"/>
    <w:rsid w:val="00C13862"/>
    <w:rsid w:val="00C35F71"/>
    <w:rsid w:val="00C43BAB"/>
    <w:rsid w:val="00C462EB"/>
    <w:rsid w:val="00C478B5"/>
    <w:rsid w:val="00C771F5"/>
    <w:rsid w:val="00C84A76"/>
    <w:rsid w:val="00C86883"/>
    <w:rsid w:val="00C90AFF"/>
    <w:rsid w:val="00C96615"/>
    <w:rsid w:val="00CB51DB"/>
    <w:rsid w:val="00CB7327"/>
    <w:rsid w:val="00CC623D"/>
    <w:rsid w:val="00CD3316"/>
    <w:rsid w:val="00CD5B7F"/>
    <w:rsid w:val="00D1795A"/>
    <w:rsid w:val="00D72B12"/>
    <w:rsid w:val="00D81A3A"/>
    <w:rsid w:val="00D84AE8"/>
    <w:rsid w:val="00D86467"/>
    <w:rsid w:val="00D90B59"/>
    <w:rsid w:val="00D928CC"/>
    <w:rsid w:val="00DA59C2"/>
    <w:rsid w:val="00DC3102"/>
    <w:rsid w:val="00DC3295"/>
    <w:rsid w:val="00DC530E"/>
    <w:rsid w:val="00DC6535"/>
    <w:rsid w:val="00DD648E"/>
    <w:rsid w:val="00E13CC9"/>
    <w:rsid w:val="00E23B0A"/>
    <w:rsid w:val="00E240A6"/>
    <w:rsid w:val="00E244DD"/>
    <w:rsid w:val="00E373EC"/>
    <w:rsid w:val="00E40A43"/>
    <w:rsid w:val="00E42978"/>
    <w:rsid w:val="00E5404E"/>
    <w:rsid w:val="00E56F56"/>
    <w:rsid w:val="00E607E9"/>
    <w:rsid w:val="00E63F4F"/>
    <w:rsid w:val="00E71ACC"/>
    <w:rsid w:val="00E72B10"/>
    <w:rsid w:val="00E731D5"/>
    <w:rsid w:val="00E7496D"/>
    <w:rsid w:val="00E76BBE"/>
    <w:rsid w:val="00E8244B"/>
    <w:rsid w:val="00E85220"/>
    <w:rsid w:val="00E862D1"/>
    <w:rsid w:val="00EA2586"/>
    <w:rsid w:val="00EA2DBD"/>
    <w:rsid w:val="00EA51E7"/>
    <w:rsid w:val="00EC5028"/>
    <w:rsid w:val="00EE45A6"/>
    <w:rsid w:val="00EE4E1A"/>
    <w:rsid w:val="00EE66FE"/>
    <w:rsid w:val="00EF449A"/>
    <w:rsid w:val="00EF4A38"/>
    <w:rsid w:val="00F0170C"/>
    <w:rsid w:val="00F14187"/>
    <w:rsid w:val="00F143CE"/>
    <w:rsid w:val="00F35C25"/>
    <w:rsid w:val="00F84D8B"/>
    <w:rsid w:val="00FB0D47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939E6"/>
  <w15:chartTrackingRefBased/>
  <w15:docId w15:val="{9B478561-29B1-4438-BC59-E92EFFC2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10F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10FD"/>
  </w:style>
  <w:style w:type="paragraph" w:styleId="a5">
    <w:name w:val="List Paragraph"/>
    <w:basedOn w:val="a"/>
    <w:uiPriority w:val="34"/>
    <w:qFormat/>
    <w:rsid w:val="00E373E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C399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399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B15D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C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17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172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1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Microsoft_Visio___7.vsdx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1.vsdx"/><Relationship Id="rId42" Type="http://schemas.openxmlformats.org/officeDocument/2006/relationships/package" Target="embeddings/Microsoft_Visio___15.vsdx"/><Relationship Id="rId47" Type="http://schemas.openxmlformats.org/officeDocument/2006/relationships/image" Target="media/image20.emf"/><Relationship Id="rId50" Type="http://schemas.openxmlformats.org/officeDocument/2006/relationships/package" Target="embeddings/Microsoft_Visio___19.vsdx"/><Relationship Id="rId55" Type="http://schemas.openxmlformats.org/officeDocument/2006/relationships/image" Target="media/image24.emf"/><Relationship Id="rId63" Type="http://schemas.openxmlformats.org/officeDocument/2006/relationships/image" Target="media/image29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0.vsdx"/><Relationship Id="rId37" Type="http://schemas.openxmlformats.org/officeDocument/2006/relationships/image" Target="media/image15.emf"/><Relationship Id="rId40" Type="http://schemas.openxmlformats.org/officeDocument/2006/relationships/package" Target="embeddings/Microsoft_Visio___14.vsdx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23.vsdx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6.emf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9.vsdx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package" Target="embeddings/Microsoft_Visio___18.vsdx"/><Relationship Id="rId56" Type="http://schemas.openxmlformats.org/officeDocument/2006/relationships/package" Target="embeddings/Microsoft_Visio___22.vsdx"/><Relationship Id="rId64" Type="http://schemas.openxmlformats.org/officeDocument/2006/relationships/footer" Target="footer3.xml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Visio___13.vsdx"/><Relationship Id="rId46" Type="http://schemas.openxmlformats.org/officeDocument/2006/relationships/package" Target="embeddings/Microsoft_Visio___17.vsdx"/><Relationship Id="rId59" Type="http://schemas.openxmlformats.org/officeDocument/2006/relationships/image" Target="media/image26.emf"/><Relationship Id="rId20" Type="http://schemas.openxmlformats.org/officeDocument/2006/relationships/package" Target="embeddings/Microsoft_Visio___4.vsdx"/><Relationship Id="rId41" Type="http://schemas.openxmlformats.org/officeDocument/2006/relationships/image" Target="media/image17.emf"/><Relationship Id="rId54" Type="http://schemas.openxmlformats.org/officeDocument/2006/relationships/package" Target="embeddings/Microsoft_Visio___21.vsdx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8.vsdx"/><Relationship Id="rId36" Type="http://schemas.openxmlformats.org/officeDocument/2006/relationships/package" Target="embeddings/Microsoft_Visio___12.vsdx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1.png"/><Relationship Id="rId31" Type="http://schemas.openxmlformats.org/officeDocument/2006/relationships/image" Target="media/image12.emf"/><Relationship Id="rId44" Type="http://schemas.openxmlformats.org/officeDocument/2006/relationships/package" Target="embeddings/Microsoft_Visio___16.vsdx"/><Relationship Id="rId52" Type="http://schemas.openxmlformats.org/officeDocument/2006/relationships/package" Target="embeddings/Microsoft_Visio___20.vsdx"/><Relationship Id="rId60" Type="http://schemas.openxmlformats.org/officeDocument/2006/relationships/package" Target="embeddings/Microsoft_Visio___24.vsdx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3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TSW</dc:creator>
  <cp:keywords/>
  <dc:description/>
  <cp:lastModifiedBy>TSW</cp:lastModifiedBy>
  <cp:revision>13</cp:revision>
  <cp:lastPrinted>2025-02-25T11:25:00Z</cp:lastPrinted>
  <dcterms:created xsi:type="dcterms:W3CDTF">2025-02-07T15:03:00Z</dcterms:created>
  <dcterms:modified xsi:type="dcterms:W3CDTF">2025-09-22T15:03:00Z</dcterms:modified>
</cp:coreProperties>
</file>