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5FC" w:rsidRDefault="008C45FC"/>
    <w:p w:rsidR="008C45FC" w:rsidRDefault="008C45FC">
      <w:pPr>
        <w:rPr>
          <w:rFonts w:ascii="Malgun Gothic" w:eastAsia="Malgun Gothic" w:hAnsi="Malgun Gothic"/>
          <w:sz w:val="44"/>
          <w:szCs w:val="44"/>
        </w:rPr>
      </w:pPr>
    </w:p>
    <w:p w:rsidR="008C45FC" w:rsidRDefault="008C45FC">
      <w:pPr>
        <w:rPr>
          <w:rFonts w:ascii="Malgun Gothic" w:eastAsia="Malgun Gothic" w:hAnsi="Malgun Gothic"/>
          <w:sz w:val="44"/>
          <w:szCs w:val="44"/>
        </w:rPr>
      </w:pPr>
    </w:p>
    <w:p w:rsidR="008C45FC" w:rsidRDefault="008C45FC">
      <w:pPr>
        <w:rPr>
          <w:rFonts w:ascii="Malgun Gothic" w:eastAsia="Malgun Gothic" w:hAnsi="Malgun Gothic"/>
          <w:sz w:val="44"/>
          <w:szCs w:val="44"/>
        </w:rPr>
      </w:pPr>
    </w:p>
    <w:p w:rsidR="008C45FC" w:rsidRDefault="00E22223">
      <w:pPr>
        <w:rPr>
          <w:rFonts w:ascii="Malgun Gothic" w:eastAsia="Malgun Gothic" w:hAnsi="Malgun Gothic"/>
          <w:b/>
          <w:sz w:val="56"/>
          <w:szCs w:val="44"/>
        </w:rPr>
      </w:pPr>
      <w:proofErr w:type="spellStart"/>
      <w:r>
        <w:rPr>
          <w:rFonts w:ascii="Malgun Gothic" w:eastAsia="Malgun Gothic" w:hAnsi="Malgun Gothic"/>
          <w:b/>
          <w:sz w:val="56"/>
          <w:szCs w:val="44"/>
        </w:rPr>
        <w:t>Cavway</w:t>
      </w:r>
      <w:proofErr w:type="spellEnd"/>
      <w:r>
        <w:rPr>
          <w:rFonts w:ascii="Malgun Gothic" w:eastAsia="Malgun Gothic" w:hAnsi="Malgun Gothic"/>
          <w:b/>
          <w:sz w:val="56"/>
          <w:szCs w:val="44"/>
        </w:rPr>
        <w:t xml:space="preserve"> X1 User Manual</w:t>
      </w:r>
    </w:p>
    <w:p w:rsidR="008C45FC" w:rsidRDefault="001D3621">
      <w:pPr>
        <w:rPr>
          <w:rFonts w:asciiTheme="minorEastAsia" w:hAnsiTheme="minorEastAsia"/>
          <w:sz w:val="36"/>
          <w:szCs w:val="44"/>
        </w:rPr>
      </w:pPr>
      <w:r w:rsidRPr="00CB0F59">
        <w:rPr>
          <w:rFonts w:ascii="Malgun Gothic" w:eastAsia="Malgun Gothic" w:hAnsi="Malgun Gothic" w:hint="eastAsia"/>
          <w:sz w:val="36"/>
          <w:szCs w:val="44"/>
        </w:rPr>
        <w:t>March</w:t>
      </w:r>
      <w:r>
        <w:rPr>
          <w:rFonts w:ascii="Malgun Gothic" w:eastAsia="Malgun Gothic" w:hAnsi="Malgun Gothic"/>
          <w:sz w:val="36"/>
          <w:szCs w:val="44"/>
        </w:rPr>
        <w:t xml:space="preserve"> 2026 Rev. </w:t>
      </w:r>
      <w:r>
        <w:rPr>
          <w:rFonts w:asciiTheme="minorEastAsia" w:hAnsiTheme="minorEastAsia" w:hint="eastAsia"/>
          <w:sz w:val="36"/>
          <w:szCs w:val="44"/>
        </w:rPr>
        <w:t>C</w:t>
      </w:r>
    </w:p>
    <w:p w:rsidR="00CB0F59" w:rsidRDefault="00CB0F59">
      <w:pPr>
        <w:rPr>
          <w:rFonts w:ascii="Malgun Gothic" w:eastAsia="Malgun Gothic" w:hAnsi="Malgun Gothic"/>
          <w:sz w:val="36"/>
          <w:szCs w:val="44"/>
        </w:rPr>
      </w:pPr>
      <w:r w:rsidRPr="00CB0F59">
        <w:rPr>
          <w:rFonts w:ascii="Malgun Gothic" w:eastAsia="Malgun Gothic" w:hAnsi="Malgun Gothic" w:hint="eastAsia"/>
          <w:sz w:val="36"/>
          <w:szCs w:val="44"/>
        </w:rPr>
        <w:t>Correspond</w:t>
      </w:r>
      <w:r>
        <w:rPr>
          <w:rFonts w:ascii="Malgun Gothic" w:eastAsia="Malgun Gothic" w:hAnsi="Malgun Gothic"/>
          <w:sz w:val="36"/>
          <w:szCs w:val="44"/>
        </w:rPr>
        <w:t>ing</w:t>
      </w:r>
      <w:r w:rsidRPr="00CB0F59">
        <w:rPr>
          <w:rFonts w:ascii="Malgun Gothic" w:eastAsia="Malgun Gothic" w:hAnsi="Malgun Gothic"/>
          <w:sz w:val="36"/>
          <w:szCs w:val="44"/>
        </w:rPr>
        <w:t xml:space="preserve"> Firmware 1.1.6</w:t>
      </w:r>
    </w:p>
    <w:p w:rsidR="008C45FC" w:rsidRDefault="00E22223">
      <w:pPr>
        <w:rPr>
          <w:rFonts w:ascii="Malgun Gothic" w:eastAsia="Malgun Gothic" w:hAnsi="Malgun Gothic"/>
          <w:sz w:val="36"/>
          <w:szCs w:val="44"/>
        </w:rPr>
      </w:pPr>
      <w:proofErr w:type="spellStart"/>
      <w:r>
        <w:rPr>
          <w:rFonts w:ascii="Malgun Gothic" w:eastAsia="Malgun Gothic" w:hAnsi="Malgun Gothic"/>
          <w:sz w:val="36"/>
          <w:szCs w:val="44"/>
        </w:rPr>
        <w:t>Siwei</w:t>
      </w:r>
      <w:proofErr w:type="spellEnd"/>
      <w:r>
        <w:rPr>
          <w:rFonts w:ascii="Malgun Gothic" w:eastAsia="Malgun Gothic" w:hAnsi="Malgun Gothic"/>
          <w:sz w:val="36"/>
          <w:szCs w:val="44"/>
        </w:rPr>
        <w:t xml:space="preserve"> Tian &amp; Marco </w:t>
      </w:r>
      <w:proofErr w:type="spellStart"/>
      <w:r>
        <w:rPr>
          <w:rFonts w:ascii="Malgun Gothic" w:eastAsia="Malgun Gothic" w:hAnsi="Malgun Gothic"/>
          <w:sz w:val="36"/>
          <w:szCs w:val="44"/>
        </w:rPr>
        <w:t>Corvi</w:t>
      </w:r>
      <w:proofErr w:type="spellEnd"/>
    </w:p>
    <w:p w:rsidR="008C45FC" w:rsidRDefault="008C45FC">
      <w:pPr>
        <w:widowControl/>
        <w:jc w:val="left"/>
        <w:rPr>
          <w:rFonts w:ascii="Malgun Gothic" w:hAnsi="Malgun Gothic"/>
          <w:sz w:val="44"/>
          <w:szCs w:val="44"/>
        </w:rPr>
      </w:pPr>
    </w:p>
    <w:p w:rsidR="00CB0F59" w:rsidRPr="00CB0F59" w:rsidRDefault="00CB0F59">
      <w:pPr>
        <w:widowControl/>
        <w:jc w:val="left"/>
        <w:rPr>
          <w:rFonts w:ascii="Malgun Gothic" w:hAnsi="Malgun Gothic"/>
          <w:sz w:val="44"/>
          <w:szCs w:val="44"/>
        </w:rPr>
        <w:sectPr w:rsidR="00CB0F59" w:rsidRPr="00CB0F59">
          <w:footerReference w:type="default" r:id="rId8"/>
          <w:pgSz w:w="11906" w:h="16838"/>
          <w:pgMar w:top="1440" w:right="1800" w:bottom="1440" w:left="1800" w:header="0" w:footer="992" w:gutter="0"/>
          <w:pgNumType w:start="0"/>
          <w:cols w:space="720"/>
          <w:formProt w:val="0"/>
          <w:docGrid w:type="lines" w:linePitch="312" w:charSpace="6143"/>
        </w:sectPr>
      </w:pPr>
    </w:p>
    <w:p w:rsidR="008C45FC" w:rsidRDefault="0054105E">
      <w:r>
        <w:rPr>
          <w:noProof/>
        </w:rPr>
        <w:lastRenderedPageBreak/>
        <w:drawing>
          <wp:anchor distT="0" distB="0" distL="114300" distR="114300" simplePos="0" relativeHeight="251650048" behindDoc="0" locked="0" layoutInCell="0" allowOverlap="1" wp14:anchorId="2B5701DC" wp14:editId="43EF1FB3">
            <wp:simplePos x="0" y="0"/>
            <wp:positionH relativeFrom="margin">
              <wp:align>right</wp:align>
            </wp:positionH>
            <wp:positionV relativeFrom="paragraph">
              <wp:posOffset>27940</wp:posOffset>
            </wp:positionV>
            <wp:extent cx="2133600" cy="18675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t="6732" b="6247"/>
                    <a:stretch>
                      <a:fillRect/>
                    </a:stretch>
                  </pic:blipFill>
                  <pic:spPr bwMode="auto">
                    <a:xfrm>
                      <a:off x="0" y="0"/>
                      <a:ext cx="2133600" cy="1867535"/>
                    </a:xfrm>
                    <a:prstGeom prst="rect">
                      <a:avLst/>
                    </a:prstGeom>
                  </pic:spPr>
                </pic:pic>
              </a:graphicData>
            </a:graphic>
          </wp:anchor>
        </w:drawing>
      </w:r>
      <w:r w:rsidR="00E22223">
        <w:t xml:space="preserve">The </w:t>
      </w:r>
      <w:proofErr w:type="spellStart"/>
      <w:r w:rsidR="00E22223">
        <w:t>Cavway</w:t>
      </w:r>
      <w:proofErr w:type="spellEnd"/>
      <w:r w:rsidR="00E22223">
        <w:t xml:space="preserve"> X1 is an integrated electronic device for cave surveying. It has the following features:</w:t>
      </w:r>
    </w:p>
    <w:p w:rsidR="008C45FC" w:rsidRDefault="00E22223">
      <w:pPr>
        <w:pStyle w:val="ac"/>
        <w:numPr>
          <w:ilvl w:val="0"/>
          <w:numId w:val="1"/>
        </w:numPr>
      </w:pPr>
      <w:r>
        <w:t>Good ergonomic:</w:t>
      </w:r>
    </w:p>
    <w:p w:rsidR="008C45FC" w:rsidRDefault="00E22223">
      <w:pPr>
        <w:pStyle w:val="ac"/>
        <w:ind w:left="420" w:firstLine="0"/>
      </w:pPr>
      <w:r>
        <w:t>145g weight and 131*55*33 mm size</w:t>
      </w:r>
    </w:p>
    <w:p w:rsidR="008C45FC" w:rsidRDefault="00E22223">
      <w:pPr>
        <w:pStyle w:val="ac"/>
        <w:numPr>
          <w:ilvl w:val="0"/>
          <w:numId w:val="1"/>
        </w:numPr>
      </w:pPr>
      <w:r>
        <w:t>High Accuracy (after proper calibration):</w:t>
      </w:r>
    </w:p>
    <w:p w:rsidR="008C45FC" w:rsidRDefault="00E22223">
      <w:pPr>
        <w:pStyle w:val="ac"/>
        <w:ind w:left="420" w:firstLine="0"/>
      </w:pPr>
      <w:r>
        <w:t>Distance &lt; 5mm</w:t>
      </w:r>
    </w:p>
    <w:p w:rsidR="008C45FC" w:rsidRDefault="00E22223">
      <w:pPr>
        <w:pStyle w:val="ac"/>
        <w:ind w:left="420" w:firstLine="0"/>
      </w:pPr>
      <w:r>
        <w:t>Azimuth ~ 0.4° or better</w:t>
      </w:r>
    </w:p>
    <w:p w:rsidR="008C45FC" w:rsidRDefault="00E22223">
      <w:pPr>
        <w:pStyle w:val="ac"/>
        <w:ind w:left="420" w:firstLine="0"/>
      </w:pPr>
      <w:r>
        <w:t>Inclination ~ 0.2°</w:t>
      </w:r>
    </w:p>
    <w:p w:rsidR="008C45FC" w:rsidRDefault="00E22223">
      <w:pPr>
        <w:pStyle w:val="ac"/>
        <w:numPr>
          <w:ilvl w:val="0"/>
          <w:numId w:val="1"/>
        </w:numPr>
      </w:pPr>
      <w:r>
        <w:t>IP67 Waterproof</w:t>
      </w:r>
      <w:r w:rsidR="00430988">
        <w:t xml:space="preserve"> and floatable</w:t>
      </w:r>
    </w:p>
    <w:p w:rsidR="008C45FC" w:rsidRDefault="00E22223">
      <w:pPr>
        <w:pStyle w:val="ac"/>
        <w:numPr>
          <w:ilvl w:val="0"/>
          <w:numId w:val="1"/>
        </w:numPr>
      </w:pPr>
      <w:r>
        <w:t xml:space="preserve">Screw holes for tripod mounting, and for a tail. </w:t>
      </w:r>
    </w:p>
    <w:p w:rsidR="008C45FC" w:rsidRDefault="004A0FA8">
      <w:pPr>
        <w:pStyle w:val="ac"/>
        <w:numPr>
          <w:ilvl w:val="0"/>
          <w:numId w:val="1"/>
        </w:numPr>
      </w:pPr>
      <w:r>
        <w:pict>
          <v:shape id="ole_rId4" o:spid="_x0000_s1049" style="position:absolute;left:0;text-align:left;margin-left:273.25pt;margin-top:8.1pt;width:136.15pt;height:136.7pt;z-index:251653120;mso-position-horizontal-relative:text;mso-position-vertical-relative:text" coordsize="" o:spt="100" adj="0,,0" path="">
            <v:stroke joinstyle="round"/>
            <v:imagedata r:id="rId10" o:title="" cropleft="4651f"/>
            <v:formulas/>
            <v:path o:connecttype="segments"/>
            <w10:wrap type="square"/>
          </v:shape>
        </w:pict>
      </w:r>
      <w:r w:rsidR="00E22223">
        <w:t>USB-C port supporting charging and data transfer.</w:t>
      </w:r>
    </w:p>
    <w:p w:rsidR="008C45FC" w:rsidRDefault="00E22223">
      <w:pPr>
        <w:pStyle w:val="ac"/>
        <w:numPr>
          <w:ilvl w:val="0"/>
          <w:numId w:val="1"/>
        </w:numPr>
      </w:pPr>
      <w:r>
        <w:t xml:space="preserve">Two pairs of </w:t>
      </w:r>
      <w:proofErr w:type="spellStart"/>
      <w:r>
        <w:t>triaxial</w:t>
      </w:r>
      <w:proofErr w:type="spellEnd"/>
      <w:r>
        <w:t xml:space="preserve"> G and M sensors. </w:t>
      </w:r>
    </w:p>
    <w:p w:rsidR="00430988" w:rsidRDefault="00430988">
      <w:pPr>
        <w:pStyle w:val="ac"/>
        <w:numPr>
          <w:ilvl w:val="0"/>
          <w:numId w:val="1"/>
        </w:numPr>
      </w:pPr>
      <w:r>
        <w:t>On-board</w:t>
      </w:r>
      <w:r w:rsidR="00363797">
        <w:t xml:space="preserve"> standalone</w:t>
      </w:r>
      <w:r>
        <w:t xml:space="preserve"> smart calibration.</w:t>
      </w:r>
    </w:p>
    <w:p w:rsidR="008C45FC" w:rsidRDefault="00E22223" w:rsidP="0020763A">
      <w:pPr>
        <w:pStyle w:val="ac"/>
        <w:numPr>
          <w:ilvl w:val="0"/>
          <w:numId w:val="1"/>
        </w:numPr>
        <w:jc w:val="left"/>
      </w:pPr>
      <w:r>
        <w:t>Robust anti calibration loss and magnetic interference detection.</w:t>
      </w:r>
    </w:p>
    <w:p w:rsidR="008C45FC" w:rsidRDefault="00E22223">
      <w:r>
        <w:t xml:space="preserve">There are five buttons: </w:t>
      </w:r>
    </w:p>
    <w:p w:rsidR="008C45FC" w:rsidRDefault="00E22223">
      <w:pPr>
        <w:pStyle w:val="ac"/>
        <w:numPr>
          <w:ilvl w:val="0"/>
          <w:numId w:val="2"/>
        </w:numPr>
      </w:pPr>
      <w:r>
        <w:t>Measure: “DIST”</w:t>
      </w:r>
    </w:p>
    <w:p w:rsidR="008C45FC" w:rsidRDefault="00E22223">
      <w:pPr>
        <w:pStyle w:val="ac"/>
        <w:numPr>
          <w:ilvl w:val="0"/>
          <w:numId w:val="2"/>
        </w:numPr>
      </w:pPr>
      <w:r>
        <w:t>Left: “&lt;”</w:t>
      </w:r>
    </w:p>
    <w:p w:rsidR="008C45FC" w:rsidRDefault="00E22223">
      <w:pPr>
        <w:pStyle w:val="ac"/>
        <w:numPr>
          <w:ilvl w:val="0"/>
          <w:numId w:val="2"/>
        </w:numPr>
      </w:pPr>
      <w:r>
        <w:t>Right: “&gt;”</w:t>
      </w:r>
    </w:p>
    <w:p w:rsidR="008C45FC" w:rsidRDefault="00E22223">
      <w:pPr>
        <w:pStyle w:val="ac"/>
        <w:numPr>
          <w:ilvl w:val="0"/>
          <w:numId w:val="2"/>
        </w:numPr>
      </w:pPr>
      <w:r>
        <w:t>Menu / Enter: “M”</w:t>
      </w:r>
    </w:p>
    <w:p w:rsidR="008C45FC" w:rsidRDefault="00E22223">
      <w:pPr>
        <w:pStyle w:val="ac"/>
        <w:numPr>
          <w:ilvl w:val="0"/>
          <w:numId w:val="2"/>
        </w:numPr>
      </w:pPr>
      <w:r>
        <w:t>Clear / Off: “CLR”</w:t>
      </w:r>
    </w:p>
    <w:p w:rsidR="008C45FC" w:rsidRDefault="00E22223">
      <w:pPr>
        <w:rPr>
          <w:b/>
          <w:sz w:val="36"/>
        </w:rPr>
      </w:pPr>
      <w:r>
        <w:rPr>
          <w:b/>
          <w:sz w:val="36"/>
        </w:rPr>
        <w:t>Power on/off</w:t>
      </w:r>
    </w:p>
    <w:p w:rsidR="008C45FC" w:rsidRDefault="00E22223">
      <w:r>
        <w:t xml:space="preserve">A press on the top button, "DIST", turns the device on. The display shows the date and the time. A long press on the CLR button switches the </w:t>
      </w:r>
      <w:proofErr w:type="spellStart"/>
      <w:r>
        <w:t>Cavway</w:t>
      </w:r>
      <w:proofErr w:type="spellEnd"/>
      <w:r>
        <w:t xml:space="preserve"> X1 off.</w:t>
      </w:r>
    </w:p>
    <w:p w:rsidR="000B6D1E" w:rsidRPr="000B6D1E" w:rsidRDefault="004A0FA8">
      <w:r>
        <w:pict>
          <v:shape id="ole_rId6" o:spid="_x0000_s1048" style="position:absolute;left:0;text-align:left;margin-left:273.25pt;margin-top:21.35pt;width:138.4pt;height:140.1pt;z-index:251654144;mso-position-horizontal-relative:text;mso-position-vertical-relative:text" coordsize="" o:spt="100" adj="0,,0" path="">
            <v:stroke joinstyle="round"/>
            <v:imagedata r:id="rId11" o:title="" cropleft="4230f"/>
            <v:formulas/>
            <v:path o:connecttype="segments"/>
            <w10:wrap type="square"/>
          </v:shape>
        </w:pict>
      </w:r>
      <w:r w:rsidR="000B6D1E" w:rsidRPr="000B6D1E">
        <w:t xml:space="preserve">To lock and power off the device, press and hold the CLR button while simultaneously pressing the &gt; key. </w:t>
      </w:r>
      <w:r w:rsidR="00FA6C9B">
        <w:t>To unlock upon restart, press the M key within 2 seconds</w:t>
      </w:r>
      <w:r w:rsidR="000B6D1E" w:rsidRPr="000B6D1E">
        <w:t>.</w:t>
      </w:r>
    </w:p>
    <w:p w:rsidR="008C45FC" w:rsidRDefault="00E22223">
      <w:r>
        <w:rPr>
          <w:b/>
          <w:sz w:val="36"/>
        </w:rPr>
        <w:t>Measure</w:t>
      </w:r>
    </w:p>
    <w:p w:rsidR="008C45FC" w:rsidRDefault="004A0FA8">
      <w:r>
        <w:pict>
          <v:shape id="ole_rId8" o:spid="_x0000_s1047" style="position:absolute;left:0;text-align:left;margin-left:272.55pt;margin-top:84.2pt;width:139.1pt;height:140.35pt;z-index:251655168;mso-position-horizontal-relative:text;mso-position-vertical-relative:text" coordsize="" o:spt="100" adj="0,,0" path="">
            <v:stroke joinstyle="round"/>
            <v:imagedata r:id="rId12" o:title="" cropleft="4045f"/>
            <v:formulas/>
            <v:path o:connecttype="segments"/>
            <w10:wrap type="square"/>
          </v:shape>
        </w:pict>
      </w:r>
      <w:r w:rsidR="00E22223">
        <w:t>Pressing the</w:t>
      </w:r>
      <w:r w:rsidR="008173AD">
        <w:t xml:space="preserve"> "DIST" button, the laser turns</w:t>
      </w:r>
      <w:r w:rsidR="00E22223">
        <w:t xml:space="preserve"> on and the display shows azimuth and inclination. Pressing it another time the shot measurement is taken: a beep is emitted and the shot data are stored in memory. </w:t>
      </w:r>
      <w:r w:rsidR="00766905" w:rsidRPr="00403C1A">
        <w:rPr>
          <w:b/>
        </w:rPr>
        <w:t>Press and hold the DIST button for 2 seconds to trigger a delayed measurement.</w:t>
      </w:r>
      <w:r w:rsidR="00766905">
        <w:t xml:space="preserve"> The delay time (in seconds) can be set in </w:t>
      </w:r>
      <w:r w:rsidR="00403C1A">
        <w:rPr>
          <w:rFonts w:hint="eastAsia"/>
        </w:rPr>
        <w:t>a</w:t>
      </w:r>
      <w:r w:rsidR="00766905">
        <w:t xml:space="preserve"> menu. </w:t>
      </w:r>
      <w:r w:rsidR="00E22223">
        <w:t>If the device detects an error, there is an error warni</w:t>
      </w:r>
      <w:r w:rsidR="00403C1A">
        <w:t xml:space="preserve">ng </w:t>
      </w:r>
      <w:r w:rsidR="006927EC">
        <w:t xml:space="preserve">“ACC ERR” </w:t>
      </w:r>
      <w:r w:rsidR="00403C1A">
        <w:t xml:space="preserve">on the display and the beep </w:t>
      </w:r>
      <w:r w:rsidR="00E22223">
        <w:t xml:space="preserve">lasts longer. Whenever three or more consecutive close shots are taken the </w:t>
      </w:r>
      <w:proofErr w:type="spellStart"/>
      <w:r w:rsidR="00E22223">
        <w:t>Cavway</w:t>
      </w:r>
      <w:proofErr w:type="spellEnd"/>
      <w:r w:rsidR="00E22223">
        <w:t xml:space="preserve"> X1 emits a double beep and flashes the screen. The word “LEG” is shown on the screen. If “ACC ERR” appears frequently and there is no magnetic interference, check your calibration.</w:t>
      </w:r>
    </w:p>
    <w:p w:rsidR="00363797" w:rsidRDefault="00363797">
      <w:r w:rsidRPr="00363797">
        <w:t xml:space="preserve">After the measurement is completed, use the &lt; and &gt; keys </w:t>
      </w:r>
      <w:r w:rsidRPr="00363797">
        <w:lastRenderedPageBreak/>
        <w:t xml:space="preserve">to view </w:t>
      </w:r>
      <w:r w:rsidR="006927EC">
        <w:t xml:space="preserve">further information </w:t>
      </w:r>
      <w:r w:rsidR="00B873A5">
        <w:rPr>
          <w:noProof/>
        </w:rPr>
        <w:drawing>
          <wp:anchor distT="0" distB="0" distL="114300" distR="114300" simplePos="0" relativeHeight="251683840" behindDoc="0" locked="0" layoutInCell="1" allowOverlap="1" wp14:anchorId="3A4801EA" wp14:editId="777E496B">
            <wp:simplePos x="0" y="0"/>
            <wp:positionH relativeFrom="margin">
              <wp:posOffset>3496006</wp:posOffset>
            </wp:positionH>
            <wp:positionV relativeFrom="margin">
              <wp:posOffset>-7620</wp:posOffset>
            </wp:positionV>
            <wp:extent cx="1746250" cy="1739265"/>
            <wp:effectExtent l="0" t="0" r="635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l="6451"/>
                    <a:stretch>
                      <a:fillRect/>
                    </a:stretch>
                  </pic:blipFill>
                  <pic:spPr bwMode="auto">
                    <a:xfrm>
                      <a:off x="0" y="0"/>
                      <a:ext cx="1746250" cy="1739265"/>
                    </a:xfrm>
                    <a:prstGeom prst="rect">
                      <a:avLst/>
                    </a:prstGeom>
                    <a:noFill/>
                  </pic:spPr>
                </pic:pic>
              </a:graphicData>
            </a:graphic>
            <wp14:sizeRelH relativeFrom="page">
              <wp14:pctWidth>0</wp14:pctWidth>
            </wp14:sizeRelH>
            <wp14:sizeRelV relativeFrom="page">
              <wp14:pctHeight>0</wp14:pctHeight>
            </wp14:sizeRelV>
          </wp:anchor>
        </w:drawing>
      </w:r>
      <w:r w:rsidR="006927EC">
        <w:t xml:space="preserve">associated with the </w:t>
      </w:r>
      <w:r w:rsidR="00CD1F8E">
        <w:t>measurement</w:t>
      </w:r>
      <w:r w:rsidRPr="00363797">
        <w:t>. Available results include error messages and horizontal/vertical components. The error message displays detailed information about sensor accuracy errors. When the "ACC ERROR" prompt appears, this page provides specific details. The horizontal/vertical components page shows the tilt angl</w:t>
      </w:r>
      <w:r w:rsidR="006927EC">
        <w:t>e of the current measurement</w:t>
      </w:r>
      <w:r w:rsidRPr="00363797">
        <w:t xml:space="preserve">, as well as the lengths of the vertical and horizontal projections. </w:t>
      </w:r>
    </w:p>
    <w:p w:rsidR="008C45FC" w:rsidRDefault="00E22223">
      <w:r>
        <w:rPr>
          <w:b/>
        </w:rPr>
        <w:t xml:space="preserve">Hotkey: </w:t>
      </w:r>
    </w:p>
    <w:p w:rsidR="00D9398A" w:rsidRPr="003422F6" w:rsidRDefault="00E22223" w:rsidP="003422F6">
      <w:r>
        <w:t>Long press “&gt;” opens a confirmation dialog to clear</w:t>
      </w:r>
      <w:r w:rsidR="008173AD">
        <w:t xml:space="preserve"> the</w:t>
      </w:r>
      <w:r>
        <w:t xml:space="preserve"> transfer flag of unsent shots.</w:t>
      </w:r>
    </w:p>
    <w:p w:rsidR="009C2BED" w:rsidRDefault="009C2BED" w:rsidP="00766905">
      <w:pPr>
        <w:widowControl/>
        <w:suppressAutoHyphens w:val="0"/>
        <w:jc w:val="left"/>
        <w:rPr>
          <w:b/>
          <w:sz w:val="36"/>
        </w:rPr>
      </w:pPr>
    </w:p>
    <w:p w:rsidR="00B30DAF" w:rsidRPr="00B30DAF" w:rsidRDefault="00B873A5" w:rsidP="00766905">
      <w:pPr>
        <w:widowControl/>
        <w:suppressAutoHyphens w:val="0"/>
        <w:jc w:val="left"/>
      </w:pPr>
      <w:r>
        <w:rPr>
          <w:noProof/>
        </w:rPr>
        <w:drawing>
          <wp:anchor distT="0" distB="0" distL="114300" distR="114300" simplePos="0" relativeHeight="251674624" behindDoc="0" locked="0" layoutInCell="1" allowOverlap="1" wp14:anchorId="40087F96" wp14:editId="21136174">
            <wp:simplePos x="0" y="0"/>
            <wp:positionH relativeFrom="margin">
              <wp:posOffset>3492500</wp:posOffset>
            </wp:positionH>
            <wp:positionV relativeFrom="paragraph">
              <wp:posOffset>222581</wp:posOffset>
            </wp:positionV>
            <wp:extent cx="1746000" cy="1752639"/>
            <wp:effectExtent l="0" t="0" r="698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4">
                      <a:extLst>
                        <a:ext uri="{28A0092B-C50C-407E-A947-70E740481C1C}">
                          <a14:useLocalDpi xmlns:a14="http://schemas.microsoft.com/office/drawing/2010/main" val="0"/>
                        </a:ext>
                      </a:extLst>
                    </a:blip>
                    <a:srcRect r="6406"/>
                    <a:stretch/>
                  </pic:blipFill>
                  <pic:spPr bwMode="auto">
                    <a:xfrm>
                      <a:off x="0" y="0"/>
                      <a:ext cx="1746000" cy="17526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0DAF">
        <w:rPr>
          <w:b/>
          <w:sz w:val="36"/>
        </w:rPr>
        <w:t>Special shot m</w:t>
      </w:r>
      <w:r w:rsidR="00B30DAF" w:rsidRPr="00B30DAF">
        <w:rPr>
          <w:b/>
          <w:sz w:val="36"/>
        </w:rPr>
        <w:t>arking</w:t>
      </w:r>
      <w:r w:rsidR="00B30DAF" w:rsidRPr="00B30DAF">
        <w:rPr>
          <w:b/>
          <w:sz w:val="36"/>
        </w:rPr>
        <w:br/>
      </w:r>
      <w:r w:rsidR="00B30DAF" w:rsidRPr="00B30DAF">
        <w:t>In measurement mode, pressing the “M” button</w:t>
      </w:r>
      <w:r w:rsidR="006927EC">
        <w:t xml:space="preserve"> while the laser is on</w:t>
      </w:r>
      <w:r w:rsidR="00B30DAF" w:rsidRPr="00B30DAF">
        <w:t xml:space="preserve"> allows the </w:t>
      </w:r>
      <w:proofErr w:type="spellStart"/>
      <w:r w:rsidR="00B30DAF" w:rsidRPr="00B30DAF">
        <w:t>Cavway</w:t>
      </w:r>
      <w:proofErr w:type="spellEnd"/>
      <w:r w:rsidR="00B30DAF" w:rsidRPr="00B30DAF">
        <w:t xml:space="preserve"> X</w:t>
      </w:r>
      <w:r w:rsidR="008173AD">
        <w:t>1 to assign a special mark to the</w:t>
      </w:r>
      <w:r w:rsidR="00B30DAF">
        <w:t xml:space="preserve"> shot (leg or splay)</w:t>
      </w:r>
      <w:r w:rsidR="00B30DAF" w:rsidRPr="00B30DAF">
        <w:t>. The corresponding mark will be displayed on the screen. The five available marks are:</w:t>
      </w:r>
    </w:p>
    <w:p w:rsidR="00B30DAF" w:rsidRPr="00B30DAF" w:rsidRDefault="00B30DAF" w:rsidP="00B30DAF">
      <w:pPr>
        <w:pStyle w:val="ac"/>
        <w:numPr>
          <w:ilvl w:val="0"/>
          <w:numId w:val="2"/>
        </w:numPr>
      </w:pPr>
      <w:r w:rsidRPr="00B30DAF">
        <w:t>No Mark</w:t>
      </w:r>
    </w:p>
    <w:p w:rsidR="00B30DAF" w:rsidRPr="00B30DAF" w:rsidRDefault="00B30DAF" w:rsidP="00B30DAF">
      <w:pPr>
        <w:pStyle w:val="ac"/>
        <w:numPr>
          <w:ilvl w:val="0"/>
          <w:numId w:val="2"/>
        </w:numPr>
      </w:pPr>
      <w:r w:rsidRPr="00B30DAF">
        <w:t>Feature</w:t>
      </w:r>
    </w:p>
    <w:p w:rsidR="00B30DAF" w:rsidRPr="00B30DAF" w:rsidRDefault="00B30DAF" w:rsidP="00B30DAF">
      <w:pPr>
        <w:pStyle w:val="ac"/>
        <w:numPr>
          <w:ilvl w:val="0"/>
          <w:numId w:val="2"/>
        </w:numPr>
      </w:pPr>
      <w:r w:rsidRPr="00B30DAF">
        <w:t>Ridge</w:t>
      </w:r>
    </w:p>
    <w:p w:rsidR="00B30DAF" w:rsidRPr="00B30DAF" w:rsidRDefault="00B30DAF" w:rsidP="00B30DAF">
      <w:pPr>
        <w:pStyle w:val="ac"/>
        <w:numPr>
          <w:ilvl w:val="0"/>
          <w:numId w:val="2"/>
        </w:numPr>
      </w:pPr>
      <w:proofErr w:type="spellStart"/>
      <w:r w:rsidRPr="00B30DAF">
        <w:t>Backsight</w:t>
      </w:r>
      <w:proofErr w:type="spellEnd"/>
    </w:p>
    <w:p w:rsidR="00B30DAF" w:rsidRDefault="00B30DAF" w:rsidP="00B30DAF">
      <w:pPr>
        <w:pStyle w:val="ac"/>
        <w:numPr>
          <w:ilvl w:val="0"/>
          <w:numId w:val="2"/>
        </w:numPr>
      </w:pPr>
      <w:r w:rsidRPr="00B30DAF">
        <w:t xml:space="preserve">Generic </w:t>
      </w:r>
    </w:p>
    <w:p w:rsidR="006927EC" w:rsidRPr="00B30DAF" w:rsidRDefault="006927EC" w:rsidP="006927EC">
      <w:r>
        <w:rPr>
          <w:rFonts w:hint="eastAsia"/>
        </w:rPr>
        <w:t>P</w:t>
      </w:r>
      <w:r>
        <w:t>ressing “M” button repeatedly cycles through these values.</w:t>
      </w:r>
    </w:p>
    <w:p w:rsidR="009C2BED" w:rsidRDefault="009C2BED" w:rsidP="00131CE4">
      <w:pPr>
        <w:rPr>
          <w:b/>
          <w:sz w:val="36"/>
        </w:rPr>
      </w:pPr>
    </w:p>
    <w:p w:rsidR="00131CE4" w:rsidRDefault="004A0FA8" w:rsidP="00131CE4">
      <w:pPr>
        <w:rPr>
          <w:b/>
          <w:sz w:val="3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4" type="#_x0000_t75" style="position:absolute;left:0;text-align:left;margin-left:277.5pt;margin-top:30.2pt;width:137.75pt;height:139pt;z-index:251682816;mso-position-horizontal-relative:text;mso-position-vertical-relative:text;mso-width-relative:page;mso-height-relative:page">
            <v:imagedata r:id="rId15" o:title="" cropbottom="1398f" cropleft="4679f"/>
            <w10:wrap type="square"/>
          </v:shape>
        </w:pict>
      </w:r>
      <w:r w:rsidR="00131CE4">
        <w:rPr>
          <w:b/>
          <w:sz w:val="36"/>
        </w:rPr>
        <w:t>Scan mode</w:t>
      </w:r>
    </w:p>
    <w:p w:rsidR="00131CE4" w:rsidRDefault="003422F6" w:rsidP="00131CE4">
      <w:r w:rsidRPr="003422F6">
        <w:t xml:space="preserve">In measurement mode, press and hold the DIST+M key or the &gt; key for 2 seconds (choose one of the two methods; this can be set in the menu) to enter scan mode. Once in scan mode, the screen will display “SCAN MODE” along with the number of </w:t>
      </w:r>
      <w:r>
        <w:t>shots</w:t>
      </w:r>
      <w:r w:rsidRPr="003422F6">
        <w:t xml:space="preserve"> already scanned. At this point, the laser will remain continuously on instead of turning off after a single </w:t>
      </w:r>
      <w:r>
        <w:t>shot</w:t>
      </w:r>
      <w:r w:rsidRPr="003422F6">
        <w:t>, allowing the user to move the device and automatically complete continuous measurements. Wh</w:t>
      </w:r>
      <w:r>
        <w:t>en recording a measurement shot</w:t>
      </w:r>
      <w:r w:rsidRPr="003422F6">
        <w:t xml:space="preserve">, the device needs to be held steady for a </w:t>
      </w:r>
      <w:r>
        <w:t xml:space="preserve">quick </w:t>
      </w:r>
      <w:r w:rsidRPr="003422F6">
        <w:t xml:space="preserve">moment; it will automatically detect stability and </w:t>
      </w:r>
      <w:r>
        <w:t>complete the shot. The scan</w:t>
      </w:r>
      <w:r w:rsidRPr="003422F6">
        <w:t xml:space="preserve"> speed can be set in the menu, with three options available: low, medium, and high. Higher speeds correspond to lower accuracy. Pressing the CLR key, reaching the scan time set in the menu, or completing 200 measurement points will exit scan mode and return to normal measurement mode.</w:t>
      </w:r>
    </w:p>
    <w:p w:rsidR="00D9398A" w:rsidRDefault="00D9398A">
      <w:pPr>
        <w:rPr>
          <w:b/>
          <w:sz w:val="36"/>
        </w:rPr>
      </w:pPr>
    </w:p>
    <w:p w:rsidR="008C45FC" w:rsidRDefault="004A0FA8">
      <w:pPr>
        <w:rPr>
          <w:b/>
          <w:sz w:val="36"/>
        </w:rPr>
      </w:pPr>
      <w:r>
        <w:rPr>
          <w:noProof/>
        </w:rPr>
        <w:lastRenderedPageBreak/>
        <w:pict>
          <v:shape id="_x0000_s1062" type="#_x0000_t75" style="position:absolute;left:0;text-align:left;margin-left:275.3pt;margin-top:20pt;width:137.5pt;height:136.95pt;z-index:251673600;mso-position-horizontal-relative:text;mso-position-vertical-relative:text;mso-width-relative:page;mso-height-relative:page">
            <v:imagedata r:id="rId16" o:title=""/>
            <w10:wrap type="square"/>
          </v:shape>
        </w:pict>
      </w:r>
      <w:r w:rsidR="00E22223">
        <w:rPr>
          <w:b/>
          <w:sz w:val="36"/>
        </w:rPr>
        <w:t>Memory mode</w:t>
      </w:r>
    </w:p>
    <w:p w:rsidR="008C45FC" w:rsidRDefault="00E22223">
      <w:r>
        <w:t xml:space="preserve">Pressing the "&lt;" or the "&gt;" button the </w:t>
      </w:r>
      <w:proofErr w:type="spellStart"/>
      <w:r>
        <w:t>Cavway</w:t>
      </w:r>
      <w:proofErr w:type="spellEnd"/>
      <w:r>
        <w:t xml:space="preserve"> X1 enters the memory mode: data in memory are shown on the display. The most recent data on the top. It is possible to scroll up ("&lt;" button - more recent data) and down ("&gt;" button - older data) in the list.</w:t>
      </w:r>
    </w:p>
    <w:p w:rsidR="008C45FC" w:rsidRDefault="00E22223">
      <w:r>
        <w:t>The character 'E' on the left indicates a data</w:t>
      </w:r>
      <w:r w:rsidR="00582547">
        <w:t xml:space="preserve"> with accuracy</w:t>
      </w:r>
      <w:r>
        <w:t xml:space="preserve"> error. The character 'C' denotes a calibration data</w:t>
      </w:r>
      <w:r w:rsidR="00DF0C4E">
        <w:t>. The character 'S' denotes a scan shot data</w:t>
      </w:r>
      <w:r>
        <w:t xml:space="preserve">. The </w:t>
      </w:r>
      <w:r w:rsidR="00582547">
        <w:t>line</w:t>
      </w:r>
      <w:r>
        <w:t>s in bold indicate a leg. The data that have not been transferred have a '*' on the right.</w:t>
      </w:r>
      <w:r w:rsidR="00766905" w:rsidRPr="00766905">
        <w:t xml:space="preserve"> </w:t>
      </w:r>
      <w:r w:rsidR="00766905">
        <w:t>Data with special marks are indicated with “_”</w:t>
      </w:r>
      <w:r w:rsidR="00766905">
        <w:rPr>
          <w:rFonts w:hint="eastAsia"/>
        </w:rPr>
        <w:t>.</w:t>
      </w:r>
      <w:r>
        <w:t xml:space="preserve"> Pressing “M” button enters the shot detail page.</w:t>
      </w:r>
    </w:p>
    <w:p w:rsidR="008C45FC" w:rsidRDefault="00E22223">
      <w:r>
        <w:t xml:space="preserve">On the shot detail page, the "M" button cycles through the info of the highlighted data: readings, errors, </w:t>
      </w:r>
      <w:r w:rsidR="00811598">
        <w:rPr>
          <w:rFonts w:hint="eastAsia"/>
        </w:rPr>
        <w:t>HV</w:t>
      </w:r>
      <w:r w:rsidR="00811598">
        <w:t xml:space="preserve"> components, </w:t>
      </w:r>
      <w:r>
        <w:t>and G/M/dip values. The "&lt;" and "&gt;" buttons move to the previous and next shot in memory, respectively, without changing info-page.</w:t>
      </w:r>
      <w:r w:rsidR="00766905" w:rsidRPr="00766905">
        <w:t xml:space="preserve"> </w:t>
      </w:r>
    </w:p>
    <w:p w:rsidR="00DF63E8" w:rsidRPr="00D9398A" w:rsidRDefault="007763B5">
      <w:r>
        <w:pict>
          <v:shape id="_x0000_i1025" type="#_x0000_t75" style="width:131.25pt;height:129.6pt">
            <v:imagedata r:id="rId17" o:title=""/>
          </v:shape>
        </w:pict>
      </w:r>
      <w:r w:rsidR="00DF0C4E">
        <w:t xml:space="preserve"> </w:t>
      </w:r>
      <w:r>
        <w:pict>
          <v:shape id="_x0000_i1026" type="#_x0000_t75" style="width:131.25pt;height:129.6pt">
            <v:imagedata r:id="rId18" o:title=""/>
          </v:shape>
        </w:pict>
      </w:r>
      <w:r w:rsidR="00E22223">
        <w:t xml:space="preserve">  </w:t>
      </w:r>
      <w:r>
        <w:pict>
          <v:shape id="_x0000_i1027" type="#_x0000_t75" style="width:131.25pt;height:129.6pt">
            <v:imagedata r:id="rId19" o:title=""/>
          </v:shape>
        </w:pict>
      </w:r>
      <w:r w:rsidR="00E22223">
        <w:t xml:space="preserve">  </w:t>
      </w:r>
      <w:r>
        <w:pict>
          <v:shape id="_x0000_i1028" type="#_x0000_t75" style="width:131.25pt;height:129.6pt">
            <v:imagedata r:id="rId20" o:title=""/>
          </v:shape>
        </w:pict>
      </w:r>
    </w:p>
    <w:p w:rsidR="008C45FC" w:rsidRDefault="001E18E3">
      <w:r>
        <w:rPr>
          <w:noProof/>
        </w:rPr>
        <w:drawing>
          <wp:anchor distT="0" distB="0" distL="114300" distR="114300" simplePos="0" relativeHeight="251675648" behindDoc="0" locked="0" layoutInCell="1" allowOverlap="1" wp14:anchorId="60F1AC1A" wp14:editId="32644254">
            <wp:simplePos x="0" y="0"/>
            <wp:positionH relativeFrom="column">
              <wp:posOffset>3460750</wp:posOffset>
            </wp:positionH>
            <wp:positionV relativeFrom="paragraph">
              <wp:posOffset>241300</wp:posOffset>
            </wp:positionV>
            <wp:extent cx="1885950" cy="1801495"/>
            <wp:effectExtent l="0" t="0" r="0" b="825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85950" cy="1801495"/>
                    </a:xfrm>
                    <a:prstGeom prst="rect">
                      <a:avLst/>
                    </a:prstGeom>
                    <a:noFill/>
                    <a:ln>
                      <a:noFill/>
                    </a:ln>
                  </pic:spPr>
                </pic:pic>
              </a:graphicData>
            </a:graphic>
            <wp14:sizeRelH relativeFrom="page">
              <wp14:pctWidth>0</wp14:pctWidth>
            </wp14:sizeRelH>
            <wp14:sizeRelV relativeFrom="page">
              <wp14:pctHeight>0</wp14:pctHeight>
            </wp14:sizeRelV>
          </wp:anchor>
        </w:drawing>
      </w:r>
      <w:r w:rsidR="00E22223">
        <w:rPr>
          <w:b/>
          <w:sz w:val="36"/>
        </w:rPr>
        <w:t>Menu mode</w:t>
      </w:r>
    </w:p>
    <w:p w:rsidR="008C45FC" w:rsidRDefault="00E22223">
      <w:r>
        <w:t xml:space="preserve">Pressing the "M" button opens the configuration menu of the </w:t>
      </w:r>
      <w:proofErr w:type="spellStart"/>
      <w:r>
        <w:t>Cavway</w:t>
      </w:r>
      <w:proofErr w:type="spellEnd"/>
      <w:r>
        <w:t xml:space="preserve"> X1: </w:t>
      </w:r>
    </w:p>
    <w:p w:rsidR="008C45FC" w:rsidRDefault="00E22223">
      <w:pPr>
        <w:pStyle w:val="ac"/>
        <w:numPr>
          <w:ilvl w:val="0"/>
          <w:numId w:val="3"/>
        </w:numPr>
      </w:pPr>
      <w:r>
        <w:t xml:space="preserve">Calibration </w:t>
      </w:r>
    </w:p>
    <w:p w:rsidR="008C45FC" w:rsidRDefault="00E22223">
      <w:pPr>
        <w:pStyle w:val="ac"/>
        <w:numPr>
          <w:ilvl w:val="0"/>
          <w:numId w:val="3"/>
        </w:numPr>
      </w:pPr>
      <w:proofErr w:type="spellStart"/>
      <w:r>
        <w:t>Clr</w:t>
      </w:r>
      <w:proofErr w:type="spellEnd"/>
      <w:r>
        <w:t xml:space="preserve">. Unsent </w:t>
      </w:r>
    </w:p>
    <w:p w:rsidR="008C45FC" w:rsidRDefault="00E22223">
      <w:pPr>
        <w:pStyle w:val="ac"/>
        <w:numPr>
          <w:ilvl w:val="0"/>
          <w:numId w:val="3"/>
        </w:numPr>
      </w:pPr>
      <w:r>
        <w:t xml:space="preserve">Options </w:t>
      </w:r>
    </w:p>
    <w:p w:rsidR="008C45FC" w:rsidRDefault="00E22223">
      <w:pPr>
        <w:pStyle w:val="ac"/>
        <w:numPr>
          <w:ilvl w:val="0"/>
          <w:numId w:val="3"/>
        </w:numPr>
      </w:pPr>
      <w:r>
        <w:t>Information</w:t>
      </w:r>
    </w:p>
    <w:p w:rsidR="008C45FC" w:rsidRDefault="00A63637">
      <w:pPr>
        <w:pStyle w:val="ac"/>
        <w:numPr>
          <w:ilvl w:val="0"/>
          <w:numId w:val="3"/>
        </w:numPr>
      </w:pPr>
      <w:proofErr w:type="spellStart"/>
      <w:r>
        <w:t>Advan</w:t>
      </w:r>
      <w:proofErr w:type="spellEnd"/>
      <w:r>
        <w:t>. Menu</w:t>
      </w:r>
    </w:p>
    <w:p w:rsidR="005B43BE" w:rsidRPr="00DF63E8" w:rsidRDefault="00E22223">
      <w:pPr>
        <w:rPr>
          <w:b/>
          <w:sz w:val="36"/>
        </w:rPr>
      </w:pPr>
      <w:r>
        <w:t xml:space="preserve">The "&lt;" and "&gt;" buttons move through the choices. You </w:t>
      </w:r>
      <w:r>
        <w:lastRenderedPageBreak/>
        <w:t>select a choice with the "M" button. A press of the "CLR" button returns to normal mode.</w:t>
      </w:r>
    </w:p>
    <w:p w:rsidR="008C45FC" w:rsidRDefault="00E22223">
      <w:pPr>
        <w:rPr>
          <w:b/>
          <w:sz w:val="36"/>
        </w:rPr>
      </w:pPr>
      <w:r>
        <w:rPr>
          <w:b/>
          <w:sz w:val="28"/>
        </w:rPr>
        <w:t>Calibration</w:t>
      </w:r>
      <w:r>
        <w:rPr>
          <w:b/>
          <w:sz w:val="36"/>
        </w:rPr>
        <w:t xml:space="preserve"> </w:t>
      </w:r>
    </w:p>
    <w:p w:rsidR="008C45FC" w:rsidRDefault="00E22223">
      <w:r>
        <w:t xml:space="preserve">With this menu the device enters the calibration mode, which is used to calibrate the </w:t>
      </w:r>
      <w:proofErr w:type="spellStart"/>
      <w:r>
        <w:t>Cavway</w:t>
      </w:r>
      <w:proofErr w:type="spellEnd"/>
      <w:r>
        <w:t xml:space="preserve"> X1.</w:t>
      </w:r>
    </w:p>
    <w:p w:rsidR="008C45FC" w:rsidRDefault="004A0FA8">
      <w:r>
        <w:rPr>
          <w:noProof/>
        </w:rPr>
        <w:pict>
          <v:shape id="_x0000_s1061" type="#_x0000_t75" style="position:absolute;left:0;text-align:left;margin-left:275.35pt;margin-top:14.1pt;width:139.5pt;height:139pt;z-index:251670528;mso-position-horizontal-relative:text;mso-position-vertical-relative:text;mso-width-relative:page;mso-height-relative:page">
            <v:imagedata r:id="rId22" o:title=""/>
            <w10:wrap type="square"/>
          </v:shape>
        </w:pict>
      </w:r>
    </w:p>
    <w:p w:rsidR="008C45FC" w:rsidRPr="0054105E" w:rsidRDefault="00E22223">
      <w:proofErr w:type="spellStart"/>
      <w:r>
        <w:rPr>
          <w:b/>
          <w:sz w:val="28"/>
        </w:rPr>
        <w:t>Clr</w:t>
      </w:r>
      <w:proofErr w:type="spellEnd"/>
      <w:r>
        <w:rPr>
          <w:b/>
          <w:sz w:val="28"/>
        </w:rPr>
        <w:t xml:space="preserve">. Unsent </w:t>
      </w:r>
    </w:p>
    <w:p w:rsidR="008C45FC" w:rsidRDefault="00E22223">
      <w:r>
        <w:t>This menu clears the flag of the data that have not been transmitted yet</w:t>
      </w:r>
      <w:r w:rsidR="00D9398A">
        <w:t>. There is a confirmation question</w:t>
      </w:r>
      <w:r>
        <w:t>.</w:t>
      </w:r>
      <w:r w:rsidR="00147714" w:rsidRPr="00147714">
        <w:t xml:space="preserve"> </w:t>
      </w:r>
    </w:p>
    <w:p w:rsidR="00876137" w:rsidRPr="00862E79" w:rsidRDefault="00876137">
      <w:pPr>
        <w:rPr>
          <w:b/>
          <w:sz w:val="28"/>
        </w:rPr>
      </w:pPr>
    </w:p>
    <w:p w:rsidR="00862E79" w:rsidRDefault="00862E79">
      <w:pPr>
        <w:rPr>
          <w:b/>
          <w:sz w:val="28"/>
        </w:rPr>
      </w:pPr>
    </w:p>
    <w:p w:rsidR="008C45FC" w:rsidRDefault="004A0FA8">
      <w:pPr>
        <w:rPr>
          <w:b/>
          <w:sz w:val="28"/>
        </w:rPr>
      </w:pPr>
      <w:r>
        <w:rPr>
          <w:noProof/>
        </w:rPr>
        <w:pict>
          <v:shape id="_x0000_s1086" type="#_x0000_t75" style="position:absolute;left:0;text-align:left;margin-left:276.5pt;margin-top:20.8pt;width:139.45pt;height:137.7pt;z-index:251685888;mso-position-horizontal-relative:text;mso-position-vertical-relative:text;mso-width-relative:page;mso-height-relative:page">
            <v:imagedata r:id="rId23" o:title=""/>
            <w10:wrap type="square"/>
          </v:shape>
        </w:pict>
      </w:r>
      <w:r w:rsidR="00E22223">
        <w:rPr>
          <w:b/>
          <w:sz w:val="28"/>
        </w:rPr>
        <w:t xml:space="preserve">Options </w:t>
      </w:r>
    </w:p>
    <w:p w:rsidR="008C45FC" w:rsidRDefault="00E22223">
      <w:r>
        <w:t xml:space="preserve">The options are (bold values are the default) </w:t>
      </w:r>
    </w:p>
    <w:p w:rsidR="008C45FC" w:rsidRDefault="00E22223">
      <w:pPr>
        <w:pStyle w:val="ac"/>
        <w:numPr>
          <w:ilvl w:val="0"/>
          <w:numId w:val="4"/>
        </w:numPr>
      </w:pPr>
      <w:r>
        <w:t>Reference (</w:t>
      </w:r>
      <w:r>
        <w:rPr>
          <w:b/>
        </w:rPr>
        <w:t>rear</w:t>
      </w:r>
      <w:r>
        <w:t xml:space="preserve">, tail, tripod, front, custom) </w:t>
      </w:r>
    </w:p>
    <w:p w:rsidR="008C45FC" w:rsidRDefault="00E22223">
      <w:pPr>
        <w:pStyle w:val="ac"/>
        <w:numPr>
          <w:ilvl w:val="0"/>
          <w:numId w:val="4"/>
        </w:numPr>
      </w:pPr>
      <w:r>
        <w:t xml:space="preserve">Shot Delay (from </w:t>
      </w:r>
      <w:r w:rsidRPr="00D61450">
        <w:rPr>
          <w:b/>
        </w:rPr>
        <w:t>0</w:t>
      </w:r>
      <w:r>
        <w:t xml:space="preserve"> to</w:t>
      </w:r>
      <w:r w:rsidRPr="00D61450">
        <w:t xml:space="preserve"> 9</w:t>
      </w:r>
      <w:r>
        <w:t xml:space="preserve"> second)</w:t>
      </w:r>
    </w:p>
    <w:p w:rsidR="008C45FC" w:rsidRDefault="00E22223">
      <w:pPr>
        <w:pStyle w:val="ac"/>
        <w:numPr>
          <w:ilvl w:val="0"/>
          <w:numId w:val="4"/>
        </w:numPr>
      </w:pPr>
      <w:r>
        <w:t xml:space="preserve">Backlight (0 to </w:t>
      </w:r>
      <w:r>
        <w:rPr>
          <w:b/>
        </w:rPr>
        <w:t>10</w:t>
      </w:r>
      <w:r>
        <w:t xml:space="preserve">; 0 no backlight, 10 max brightness) </w:t>
      </w:r>
    </w:p>
    <w:p w:rsidR="008C45FC" w:rsidRDefault="008173AD">
      <w:pPr>
        <w:pStyle w:val="ac"/>
        <w:numPr>
          <w:ilvl w:val="0"/>
          <w:numId w:val="4"/>
        </w:numPr>
      </w:pPr>
      <w:r>
        <w:t>Beep</w:t>
      </w:r>
      <w:r w:rsidR="00D61450">
        <w:t xml:space="preserve"> (</w:t>
      </w:r>
      <w:r w:rsidR="00D61450" w:rsidRPr="00D61450">
        <w:rPr>
          <w:b/>
        </w:rPr>
        <w:t>ON</w:t>
      </w:r>
      <w:r w:rsidR="00D61450">
        <w:t xml:space="preserve"> or OFF)</w:t>
      </w:r>
    </w:p>
    <w:p w:rsidR="008C45FC" w:rsidRDefault="00E22223">
      <w:pPr>
        <w:pStyle w:val="ac"/>
        <w:numPr>
          <w:ilvl w:val="0"/>
          <w:numId w:val="4"/>
        </w:numPr>
      </w:pPr>
      <w:r>
        <w:t>Idle time-off (</w:t>
      </w:r>
      <w:r>
        <w:rPr>
          <w:b/>
        </w:rPr>
        <w:t>60</w:t>
      </w:r>
      <w:r>
        <w:t>, 120, 180, 240, 300 seconds)</w:t>
      </w:r>
    </w:p>
    <w:p w:rsidR="008C45FC" w:rsidRDefault="00E22223">
      <w:r>
        <w:t>The "&lt;" and "&gt;" buttons move through the options. The value of each setting is adjusted with the "M" button, cycling through the available values. The "CLR" button goes back to the main menu.</w:t>
      </w:r>
    </w:p>
    <w:p w:rsidR="008C45FC" w:rsidRDefault="00E22223">
      <w:r>
        <w:t>The possible values for the reference are</w:t>
      </w:r>
    </w:p>
    <w:p w:rsidR="008C45FC" w:rsidRDefault="00E22223">
      <w:pPr>
        <w:pStyle w:val="ac"/>
        <w:numPr>
          <w:ilvl w:val="0"/>
          <w:numId w:val="5"/>
        </w:numPr>
      </w:pPr>
      <w:r>
        <w:t>Rear: the distance is measured from the rear end of the instrument</w:t>
      </w:r>
    </w:p>
    <w:p w:rsidR="008C45FC" w:rsidRDefault="00E22223">
      <w:pPr>
        <w:pStyle w:val="ac"/>
        <w:numPr>
          <w:ilvl w:val="0"/>
          <w:numId w:val="5"/>
        </w:numPr>
      </w:pPr>
      <w:r>
        <w:t>Tail: the distance is measured from the tail on the rear of the instrument.</w:t>
      </w:r>
    </w:p>
    <w:p w:rsidR="008C45FC" w:rsidRDefault="00E22223">
      <w:pPr>
        <w:pStyle w:val="ac"/>
        <w:numPr>
          <w:ilvl w:val="0"/>
          <w:numId w:val="5"/>
        </w:numPr>
      </w:pPr>
      <w:r>
        <w:t>Front: the distance is measured from the front end of the instrument</w:t>
      </w:r>
    </w:p>
    <w:p w:rsidR="008C45FC" w:rsidRDefault="00E22223">
      <w:pPr>
        <w:pStyle w:val="ac"/>
        <w:numPr>
          <w:ilvl w:val="0"/>
          <w:numId w:val="5"/>
        </w:numPr>
      </w:pPr>
      <w:r>
        <w:t xml:space="preserve">Tripod: the distance is measured from the point of attach of a tripod. The laser axis is </w:t>
      </w:r>
      <w:r w:rsidR="00DB1636" w:rsidRPr="003219DE">
        <w:t>18.6</w:t>
      </w:r>
      <w:r>
        <w:t xml:space="preserve"> mm above the center of the tripod screw hole.</w:t>
      </w:r>
    </w:p>
    <w:p w:rsidR="008C45FC" w:rsidRDefault="00E22223">
      <w:pPr>
        <w:pStyle w:val="ac"/>
        <w:numPr>
          <w:ilvl w:val="0"/>
          <w:numId w:val="5"/>
        </w:numPr>
      </w:pPr>
      <w:r>
        <w:t>Custom: this choice is for a custom tail. The laser reading is taken from the rear end of the instrument, but the distance has an additional value specified (in mm). For instance, is the custom value is 20 mm and the reading is 1 m the distance is 1.02 m.</w:t>
      </w:r>
    </w:p>
    <w:p w:rsidR="008C45FC" w:rsidRDefault="00E22223">
      <w:r>
        <w:t>The backlight of the display changes accordingly to the setting while it is adjusted. The value '0' is a completely dark screen.</w:t>
      </w:r>
    </w:p>
    <w:p w:rsidR="00876137" w:rsidRDefault="00E22223" w:rsidP="001D3621">
      <w:pPr>
        <w:rPr>
          <w:b/>
          <w:sz w:val="28"/>
        </w:rPr>
      </w:pPr>
      <w:r>
        <w:rPr>
          <w:b/>
          <w:sz w:val="28"/>
        </w:rPr>
        <w:t>Information</w:t>
      </w:r>
    </w:p>
    <w:p w:rsidR="001D3621" w:rsidRPr="00876137" w:rsidRDefault="00E22223" w:rsidP="001D3621">
      <w:pPr>
        <w:rPr>
          <w:b/>
          <w:sz w:val="28"/>
        </w:rPr>
      </w:pPr>
      <w:r>
        <w:t xml:space="preserve">The information </w:t>
      </w:r>
      <w:r w:rsidR="001D3621">
        <w:t>has two pages. The first page</w:t>
      </w:r>
      <w:r>
        <w:t xml:space="preserve"> displays the hardware version, the firmware version, </w:t>
      </w:r>
      <w:r w:rsidR="001D3621">
        <w:t xml:space="preserve">Bluetooth module firmware version, </w:t>
      </w:r>
      <w:r>
        <w:t>the serial number,</w:t>
      </w:r>
      <w:r w:rsidR="001D3621" w:rsidRPr="001D3621">
        <w:rPr>
          <w:noProof/>
        </w:rPr>
        <w:t xml:space="preserve"> </w:t>
      </w:r>
      <w:r>
        <w:t xml:space="preserve">and the battery charge. </w:t>
      </w:r>
      <w:proofErr w:type="spellStart"/>
      <w:r>
        <w:t>Cavway</w:t>
      </w:r>
      <w:proofErr w:type="spellEnd"/>
      <w:r>
        <w:t xml:space="preserve"> X1 adopt a 1800mAh non-magnetic battery, which is three times that of the DistoX2.</w:t>
      </w:r>
      <w:r w:rsidR="00FE29F6">
        <w:rPr>
          <w:rFonts w:hint="eastAsia"/>
        </w:rPr>
        <w:t xml:space="preserve"> </w:t>
      </w:r>
      <w:r w:rsidR="001D3621">
        <w:t xml:space="preserve">The second page displays the </w:t>
      </w:r>
      <w:r w:rsidR="00C35678">
        <w:t xml:space="preserve">calibration information such as calibration time, average error, error’s </w:t>
      </w:r>
      <w:proofErr w:type="spellStart"/>
      <w:r w:rsidR="00C35678">
        <w:t>stddev</w:t>
      </w:r>
      <w:proofErr w:type="spellEnd"/>
      <w:r w:rsidR="00C35678">
        <w:t xml:space="preserve">, max error and calibration place’s dip angle. </w:t>
      </w:r>
      <w:r w:rsidR="00865C56" w:rsidRPr="00865C56">
        <w:t xml:space="preserve">If the device has not been </w:t>
      </w:r>
      <w:r w:rsidR="00865C56" w:rsidRPr="00865C56">
        <w:lastRenderedPageBreak/>
        <w:t>calibrated, "NO CALI INFORMATION" will be displayed.</w:t>
      </w:r>
    </w:p>
    <w:p w:rsidR="00C35678" w:rsidRDefault="007763B5" w:rsidP="00876137">
      <w:pPr>
        <w:ind w:firstLineChars="200" w:firstLine="420"/>
        <w:rPr>
          <w:b/>
          <w:sz w:val="28"/>
        </w:rPr>
      </w:pPr>
      <w:r>
        <w:pict>
          <v:shape id="_x0000_i1029" type="#_x0000_t75" style="width:131.25pt;height:129.6pt">
            <v:imagedata r:id="rId24" o:title=""/>
          </v:shape>
        </w:pict>
      </w:r>
      <w:r w:rsidR="00876137">
        <w:t xml:space="preserve">  </w:t>
      </w:r>
      <w:r w:rsidR="008F39A6">
        <w:t xml:space="preserve">  </w:t>
      </w:r>
      <w:r w:rsidR="00876137">
        <w:t xml:space="preserve">  </w:t>
      </w:r>
      <w:r>
        <w:pict>
          <v:shape id="_x0000_i1030" type="#_x0000_t75" style="width:131.25pt;height:130.15pt;mso-position-horizontal-relative:text;mso-position-vertical-relative:text;mso-width-relative:page;mso-height-relative:page">
            <v:imagedata r:id="rId25" o:title=""/>
          </v:shape>
        </w:pict>
      </w:r>
    </w:p>
    <w:p w:rsidR="008C45FC" w:rsidRPr="00CF1A7B" w:rsidRDefault="004A0FA8">
      <w:pPr>
        <w:rPr>
          <w:b/>
          <w:sz w:val="28"/>
        </w:rPr>
      </w:pPr>
      <w:r>
        <w:rPr>
          <w:noProof/>
        </w:rPr>
        <w:pict>
          <v:shape id="_x0000_s1087" type="#_x0000_t75" style="position:absolute;left:0;text-align:left;margin-left:276pt;margin-top:13.45pt;width:137.35pt;height:135.7pt;z-index:251687936;mso-position-horizontal-relative:text;mso-position-vertical-relative:text;mso-width-relative:page;mso-height-relative:page">
            <v:imagedata r:id="rId26" o:title=""/>
            <w10:wrap type="square"/>
          </v:shape>
        </w:pict>
      </w:r>
      <w:r w:rsidR="00E22223">
        <w:rPr>
          <w:b/>
          <w:sz w:val="28"/>
        </w:rPr>
        <w:t>Advanced Menu</w:t>
      </w:r>
      <w:r w:rsidR="00E22223">
        <w:t xml:space="preserve"> </w:t>
      </w:r>
    </w:p>
    <w:p w:rsidR="008C45FC" w:rsidRDefault="00E22223">
      <w:r>
        <w:t>The advanced menu has</w:t>
      </w:r>
    </w:p>
    <w:p w:rsidR="008C45FC" w:rsidRDefault="00E73AD3">
      <w:pPr>
        <w:pStyle w:val="ac"/>
        <w:numPr>
          <w:ilvl w:val="0"/>
          <w:numId w:val="6"/>
        </w:numPr>
      </w:pPr>
      <w:r>
        <w:t>Shot options</w:t>
      </w:r>
    </w:p>
    <w:p w:rsidR="00DE0258" w:rsidRDefault="00DE0258">
      <w:pPr>
        <w:pStyle w:val="ac"/>
        <w:numPr>
          <w:ilvl w:val="0"/>
          <w:numId w:val="6"/>
        </w:numPr>
      </w:pPr>
      <w:r>
        <w:t>Scan options</w:t>
      </w:r>
    </w:p>
    <w:p w:rsidR="008C45FC" w:rsidRDefault="00E73AD3">
      <w:pPr>
        <w:pStyle w:val="ac"/>
        <w:numPr>
          <w:ilvl w:val="0"/>
          <w:numId w:val="6"/>
        </w:numPr>
      </w:pPr>
      <w:r>
        <w:t>Calibration options</w:t>
      </w:r>
    </w:p>
    <w:p w:rsidR="008C45FC" w:rsidRDefault="00E73AD3">
      <w:pPr>
        <w:pStyle w:val="ac"/>
        <w:numPr>
          <w:ilvl w:val="0"/>
          <w:numId w:val="6"/>
        </w:numPr>
      </w:pPr>
      <w:r>
        <w:t>Time</w:t>
      </w:r>
    </w:p>
    <w:p w:rsidR="008C45FC" w:rsidRDefault="00E22223">
      <w:pPr>
        <w:pStyle w:val="ac"/>
        <w:numPr>
          <w:ilvl w:val="0"/>
          <w:numId w:val="6"/>
        </w:numPr>
      </w:pPr>
      <w:r>
        <w:t>Units</w:t>
      </w:r>
    </w:p>
    <w:p w:rsidR="00DE0258" w:rsidRDefault="00DE0258">
      <w:pPr>
        <w:pStyle w:val="ac"/>
        <w:numPr>
          <w:ilvl w:val="0"/>
          <w:numId w:val="6"/>
        </w:numPr>
      </w:pPr>
      <w:r>
        <w:t>BLE options</w:t>
      </w:r>
    </w:p>
    <w:p w:rsidR="00D9398A" w:rsidRPr="00CF1A7B" w:rsidRDefault="00E22223" w:rsidP="00CF1A7B">
      <w:pPr>
        <w:pStyle w:val="ac"/>
        <w:numPr>
          <w:ilvl w:val="0"/>
          <w:numId w:val="6"/>
        </w:numPr>
      </w:pPr>
      <w:r>
        <w:t>Factory reset</w:t>
      </w:r>
    </w:p>
    <w:p w:rsidR="008C45FC" w:rsidRDefault="004A0FA8">
      <w:r>
        <w:pict>
          <v:shape id="ole_rId28" o:spid="_x0000_s1037" style="position:absolute;left:0;text-align:left;margin-left:276pt;margin-top:17.85pt;width:137.75pt;height:136.3pt;z-index:251662336;mso-position-horizontal-relative:text;mso-position-vertical-relative:text" coordsize="" o:spt="100" adj="0,,0" path="">
            <v:stroke joinstyle="round"/>
            <v:imagedata r:id="rId27" o:title=""/>
            <v:formulas/>
            <v:path o:connecttype="segments"/>
            <w10:wrap type="square"/>
          </v:shape>
        </w:pict>
      </w:r>
      <w:r w:rsidR="00E22223">
        <w:rPr>
          <w:b/>
          <w:sz w:val="28"/>
        </w:rPr>
        <w:t>Shot options</w:t>
      </w:r>
      <w:r w:rsidR="00E22223">
        <w:t xml:space="preserve"> </w:t>
      </w:r>
    </w:p>
    <w:p w:rsidR="008C45FC" w:rsidRDefault="00E22223" w:rsidP="0054105E">
      <w:r>
        <w:t>The shot accuracy options are (bold values are the default):</w:t>
      </w:r>
    </w:p>
    <w:p w:rsidR="008C45FC" w:rsidRDefault="00E22223">
      <w:pPr>
        <w:pStyle w:val="ac"/>
        <w:numPr>
          <w:ilvl w:val="0"/>
          <w:numId w:val="7"/>
        </w:numPr>
      </w:pPr>
      <w:r>
        <w:t>Error detection (</w:t>
      </w:r>
      <w:r>
        <w:rPr>
          <w:b/>
        </w:rPr>
        <w:t>ON</w:t>
      </w:r>
      <w:r>
        <w:t xml:space="preserve"> or OFF)</w:t>
      </w:r>
    </w:p>
    <w:p w:rsidR="008C45FC" w:rsidRDefault="00E22223">
      <w:pPr>
        <w:pStyle w:val="ac"/>
        <w:numPr>
          <w:ilvl w:val="0"/>
          <w:numId w:val="7"/>
        </w:numPr>
      </w:pPr>
      <w:r>
        <w:t xml:space="preserve">Angle difference (0.2, 0.3, </w:t>
      </w:r>
      <w:r>
        <w:rPr>
          <w:b/>
        </w:rPr>
        <w:t>0.4</w:t>
      </w:r>
      <w:r>
        <w:t xml:space="preserve">, 0.5, 0.6, 1.0 degrees) </w:t>
      </w:r>
    </w:p>
    <w:p w:rsidR="008C45FC" w:rsidRDefault="008173AD">
      <w:pPr>
        <w:pStyle w:val="ac"/>
        <w:numPr>
          <w:ilvl w:val="0"/>
          <w:numId w:val="7"/>
        </w:numPr>
      </w:pPr>
      <w:proofErr w:type="spellStart"/>
      <w:r>
        <w:t>absG</w:t>
      </w:r>
      <w:proofErr w:type="spellEnd"/>
      <w:r>
        <w:t xml:space="preserve"> and </w:t>
      </w:r>
      <w:proofErr w:type="spellStart"/>
      <w:r>
        <w:t>absM</w:t>
      </w:r>
      <w:proofErr w:type="spellEnd"/>
      <w:r w:rsidR="00E22223">
        <w:t xml:space="preserve"> error limit (0.5, 0.8, </w:t>
      </w:r>
      <w:r w:rsidR="00E22223">
        <w:rPr>
          <w:b/>
        </w:rPr>
        <w:t>1.0</w:t>
      </w:r>
      <w:r w:rsidR="00E22223">
        <w:t xml:space="preserve">, 1.5, 2.0, 3.0 percent) </w:t>
      </w:r>
    </w:p>
    <w:p w:rsidR="008C45FC" w:rsidRDefault="00E22223">
      <w:pPr>
        <w:pStyle w:val="ac"/>
        <w:numPr>
          <w:ilvl w:val="0"/>
          <w:numId w:val="7"/>
        </w:numPr>
      </w:pPr>
      <w:r>
        <w:t xml:space="preserve">Dip error limit (0.5, 0.8, </w:t>
      </w:r>
      <w:r>
        <w:rPr>
          <w:b/>
        </w:rPr>
        <w:t>1.0</w:t>
      </w:r>
      <w:r>
        <w:t xml:space="preserve">, 1.5, 2.0, 3.0 degrees) </w:t>
      </w:r>
    </w:p>
    <w:p w:rsidR="008C45FC" w:rsidRDefault="00E22223">
      <w:pPr>
        <w:pStyle w:val="ac"/>
        <w:numPr>
          <w:ilvl w:val="0"/>
          <w:numId w:val="7"/>
        </w:numPr>
      </w:pPr>
      <w:r>
        <w:t xml:space="preserve">Reset to default values </w:t>
      </w:r>
    </w:p>
    <w:p w:rsidR="008C45FC" w:rsidRDefault="00E22223">
      <w:pPr>
        <w:pStyle w:val="ac"/>
        <w:numPr>
          <w:ilvl w:val="0"/>
          <w:numId w:val="7"/>
        </w:numPr>
      </w:pPr>
      <w:r>
        <w:t>Reset the statistics</w:t>
      </w:r>
    </w:p>
    <w:p w:rsidR="008C45FC" w:rsidRDefault="00E22223">
      <w:r>
        <w:t xml:space="preserve">The angle difference is the difference between the device directions measured by the two pairs of G-M sensors. </w:t>
      </w:r>
      <w:r w:rsidR="00222433" w:rsidRPr="00222433">
        <w:t>The absolute</w:t>
      </w:r>
      <w:r w:rsidR="00222433">
        <w:t xml:space="preserve"> (ABS)</w:t>
      </w:r>
      <w:r w:rsidR="00222433" w:rsidRPr="00222433">
        <w:t xml:space="preserve"> error </w:t>
      </w:r>
      <w:r w:rsidR="00222433">
        <w:t>limit</w:t>
      </w:r>
      <w:r w:rsidR="00222433" w:rsidRPr="00222433">
        <w:t xml:space="preserve"> refers to the maximum deviation between the magnetic field intensity and gravitational acceleration magnitude obtained by two sets of </w:t>
      </w:r>
      <w:r w:rsidR="00222433">
        <w:t xml:space="preserve">G-M </w:t>
      </w:r>
      <w:r w:rsidR="00222433" w:rsidRPr="00222433">
        <w:t>sensors</w:t>
      </w:r>
      <w:r w:rsidR="00222433">
        <w:t xml:space="preserve"> relative to their mean values</w:t>
      </w:r>
      <w:r>
        <w:t>. The dip limit is the difference between the G-M angles measured by the two pairs of GM sensors.</w:t>
      </w:r>
    </w:p>
    <w:p w:rsidR="00C35678" w:rsidRDefault="00862E79">
      <w:pPr>
        <w:rPr>
          <w:b/>
          <w:sz w:val="28"/>
        </w:rPr>
      </w:pPr>
      <w:r>
        <w:rPr>
          <w:noProof/>
        </w:rPr>
        <w:drawing>
          <wp:anchor distT="0" distB="0" distL="114300" distR="114300" simplePos="0" relativeHeight="251688960" behindDoc="0" locked="0" layoutInCell="1" allowOverlap="1" wp14:anchorId="0B0569E6" wp14:editId="69BC5978">
            <wp:simplePos x="0" y="0"/>
            <wp:positionH relativeFrom="margin">
              <wp:posOffset>3521710</wp:posOffset>
            </wp:positionH>
            <wp:positionV relativeFrom="paragraph">
              <wp:posOffset>129198</wp:posOffset>
            </wp:positionV>
            <wp:extent cx="1746250" cy="1738630"/>
            <wp:effectExtent l="0" t="0" r="635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46250" cy="1738630"/>
                    </a:xfrm>
                    <a:prstGeom prst="rect">
                      <a:avLst/>
                    </a:prstGeom>
                    <a:noFill/>
                    <a:ln>
                      <a:noFill/>
                    </a:ln>
                  </pic:spPr>
                </pic:pic>
              </a:graphicData>
            </a:graphic>
            <wp14:sizeRelH relativeFrom="page">
              <wp14:pctWidth>0</wp14:pctWidth>
            </wp14:sizeRelH>
            <wp14:sizeRelV relativeFrom="page">
              <wp14:pctHeight>0</wp14:pctHeight>
            </wp14:sizeRelV>
          </wp:anchor>
        </w:drawing>
      </w:r>
      <w:r w:rsidR="00C35678">
        <w:rPr>
          <w:b/>
          <w:sz w:val="28"/>
        </w:rPr>
        <w:t>Scan options</w:t>
      </w:r>
    </w:p>
    <w:p w:rsidR="00E56565" w:rsidRDefault="00E56565" w:rsidP="00E56565">
      <w:r>
        <w:t>The scan options are (bold values are the default):</w:t>
      </w:r>
      <w:r w:rsidR="00CF1A7B" w:rsidRPr="00CF1A7B">
        <w:t xml:space="preserve"> </w:t>
      </w:r>
    </w:p>
    <w:p w:rsidR="00E56565" w:rsidRDefault="00E56565" w:rsidP="00E56565">
      <w:pPr>
        <w:pStyle w:val="ac"/>
        <w:numPr>
          <w:ilvl w:val="0"/>
          <w:numId w:val="7"/>
        </w:numPr>
      </w:pPr>
      <w:r>
        <w:t>Enable (</w:t>
      </w:r>
      <w:r>
        <w:rPr>
          <w:b/>
        </w:rPr>
        <w:t>ON</w:t>
      </w:r>
      <w:r>
        <w:t xml:space="preserve"> or OFF)</w:t>
      </w:r>
    </w:p>
    <w:p w:rsidR="00E56565" w:rsidRDefault="00E56565" w:rsidP="00E56565">
      <w:pPr>
        <w:pStyle w:val="ac"/>
        <w:numPr>
          <w:ilvl w:val="0"/>
          <w:numId w:val="7"/>
        </w:numPr>
      </w:pPr>
      <w:r>
        <w:t xml:space="preserve">Speed (Low, </w:t>
      </w:r>
      <w:r w:rsidRPr="00E56565">
        <w:rPr>
          <w:b/>
        </w:rPr>
        <w:t>Medium</w:t>
      </w:r>
      <w:r>
        <w:t xml:space="preserve">, High) </w:t>
      </w:r>
    </w:p>
    <w:p w:rsidR="00E56565" w:rsidRDefault="00E56565" w:rsidP="00E56565">
      <w:pPr>
        <w:pStyle w:val="ac"/>
        <w:numPr>
          <w:ilvl w:val="0"/>
          <w:numId w:val="7"/>
        </w:numPr>
      </w:pPr>
      <w:r>
        <w:t>Trigger (</w:t>
      </w:r>
      <w:r w:rsidRPr="00E56565">
        <w:rPr>
          <w:b/>
        </w:rPr>
        <w:t>DIST+M</w:t>
      </w:r>
      <w:r>
        <w:t xml:space="preserve">, &gt;) </w:t>
      </w:r>
    </w:p>
    <w:p w:rsidR="00E56565" w:rsidRDefault="00E56565" w:rsidP="00E56565">
      <w:pPr>
        <w:pStyle w:val="ac"/>
        <w:numPr>
          <w:ilvl w:val="0"/>
          <w:numId w:val="7"/>
        </w:numPr>
      </w:pPr>
      <w:r>
        <w:t xml:space="preserve">Scan (1, </w:t>
      </w:r>
      <w:r w:rsidRPr="00E56565">
        <w:rPr>
          <w:b/>
        </w:rPr>
        <w:t>2</w:t>
      </w:r>
      <w:r>
        <w:t>, 5, 10 Min)</w:t>
      </w:r>
    </w:p>
    <w:p w:rsidR="00C35678" w:rsidRPr="009163E7" w:rsidRDefault="00BD5743">
      <w:r w:rsidRPr="00BD5743">
        <w:t xml:space="preserve">The speed option determines the scanning speed and scanning accuracy. When set to high, the device records </w:t>
      </w:r>
      <w:r w:rsidR="00CC0620">
        <w:lastRenderedPageBreak/>
        <w:t>shots</w:t>
      </w:r>
      <w:r w:rsidRPr="00BD5743">
        <w:t xml:space="preserve"> quickly, but the accuracy is poor. When set to low, the device needs to remain steady for a short while for</w:t>
      </w:r>
      <w:r w:rsidR="00CC0620">
        <w:t xml:space="preserve"> each</w:t>
      </w:r>
      <w:r w:rsidRPr="00BD5743">
        <w:t xml:space="preserve"> </w:t>
      </w:r>
      <w:r w:rsidR="00CC0620">
        <w:t>shot</w:t>
      </w:r>
      <w:r w:rsidRPr="00BD5743">
        <w:t xml:space="preserve"> scanned. The trigger method is the key operation used to enter scan mode; currently, two key operation methods are provided. The scan option sets the maximum duration for each scan.</w:t>
      </w:r>
    </w:p>
    <w:p w:rsidR="00D9398A" w:rsidRDefault="004A0FA8">
      <w:pPr>
        <w:rPr>
          <w:b/>
          <w:sz w:val="28"/>
        </w:rPr>
      </w:pPr>
      <w:r>
        <w:pict>
          <v:shape id="ole_rId30" o:spid="_x0000_s1036" style="position:absolute;left:0;text-align:left;margin-left:277.5pt;margin-top:18.45pt;width:137.75pt;height:136.3pt;z-index:251663360;mso-position-horizontal-relative:text;mso-position-vertical-relative:text" coordsize="" o:spt="100" adj="0,,0" path="">
            <v:stroke joinstyle="round"/>
            <v:imagedata r:id="rId29" o:title=""/>
            <v:formulas/>
            <v:path o:connecttype="segments"/>
            <w10:wrap type="square"/>
          </v:shape>
        </w:pict>
      </w:r>
      <w:r w:rsidR="00E22223">
        <w:rPr>
          <w:b/>
          <w:sz w:val="28"/>
        </w:rPr>
        <w:t>Calibration options</w:t>
      </w:r>
    </w:p>
    <w:p w:rsidR="008C45FC" w:rsidRPr="00D9398A" w:rsidRDefault="00E22223">
      <w:pPr>
        <w:rPr>
          <w:b/>
          <w:sz w:val="28"/>
        </w:rPr>
      </w:pPr>
      <w:r>
        <w:t xml:space="preserve">The calibration options are (bold values are the default) </w:t>
      </w:r>
    </w:p>
    <w:p w:rsidR="008C45FC" w:rsidRDefault="00E22223">
      <w:pPr>
        <w:pStyle w:val="ac"/>
        <w:numPr>
          <w:ilvl w:val="0"/>
          <w:numId w:val="8"/>
        </w:numPr>
      </w:pPr>
      <w:r>
        <w:t>Error detection (</w:t>
      </w:r>
      <w:r>
        <w:rPr>
          <w:b/>
        </w:rPr>
        <w:t>ON</w:t>
      </w:r>
      <w:r>
        <w:t xml:space="preserve"> or OFF) </w:t>
      </w:r>
    </w:p>
    <w:p w:rsidR="008C45FC" w:rsidRDefault="00E22223">
      <w:pPr>
        <w:pStyle w:val="ac"/>
        <w:numPr>
          <w:ilvl w:val="0"/>
          <w:numId w:val="8"/>
        </w:numPr>
      </w:pPr>
      <w:r>
        <w:t xml:space="preserve">Group limit angle (1, </w:t>
      </w:r>
      <w:r>
        <w:rPr>
          <w:b/>
        </w:rPr>
        <w:t>3</w:t>
      </w:r>
      <w:r>
        <w:t xml:space="preserve">, 4, 5, 6, 8, 10 percent) </w:t>
      </w:r>
    </w:p>
    <w:p w:rsidR="00D9398A" w:rsidRDefault="00E22223">
      <w:r>
        <w:t xml:space="preserve">The group limit angle is the threshold for the automatic detection of the shots of a group. The </w:t>
      </w:r>
      <w:proofErr w:type="spellStart"/>
      <w:r>
        <w:t>Cavway</w:t>
      </w:r>
      <w:proofErr w:type="spellEnd"/>
      <w:r>
        <w:t xml:space="preserve"> X1 automatically detects when the user starts a new group after completing one. To complete a </w:t>
      </w:r>
      <w:proofErr w:type="gramStart"/>
      <w:r>
        <w:t>group</w:t>
      </w:r>
      <w:proofErr w:type="gramEnd"/>
      <w:r>
        <w:t xml:space="preserve"> the user must take four or more shots in the same direction, rotating the device by 90 degrees each time. If more than four shots are taken only the last four are considered for the group. When a group is completed the </w:t>
      </w:r>
      <w:proofErr w:type="spellStart"/>
      <w:r>
        <w:t>Cavway</w:t>
      </w:r>
      <w:proofErr w:type="spellEnd"/>
      <w:r>
        <w:t xml:space="preserve"> X1 emits a double beep.</w:t>
      </w:r>
    </w:p>
    <w:p w:rsidR="007763B5" w:rsidRPr="009163E7" w:rsidRDefault="007763B5"/>
    <w:p w:rsidR="008C45FC" w:rsidRDefault="007763B5">
      <w:pPr>
        <w:rPr>
          <w:b/>
          <w:sz w:val="28"/>
        </w:rPr>
      </w:pPr>
      <w:r>
        <w:pict>
          <v:shape id="ole_rId32" o:spid="_x0000_s1035" style="position:absolute;left:0;text-align:left;margin-left:278pt;margin-top:.95pt;width:137.75pt;height:136.3pt;z-index:251664384;mso-position-horizontal-relative:text;mso-position-vertical-relative:text" coordsize="" o:spt="100" adj="0,,0" path="">
            <v:stroke joinstyle="round"/>
            <v:imagedata r:id="rId30" o:title=""/>
            <v:formulas/>
            <v:path o:connecttype="segments"/>
            <w10:wrap type="square"/>
          </v:shape>
        </w:pict>
      </w:r>
      <w:r w:rsidR="00E22223">
        <w:rPr>
          <w:b/>
          <w:sz w:val="28"/>
        </w:rPr>
        <w:t>Time</w:t>
      </w:r>
    </w:p>
    <w:p w:rsidR="00D9398A" w:rsidRDefault="00E22223">
      <w:r>
        <w:t>With the time menu the user can set year, month, day, hour, minute, and seconds. The values are adjusted with the "&lt;" and "&gt;" buttons. The "M" button moves to the next value: from "year" to "month", from "month" to "day" and so on. After "seconds" it goes bac</w:t>
      </w:r>
      <w:bookmarkStart w:id="0" w:name="_GoBack"/>
      <w:bookmarkEnd w:id="0"/>
      <w:r>
        <w:t xml:space="preserve">k to "year". The "Back" (CLR) button saves the time. </w:t>
      </w:r>
    </w:p>
    <w:p w:rsidR="007763B5" w:rsidRPr="00414670" w:rsidRDefault="007763B5"/>
    <w:p w:rsidR="008C45FC" w:rsidRPr="00874110" w:rsidRDefault="007763B5">
      <w:r>
        <w:rPr>
          <w:noProof/>
        </w:rPr>
        <w:pict>
          <v:shape id="_x0000_s1091" type="#_x0000_t75" style="position:absolute;left:0;text-align:left;margin-left:278pt;margin-top:6.2pt;width:137.5pt;height:136.9pt;z-index:251691008;mso-position-horizontal-relative:text;mso-position-vertical-relative:text;mso-width-relative:page;mso-height-relative:page">
            <v:imagedata r:id="rId31" o:title=""/>
            <w10:wrap type="square"/>
          </v:shape>
        </w:pict>
      </w:r>
      <w:r w:rsidR="00E22223">
        <w:rPr>
          <w:b/>
          <w:sz w:val="28"/>
        </w:rPr>
        <w:t>Units</w:t>
      </w:r>
    </w:p>
    <w:p w:rsidR="009163E7" w:rsidRDefault="009163E7">
      <w:r>
        <w:t xml:space="preserve">The </w:t>
      </w:r>
      <w:proofErr w:type="gramStart"/>
      <w:r>
        <w:t>units</w:t>
      </w:r>
      <w:proofErr w:type="gramEnd"/>
      <w:r>
        <w:t xml:space="preserve"> options are (bold values are the default) </w:t>
      </w:r>
    </w:p>
    <w:p w:rsidR="009163E7" w:rsidRDefault="009163E7" w:rsidP="009163E7">
      <w:pPr>
        <w:pStyle w:val="ac"/>
        <w:numPr>
          <w:ilvl w:val="0"/>
          <w:numId w:val="8"/>
        </w:numPr>
      </w:pPr>
      <w:r>
        <w:t>Length (</w:t>
      </w:r>
      <w:r>
        <w:rPr>
          <w:b/>
        </w:rPr>
        <w:t>m</w:t>
      </w:r>
      <w:r>
        <w:t xml:space="preserve"> or </w:t>
      </w:r>
      <w:proofErr w:type="spellStart"/>
      <w:r>
        <w:t>ft</w:t>
      </w:r>
      <w:proofErr w:type="spellEnd"/>
      <w:r>
        <w:t xml:space="preserve">) </w:t>
      </w:r>
    </w:p>
    <w:p w:rsidR="009163E7" w:rsidRDefault="009163E7" w:rsidP="009163E7">
      <w:pPr>
        <w:pStyle w:val="ac"/>
        <w:numPr>
          <w:ilvl w:val="0"/>
          <w:numId w:val="8"/>
        </w:numPr>
      </w:pPr>
      <w:r>
        <w:t>Angle (</w:t>
      </w:r>
      <w:proofErr w:type="spellStart"/>
      <w:r w:rsidRPr="009163E7">
        <w:rPr>
          <w:b/>
        </w:rPr>
        <w:t>deg</w:t>
      </w:r>
      <w:proofErr w:type="spellEnd"/>
      <w:r>
        <w:t xml:space="preserve"> or grad)</w:t>
      </w:r>
    </w:p>
    <w:p w:rsidR="00862E79" w:rsidRDefault="00FE112D">
      <w:pPr>
        <w:widowControl/>
        <w:jc w:val="left"/>
      </w:pPr>
      <w:r w:rsidRPr="00FE112D">
        <w:t xml:space="preserve">"Grad" is the abbreviation for </w:t>
      </w:r>
      <w:proofErr w:type="spellStart"/>
      <w:r w:rsidRPr="00FE112D">
        <w:t>Gradian</w:t>
      </w:r>
      <w:proofErr w:type="spellEnd"/>
      <w:r w:rsidRPr="00FE112D">
        <w:t xml:space="preserve"> (or Grade), a unit of angular measurement representing the 400 </w:t>
      </w:r>
      <w:proofErr w:type="spellStart"/>
      <w:r w:rsidRPr="00FE112D">
        <w:t>gon</w:t>
      </w:r>
      <w:proofErr w:type="spellEnd"/>
      <w:r w:rsidRPr="00FE112D">
        <w:t xml:space="preserve"> system.</w:t>
      </w:r>
    </w:p>
    <w:p w:rsidR="007763B5" w:rsidRPr="007763B5" w:rsidRDefault="007763B5">
      <w:pPr>
        <w:widowControl/>
        <w:jc w:val="left"/>
        <w:rPr>
          <w:rFonts w:hint="eastAsia"/>
        </w:rPr>
      </w:pPr>
    </w:p>
    <w:p w:rsidR="009163E7" w:rsidRDefault="004A0FA8">
      <w:pPr>
        <w:widowControl/>
        <w:jc w:val="left"/>
        <w:rPr>
          <w:b/>
          <w:sz w:val="28"/>
        </w:rPr>
      </w:pPr>
      <w:r>
        <w:rPr>
          <w:noProof/>
        </w:rPr>
        <w:pict>
          <v:shape id="_x0000_s1092" type="#_x0000_t75" style="position:absolute;margin-left:278.45pt;margin-top:28.25pt;width:137.35pt;height:136.8pt;z-index:251693056;mso-position-horizontal-relative:text;mso-position-vertical-relative:text;mso-width-relative:page;mso-height-relative:page">
            <v:imagedata r:id="rId32" o:title=""/>
            <w10:wrap type="square"/>
          </v:shape>
        </w:pict>
      </w:r>
      <w:r w:rsidR="00A66DA2">
        <w:rPr>
          <w:b/>
          <w:sz w:val="28"/>
        </w:rPr>
        <w:t>BLE options</w:t>
      </w:r>
    </w:p>
    <w:p w:rsidR="00874110" w:rsidRDefault="00793075">
      <w:pPr>
        <w:widowControl/>
        <w:jc w:val="left"/>
        <w:rPr>
          <w:b/>
          <w:sz w:val="36"/>
        </w:rPr>
      </w:pPr>
      <w:r w:rsidRPr="00793075">
        <w:t>The only BLE option is Force pair, with a default value of OFF. When this switch is turned on, the phone must be paired to connect to the device. When the switch is off, pairing is not recommended in the Android system. It is recommended to use the Bluetooth scanning function within the App to discover and connect to the device (</w:t>
      </w:r>
      <w:proofErr w:type="spellStart"/>
      <w:r w:rsidRPr="00793075">
        <w:t>Topodrod</w:t>
      </w:r>
      <w:proofErr w:type="spellEnd"/>
      <w:r w:rsidRPr="00793075">
        <w:t xml:space="preserve">). </w:t>
      </w:r>
      <w:r w:rsidR="00874110">
        <w:rPr>
          <w:b/>
          <w:sz w:val="36"/>
        </w:rPr>
        <w:br w:type="page"/>
      </w:r>
    </w:p>
    <w:p w:rsidR="008C45FC" w:rsidRDefault="00E22223">
      <w:pPr>
        <w:rPr>
          <w:b/>
          <w:sz w:val="36"/>
        </w:rPr>
      </w:pPr>
      <w:r>
        <w:rPr>
          <w:b/>
          <w:sz w:val="36"/>
        </w:rPr>
        <w:lastRenderedPageBreak/>
        <w:t>Calibration</w:t>
      </w:r>
    </w:p>
    <w:p w:rsidR="008C45FC" w:rsidRDefault="00E22223">
      <w:pPr>
        <w:widowControl/>
        <w:snapToGrid w:val="0"/>
        <w:jc w:val="left"/>
      </w:pPr>
      <w:r>
        <w:t xml:space="preserve">The </w:t>
      </w:r>
      <w:proofErr w:type="spellStart"/>
      <w:r>
        <w:t>Cavway</w:t>
      </w:r>
      <w:proofErr w:type="spellEnd"/>
      <w:r>
        <w:t xml:space="preserve"> X1 utilizes the same calibration method as the </w:t>
      </w:r>
      <w:proofErr w:type="spellStart"/>
      <w:r>
        <w:t>Disto</w:t>
      </w:r>
      <w:proofErr w:type="spellEnd"/>
      <w:r>
        <w:t xml:space="preserve"> X2/XBLE, with additional features for calibration assistance and error detection. Notably, the </w:t>
      </w:r>
      <w:proofErr w:type="spellStart"/>
      <w:r>
        <w:t>Cavway</w:t>
      </w:r>
      <w:proofErr w:type="spellEnd"/>
      <w:r>
        <w:t xml:space="preserve"> X1 can be calibrated independently without the need for an app on smartphones or tablets. To initiate calibration mode, navigate to the menu and select "Calibration".</w:t>
      </w:r>
    </w:p>
    <w:p w:rsidR="008C45FC" w:rsidRDefault="00E22223">
      <w:pPr>
        <w:rPr>
          <w:b/>
          <w:sz w:val="28"/>
        </w:rPr>
      </w:pPr>
      <w:r>
        <w:rPr>
          <w:b/>
          <w:sz w:val="28"/>
        </w:rPr>
        <w:t>Calibration process</w:t>
      </w:r>
    </w:p>
    <w:p w:rsidR="008C45FC" w:rsidRDefault="004A0FA8">
      <w:pPr>
        <w:widowControl/>
        <w:snapToGrid w:val="0"/>
        <w:jc w:val="left"/>
      </w:pPr>
      <w:r>
        <w:pict>
          <v:shape id="ole_rId36" o:spid="_x0000_s1033" style="position:absolute;margin-left:307.5pt;margin-top:4.55pt;width:101.5pt;height:180pt;z-index:251666432;mso-position-horizontal-relative:text;mso-position-vertical-relative:text" coordsize="" o:spt="100" adj="0,,0" path="">
            <v:stroke joinstyle="round"/>
            <v:imagedata r:id="rId33" o:title=""/>
            <v:formulas/>
            <v:path o:connecttype="segments"/>
            <w10:wrap type="square"/>
          </v:shape>
        </w:pict>
      </w:r>
      <w:r w:rsidR="00E22223">
        <w:t>Calibration involves taking groups of four shots</w:t>
      </w:r>
      <w:r w:rsidR="00582547">
        <w:t xml:space="preserve"> that cover all directions</w:t>
      </w:r>
      <w:r w:rsidR="00E22223">
        <w:t>. During each group:</w:t>
      </w:r>
    </w:p>
    <w:p w:rsidR="008C45FC" w:rsidRDefault="00E22223">
      <w:pPr>
        <w:pStyle w:val="ac"/>
        <w:widowControl/>
        <w:numPr>
          <w:ilvl w:val="0"/>
          <w:numId w:val="10"/>
        </w:numPr>
        <w:snapToGrid w:val="0"/>
        <w:jc w:val="left"/>
      </w:pPr>
      <w:r>
        <w:t>Fix the rear of the instrument at point A and point the laser beam on point B.</w:t>
      </w:r>
    </w:p>
    <w:p w:rsidR="008C45FC" w:rsidRDefault="00E22223">
      <w:pPr>
        <w:pStyle w:val="ac"/>
        <w:widowControl/>
        <w:numPr>
          <w:ilvl w:val="0"/>
          <w:numId w:val="10"/>
        </w:numPr>
        <w:snapToGrid w:val="0"/>
        <w:jc w:val="left"/>
      </w:pPr>
      <w:r>
        <w:t>Take the first calibration shot, then rotate the device by 90 degrees and take the next shot.</w:t>
      </w:r>
    </w:p>
    <w:p w:rsidR="008C45FC" w:rsidRDefault="00E22223">
      <w:pPr>
        <w:pStyle w:val="ac"/>
        <w:widowControl/>
        <w:numPr>
          <w:ilvl w:val="0"/>
          <w:numId w:val="10"/>
        </w:numPr>
        <w:snapToGrid w:val="0"/>
        <w:jc w:val="left"/>
      </w:pPr>
      <w:r>
        <w:t>Repeat until four shots are taken.</w:t>
      </w:r>
    </w:p>
    <w:p w:rsidR="008C45FC" w:rsidRDefault="00E22223">
      <w:pPr>
        <w:widowControl/>
        <w:snapToGrid w:val="0"/>
        <w:jc w:val="left"/>
      </w:pPr>
      <w:r>
        <w:t xml:space="preserve">While the distance between points A and B is not recorded, it is recommended that </w:t>
      </w:r>
      <w:r w:rsidR="00582547">
        <w:t>it</w:t>
      </w:r>
      <w:r>
        <w:t xml:space="preserve"> exceeds 5 meters for optimal accuracy. After completing one group of shots, change to a new direction and begin a new group.</w:t>
      </w:r>
    </w:p>
    <w:p w:rsidR="008C45FC" w:rsidRDefault="00E22223">
      <w:pPr>
        <w:rPr>
          <w:b/>
          <w:sz w:val="28"/>
        </w:rPr>
      </w:pPr>
      <w:r>
        <w:rPr>
          <w:b/>
          <w:sz w:val="28"/>
        </w:rPr>
        <w:t>Display features</w:t>
      </w:r>
    </w:p>
    <w:p w:rsidR="008C45FC" w:rsidRDefault="00E22223">
      <w:r>
        <w:t xml:space="preserve">The display provides a visual map of the </w:t>
      </w:r>
      <w:r w:rsidR="00582547">
        <w:t>3D</w:t>
      </w:r>
      <w:r>
        <w:t xml:space="preserve"> directions covered by the calibration groups. Two circles represent the upward and downward hemispheres. The directions that are "covered" by the calibration shots are dark. The directions of the groups already taken are shown with a 'x' and that of the group that is being taken with a '+'. A good calibration should darken both circles entirely, requiring at least 14 groups of shots.</w:t>
      </w:r>
    </w:p>
    <w:p w:rsidR="008C45FC" w:rsidRDefault="007763B5">
      <w:pPr>
        <w:ind w:firstLine="210"/>
      </w:pPr>
      <w:r>
        <w:pict>
          <v:shape id="ole_rId38" o:spid="_x0000_i1031" style="width:171.7pt;height:168.9pt" coordsize="" o:spt="100" adj="0,,0" path="" stroked="f">
            <v:stroke joinstyle="miter"/>
            <v:imagedata r:id="rId34" o:title=""/>
            <v:formulas/>
            <v:path o:connecttype="segments"/>
          </v:shape>
        </w:pict>
      </w:r>
      <w:r w:rsidR="00E22223">
        <w:t xml:space="preserve">       </w:t>
      </w:r>
      <w:r>
        <w:pict>
          <v:shape id="ole_rId40" o:spid="_x0000_i1032" style="width:171.7pt;height:168.35pt" coordsize="" o:spt="100" adj="0,,0" path="" stroked="f">
            <v:stroke joinstyle="miter"/>
            <v:imagedata r:id="rId35" o:title=""/>
            <v:formulas/>
            <v:path o:connecttype="segments"/>
          </v:shape>
        </w:pict>
      </w:r>
      <w:r w:rsidR="00E22223">
        <w:t xml:space="preserve">     </w:t>
      </w:r>
    </w:p>
    <w:p w:rsidR="008C45FC" w:rsidRDefault="00E22223">
      <w:pPr>
        <w:rPr>
          <w:b/>
          <w:sz w:val="28"/>
        </w:rPr>
      </w:pPr>
      <w:r>
        <w:rPr>
          <w:b/>
          <w:sz w:val="28"/>
        </w:rPr>
        <w:t>Group Management</w:t>
      </w:r>
    </w:p>
    <w:p w:rsidR="008C45FC" w:rsidRDefault="00E22223">
      <w:pPr>
        <w:jc w:val="left"/>
      </w:pPr>
      <w:r>
        <w:t>The display also shows:</w:t>
      </w:r>
    </w:p>
    <w:p w:rsidR="008C45FC" w:rsidRDefault="00E22223">
      <w:pPr>
        <w:pStyle w:val="ac"/>
        <w:numPr>
          <w:ilvl w:val="0"/>
          <w:numId w:val="11"/>
        </w:numPr>
        <w:jc w:val="left"/>
      </w:pPr>
      <w:r>
        <w:t>The total number of groups completed.</w:t>
      </w:r>
    </w:p>
    <w:p w:rsidR="008C45FC" w:rsidRDefault="00E22223">
      <w:pPr>
        <w:pStyle w:val="ac"/>
        <w:numPr>
          <w:ilvl w:val="0"/>
          <w:numId w:val="11"/>
        </w:numPr>
        <w:jc w:val="left"/>
      </w:pPr>
      <w:r>
        <w:t>The number of shots in the current group.</w:t>
      </w:r>
    </w:p>
    <w:p w:rsidR="001440D7" w:rsidRDefault="00E22223">
      <w:pPr>
        <w:jc w:val="left"/>
        <w:rPr>
          <w:strike/>
        </w:rPr>
      </w:pPr>
      <w:r>
        <w:t xml:space="preserve">When a group contains four valid shots, it is complete and it is stored when a new group is started, or before </w:t>
      </w:r>
      <w:r w:rsidR="00582547">
        <w:t>the</w:t>
      </w:r>
      <w:r>
        <w:t xml:space="preserve"> computation</w:t>
      </w:r>
      <w:r w:rsidR="00582547">
        <w:t xml:space="preserve"> of the calibration</w:t>
      </w:r>
      <w:r>
        <w:t xml:space="preserve">. If more than four shots are taken, only the last four are considered. If an error occurs </w:t>
      </w:r>
      <w:r w:rsidR="00582547">
        <w:t>taking</w:t>
      </w:r>
      <w:r>
        <w:t xml:space="preserve"> a shot, the group can be reset (i.e., all </w:t>
      </w:r>
      <w:r>
        <w:lastRenderedPageBreak/>
        <w:t>shots cleared) by pressing the “&gt;” button. If a shot deviates significantly from the previous shots, a new group is started with that shot. If the previous shots do not form a complete group, they are discarded.</w:t>
      </w:r>
    </w:p>
    <w:p w:rsidR="008C45FC" w:rsidRDefault="00E22223">
      <w:pPr>
        <w:jc w:val="left"/>
      </w:pPr>
      <w:r>
        <w:t>There is a limit of 25 groups. When the limit is reached no more groups can be taken.</w:t>
      </w:r>
    </w:p>
    <w:p w:rsidR="008C45FC" w:rsidRDefault="00E22223">
      <w:pPr>
        <w:rPr>
          <w:b/>
          <w:sz w:val="28"/>
        </w:rPr>
      </w:pPr>
      <w:r>
        <w:rPr>
          <w:b/>
          <w:sz w:val="28"/>
        </w:rPr>
        <w:t>Calibration Coefficients Computation and Reporting</w:t>
      </w:r>
    </w:p>
    <w:p w:rsidR="008C45FC" w:rsidRDefault="00E22223">
      <w:r>
        <w:t>When more than eight complete groups have been captured, the calibration process can be computed by pressing the "M" button. This action generates a detailed calibration report for each sensor pair, which includes:</w:t>
      </w:r>
    </w:p>
    <w:p w:rsidR="008C45FC" w:rsidRDefault="00E22223">
      <w:pPr>
        <w:pStyle w:val="ac"/>
        <w:numPr>
          <w:ilvl w:val="0"/>
          <w:numId w:val="12"/>
        </w:numPr>
      </w:pPr>
      <w:r>
        <w:t>Average Error: The mean angular error across the shots in the group.</w:t>
      </w:r>
    </w:p>
    <w:p w:rsidR="008C45FC" w:rsidRDefault="00E22223">
      <w:pPr>
        <w:pStyle w:val="ac"/>
        <w:numPr>
          <w:ilvl w:val="0"/>
          <w:numId w:val="12"/>
        </w:numPr>
      </w:pPr>
      <w:r>
        <w:t>Standard Deviation: A measure of the variability in the angular errors.</w:t>
      </w:r>
    </w:p>
    <w:p w:rsidR="008C45FC" w:rsidRDefault="00E22223">
      <w:pPr>
        <w:pStyle w:val="ac"/>
        <w:numPr>
          <w:ilvl w:val="0"/>
          <w:numId w:val="13"/>
        </w:numPr>
      </w:pPr>
      <w:r>
        <w:t>Maximum Error: The largest observed angular error.</w:t>
      </w:r>
    </w:p>
    <w:p w:rsidR="008C45FC" w:rsidRDefault="00E22223">
      <w:r>
        <w:t>The error of a shot is defined as the angular difference between the recorded data and the average direction of the shot group after the calibration is applied.</w:t>
      </w:r>
    </w:p>
    <w:p w:rsidR="008C45FC" w:rsidRDefault="00E22223">
      <w:r>
        <w:t>The report also provides:</w:t>
      </w:r>
    </w:p>
    <w:p w:rsidR="008C45FC" w:rsidRDefault="00E22223">
      <w:pPr>
        <w:pStyle w:val="ac"/>
        <w:numPr>
          <w:ilvl w:val="0"/>
          <w:numId w:val="14"/>
        </w:numPr>
      </w:pPr>
      <w:r>
        <w:t>The number of iterations performed during the computation.</w:t>
      </w:r>
    </w:p>
    <w:p w:rsidR="008C45FC" w:rsidRDefault="00E22223">
      <w:pPr>
        <w:pStyle w:val="ac"/>
        <w:numPr>
          <w:ilvl w:val="0"/>
          <w:numId w:val="14"/>
        </w:numPr>
      </w:pPr>
      <w:r>
        <w:t>The angle between the gravitational direction (G) and the magnetic direction (M), ("magnetic dip.")</w:t>
      </w:r>
    </w:p>
    <w:p w:rsidR="008C45FC" w:rsidRDefault="00E22223">
      <w:r>
        <w:t xml:space="preserve">The raw data from calibration shots can be viewed in the memory dialog for further analysis or review. </w:t>
      </w:r>
    </w:p>
    <w:p w:rsidR="008C45FC" w:rsidRDefault="00E22223">
      <w:r>
        <w:t>After the calibration coefficients are computed, the user has the option to:</w:t>
      </w:r>
    </w:p>
    <w:p w:rsidR="008C45FC" w:rsidRDefault="00E22223">
      <w:pPr>
        <w:pStyle w:val="ac"/>
        <w:numPr>
          <w:ilvl w:val="0"/>
          <w:numId w:val="15"/>
        </w:numPr>
      </w:pPr>
      <w:r>
        <w:t>Apply the Coefficients: Press the "M" button to put the computed calibration into use.</w:t>
      </w:r>
    </w:p>
    <w:p w:rsidR="008C45FC" w:rsidRDefault="00E22223">
      <w:pPr>
        <w:pStyle w:val="ac"/>
        <w:numPr>
          <w:ilvl w:val="0"/>
          <w:numId w:val="15"/>
        </w:numPr>
        <w:jc w:val="left"/>
      </w:pPr>
      <w:r>
        <w:t xml:space="preserve">Discard the Coefficients: Press the "CLR" button to discard the calibration and return to the main calibration interface. </w:t>
      </w:r>
    </w:p>
    <w:p w:rsidR="008C45FC" w:rsidRDefault="00E22223">
      <w:r>
        <w:t>After discarding</w:t>
      </w:r>
      <w:r w:rsidR="001440D7">
        <w:rPr>
          <w:color w:val="C9211E"/>
        </w:rPr>
        <w:t xml:space="preserve"> </w:t>
      </w:r>
      <w:r>
        <w:t>or applying the calibration, users can choose to continue capturing additional groups of shots to further refine the process.</w:t>
      </w:r>
    </w:p>
    <w:p w:rsidR="008C45FC" w:rsidRDefault="007763B5">
      <w:pPr>
        <w:ind w:firstLine="630"/>
        <w:jc w:val="left"/>
      </w:pPr>
      <w:r>
        <w:pict>
          <v:shape id="ole_rId42" o:spid="_x0000_i1033" style="width:169.5pt;height:168.9pt" coordsize="" o:spt="100" adj="0,,0" path="" stroked="f">
            <v:stroke joinstyle="miter"/>
            <v:imagedata r:id="rId36" o:title=""/>
            <v:formulas/>
            <v:path o:connecttype="segments"/>
          </v:shape>
        </w:pict>
      </w:r>
      <w:r w:rsidR="00E22223">
        <w:t xml:space="preserve">     </w:t>
      </w:r>
      <w:r>
        <w:pict>
          <v:shape id="ole_rId44" o:spid="_x0000_i1034" style="width:168.9pt;height:168.35pt" coordsize="" o:spt="100" adj="0,,0" path="" stroked="f">
            <v:stroke joinstyle="miter"/>
            <v:imagedata r:id="rId37" o:title=""/>
            <v:formulas/>
            <v:path o:connecttype="segments"/>
          </v:shape>
        </w:pict>
      </w:r>
    </w:p>
    <w:p w:rsidR="008C45FC" w:rsidRDefault="00E22223">
      <w:pPr>
        <w:widowControl/>
        <w:jc w:val="left"/>
        <w:rPr>
          <w:b/>
          <w:sz w:val="36"/>
        </w:rPr>
      </w:pPr>
      <w:r>
        <w:br w:type="page"/>
      </w:r>
    </w:p>
    <w:p w:rsidR="008C45FC" w:rsidRDefault="00E22223">
      <w:pPr>
        <w:rPr>
          <w:b/>
          <w:sz w:val="36"/>
        </w:rPr>
      </w:pPr>
      <w:r>
        <w:rPr>
          <w:b/>
          <w:sz w:val="36"/>
        </w:rPr>
        <w:lastRenderedPageBreak/>
        <w:t xml:space="preserve">Firmware upgrade </w:t>
      </w:r>
    </w:p>
    <w:p w:rsidR="008173AD" w:rsidRPr="008173AD" w:rsidRDefault="008173AD">
      <w:pPr>
        <w:rPr>
          <w:color w:val="FF0000"/>
        </w:rPr>
      </w:pPr>
      <w:r>
        <w:rPr>
          <w:color w:val="FF0000"/>
        </w:rPr>
        <w:t>WARNING: All data stored will be erased during firmware upgrades including the calibration and history data.</w:t>
      </w:r>
    </w:p>
    <w:p w:rsidR="008C45FC" w:rsidRDefault="00E22223">
      <w:r>
        <w:t xml:space="preserve">The upload of a new firmware can be done with the Windows program </w:t>
      </w:r>
      <w:proofErr w:type="spellStart"/>
      <w:r>
        <w:t>Cavway</w:t>
      </w:r>
      <w:proofErr w:type="spellEnd"/>
      <w:r>
        <w:t xml:space="preserve"> Assistant. </w:t>
      </w:r>
    </w:p>
    <w:p w:rsidR="008C45FC" w:rsidRDefault="00E22223">
      <w:pPr>
        <w:pStyle w:val="ac"/>
        <w:numPr>
          <w:ilvl w:val="0"/>
          <w:numId w:val="9"/>
        </w:numPr>
      </w:pPr>
      <w:r>
        <w:t xml:space="preserve">Open the </w:t>
      </w:r>
      <w:proofErr w:type="spellStart"/>
      <w:r>
        <w:t>Cavway</w:t>
      </w:r>
      <w:proofErr w:type="spellEnd"/>
      <w:r>
        <w:t xml:space="preserve"> Assistant on the PC</w:t>
      </w:r>
    </w:p>
    <w:p w:rsidR="008C45FC" w:rsidRDefault="00E22223">
      <w:pPr>
        <w:pStyle w:val="ac"/>
        <w:numPr>
          <w:ilvl w:val="0"/>
          <w:numId w:val="9"/>
        </w:numPr>
      </w:pPr>
      <w:r>
        <w:t xml:space="preserve">Connect the </w:t>
      </w:r>
      <w:proofErr w:type="spellStart"/>
      <w:r>
        <w:t>Cavway</w:t>
      </w:r>
      <w:proofErr w:type="spellEnd"/>
      <w:r>
        <w:t xml:space="preserve"> X1 to the PC with a USB cable, with the </w:t>
      </w:r>
      <w:proofErr w:type="spellStart"/>
      <w:r>
        <w:t>Cavway</w:t>
      </w:r>
      <w:proofErr w:type="spellEnd"/>
      <w:r>
        <w:t xml:space="preserve"> X1 off </w:t>
      </w:r>
    </w:p>
    <w:p w:rsidR="008C45FC" w:rsidRDefault="00E22223">
      <w:pPr>
        <w:pStyle w:val="ac"/>
        <w:numPr>
          <w:ilvl w:val="0"/>
          <w:numId w:val="9"/>
        </w:numPr>
      </w:pPr>
      <w:r>
        <w:t xml:space="preserve">Turn on the </w:t>
      </w:r>
      <w:proofErr w:type="spellStart"/>
      <w:r>
        <w:t>Cavway</w:t>
      </w:r>
      <w:proofErr w:type="spellEnd"/>
      <w:r>
        <w:t xml:space="preserve"> X1 in boot mode: press the '&lt;' and '&gt;' buttons simultaneously, hold them and press the 'DIST' button.</w:t>
      </w:r>
    </w:p>
    <w:p w:rsidR="008C45FC" w:rsidRDefault="00E22223">
      <w:pPr>
        <w:pStyle w:val="ac"/>
        <w:numPr>
          <w:ilvl w:val="0"/>
          <w:numId w:val="9"/>
        </w:numPr>
      </w:pPr>
      <w:r>
        <w:t xml:space="preserve">Click the 'Connect' button on the </w:t>
      </w:r>
      <w:proofErr w:type="spellStart"/>
      <w:r>
        <w:t>Cavway</w:t>
      </w:r>
      <w:proofErr w:type="spellEnd"/>
      <w:r>
        <w:t xml:space="preserve"> Assistant. You might have to click it a few times before the program is connected to the </w:t>
      </w:r>
      <w:proofErr w:type="spellStart"/>
      <w:r>
        <w:t>Cavway</w:t>
      </w:r>
      <w:proofErr w:type="spellEnd"/>
      <w:r>
        <w:t xml:space="preserve">, and the button displays "Disconnect". </w:t>
      </w:r>
    </w:p>
    <w:p w:rsidR="008C45FC" w:rsidRDefault="00E22223">
      <w:pPr>
        <w:pStyle w:val="ac"/>
        <w:numPr>
          <w:ilvl w:val="0"/>
          <w:numId w:val="9"/>
        </w:numPr>
      </w:pPr>
      <w:r>
        <w:t xml:space="preserve">When the program shows that it is connected to the </w:t>
      </w:r>
      <w:proofErr w:type="spellStart"/>
      <w:r>
        <w:t>Cavway</w:t>
      </w:r>
      <w:proofErr w:type="spellEnd"/>
      <w:r>
        <w:t xml:space="preserve"> X1, click the 'Firmware' button. In the coming dialog you can open a firmware file from the PC or use the file bundled in the program. </w:t>
      </w:r>
    </w:p>
    <w:p w:rsidR="008C45FC" w:rsidRDefault="00E22223">
      <w:pPr>
        <w:pStyle w:val="ac"/>
        <w:numPr>
          <w:ilvl w:val="0"/>
          <w:numId w:val="9"/>
        </w:numPr>
      </w:pPr>
      <w:r>
        <w:t xml:space="preserve">Press the 'Upgrade' button and wait for the upload to finish. The firmware upload process is shown also on the </w:t>
      </w:r>
      <w:proofErr w:type="spellStart"/>
      <w:r>
        <w:t>Cavway</w:t>
      </w:r>
      <w:proofErr w:type="spellEnd"/>
      <w:r>
        <w:t xml:space="preserve"> X1 display.  </w:t>
      </w:r>
    </w:p>
    <w:p w:rsidR="008C45FC" w:rsidRDefault="00E22223">
      <w:pPr>
        <w:pStyle w:val="ac"/>
        <w:numPr>
          <w:ilvl w:val="0"/>
          <w:numId w:val="9"/>
        </w:numPr>
      </w:pPr>
      <w:r>
        <w:t xml:space="preserve">When finished the </w:t>
      </w:r>
      <w:proofErr w:type="spellStart"/>
      <w:r>
        <w:t>Cavway</w:t>
      </w:r>
      <w:proofErr w:type="spellEnd"/>
      <w:r>
        <w:t xml:space="preserve"> Assistant reports whether the upload was complete ("Success") or not. A successful message also shown on the </w:t>
      </w:r>
      <w:proofErr w:type="spellStart"/>
      <w:r>
        <w:t>Cavway</w:t>
      </w:r>
      <w:proofErr w:type="spellEnd"/>
      <w:r>
        <w:t xml:space="preserve"> X1 display.</w:t>
      </w:r>
    </w:p>
    <w:p w:rsidR="008C45FC" w:rsidRDefault="00E22223">
      <w:pPr>
        <w:pStyle w:val="ac"/>
        <w:numPr>
          <w:ilvl w:val="0"/>
          <w:numId w:val="9"/>
        </w:numPr>
      </w:pPr>
      <w:r>
        <w:t xml:space="preserve">After the program shows "Success" shutdown the </w:t>
      </w:r>
      <w:proofErr w:type="spellStart"/>
      <w:r>
        <w:t>Cavway</w:t>
      </w:r>
      <w:proofErr w:type="spellEnd"/>
      <w:r>
        <w:t xml:space="preserve"> X1 pressing and holding the 'CLR' button.</w:t>
      </w:r>
    </w:p>
    <w:p w:rsidR="008C45FC" w:rsidRDefault="00E22223">
      <w:pPr>
        <w:pStyle w:val="ac"/>
        <w:numPr>
          <w:ilvl w:val="0"/>
          <w:numId w:val="9"/>
        </w:numPr>
      </w:pPr>
      <w:r>
        <w:t>Turn it on in normal mode by pressing the 'DIST' button.</w:t>
      </w:r>
    </w:p>
    <w:p w:rsidR="008C45FC" w:rsidRDefault="007763B5">
      <w:r>
        <w:pict>
          <v:shape id="ole_rId46" o:spid="_x0000_i1035" style="width:132.35pt;height:132.35pt" coordsize="" o:spt="100" adj="0,,0" path="" stroked="f">
            <v:stroke joinstyle="miter"/>
            <v:imagedata r:id="rId38" o:title=""/>
            <v:formulas/>
            <v:path o:connecttype="segments"/>
          </v:shape>
        </w:pict>
      </w:r>
      <w:r w:rsidR="00E22223">
        <w:t xml:space="preserve"> </w:t>
      </w:r>
      <w:r>
        <w:pict>
          <v:shape id="ole_rId48" o:spid="_x0000_i1036" style="width:132.35pt;height:132.35pt" coordsize="" o:spt="100" adj="0,,0" path="" stroked="f">
            <v:stroke joinstyle="miter"/>
            <v:imagedata r:id="rId39" o:title=""/>
            <v:formulas/>
            <v:path o:connecttype="segments"/>
          </v:shape>
        </w:pict>
      </w:r>
      <w:r w:rsidR="00E22223">
        <w:t xml:space="preserve"> </w:t>
      </w:r>
      <w:r>
        <w:pict>
          <v:shape id="ole_rId50" o:spid="_x0000_i1037" style="width:132.35pt;height:132.35pt" coordsize="" o:spt="100" adj="0,,0" path="" stroked="f">
            <v:stroke joinstyle="miter"/>
            <v:imagedata r:id="rId40" o:title=""/>
            <v:formulas/>
            <v:path o:connecttype="segments"/>
          </v:shape>
        </w:pict>
      </w:r>
    </w:p>
    <w:p w:rsidR="008C45FC" w:rsidRDefault="00E22223">
      <w:r>
        <w:rPr>
          <w:noProof/>
        </w:rPr>
        <w:drawing>
          <wp:inline distT="0" distB="0" distL="0" distR="0">
            <wp:extent cx="5274310" cy="219646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41"/>
                    <a:stretch>
                      <a:fillRect/>
                    </a:stretch>
                  </pic:blipFill>
                  <pic:spPr bwMode="auto">
                    <a:xfrm>
                      <a:off x="0" y="0"/>
                      <a:ext cx="5274310" cy="2196465"/>
                    </a:xfrm>
                    <a:prstGeom prst="rect">
                      <a:avLst/>
                    </a:prstGeom>
                  </pic:spPr>
                </pic:pic>
              </a:graphicData>
            </a:graphic>
          </wp:inline>
        </w:drawing>
      </w:r>
    </w:p>
    <w:p w:rsidR="008C45FC" w:rsidRDefault="00E22223">
      <w:pPr>
        <w:widowControl/>
        <w:jc w:val="left"/>
        <w:rPr>
          <w:b/>
          <w:sz w:val="36"/>
        </w:rPr>
      </w:pPr>
      <w:r>
        <w:br w:type="page"/>
      </w:r>
    </w:p>
    <w:p w:rsidR="008C45FC" w:rsidRDefault="00E22223">
      <w:pPr>
        <w:rPr>
          <w:b/>
          <w:sz w:val="36"/>
        </w:rPr>
      </w:pPr>
      <w:proofErr w:type="spellStart"/>
      <w:r>
        <w:rPr>
          <w:b/>
          <w:sz w:val="36"/>
        </w:rPr>
        <w:lastRenderedPageBreak/>
        <w:t>Cavway</w:t>
      </w:r>
      <w:proofErr w:type="spellEnd"/>
      <w:r>
        <w:rPr>
          <w:b/>
          <w:sz w:val="36"/>
        </w:rPr>
        <w:t xml:space="preserve"> Assistant</w:t>
      </w:r>
    </w:p>
    <w:p w:rsidR="008C45FC" w:rsidRDefault="00E22223">
      <w:pPr>
        <w:rPr>
          <w:b/>
          <w:sz w:val="36"/>
        </w:rPr>
      </w:pPr>
      <w:r>
        <w:t xml:space="preserve">All history data stored can be downloaded by </w:t>
      </w:r>
      <w:proofErr w:type="spellStart"/>
      <w:r>
        <w:t>Cavway</w:t>
      </w:r>
      <w:proofErr w:type="spellEnd"/>
      <w:r>
        <w:t xml:space="preserve"> Assistant. The downloaded data are shown in a form including the Distance, Azimuth, Inclinations, </w:t>
      </w:r>
      <w:proofErr w:type="spellStart"/>
      <w:r>
        <w:t>absG</w:t>
      </w:r>
      <w:proofErr w:type="spellEnd"/>
      <w:r>
        <w:t xml:space="preserve">, </w:t>
      </w:r>
      <w:proofErr w:type="spellStart"/>
      <w:r>
        <w:t>absM</w:t>
      </w:r>
      <w:proofErr w:type="spellEnd"/>
      <w:r>
        <w:t>, dip and the RAW data of 2 sets of sensors. By “Export data” button, the data can be export to csv format.</w:t>
      </w:r>
    </w:p>
    <w:p w:rsidR="008C45FC" w:rsidRDefault="00E22223">
      <w:r>
        <w:rPr>
          <w:noProof/>
        </w:rPr>
        <w:drawing>
          <wp:inline distT="0" distB="0" distL="0" distR="0">
            <wp:extent cx="5274310" cy="219964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42"/>
                    <a:stretch>
                      <a:fillRect/>
                    </a:stretch>
                  </pic:blipFill>
                  <pic:spPr bwMode="auto">
                    <a:xfrm>
                      <a:off x="0" y="0"/>
                      <a:ext cx="5274310" cy="2199640"/>
                    </a:xfrm>
                    <a:prstGeom prst="rect">
                      <a:avLst/>
                    </a:prstGeom>
                  </pic:spPr>
                </pic:pic>
              </a:graphicData>
            </a:graphic>
          </wp:inline>
        </w:drawing>
      </w:r>
    </w:p>
    <w:p w:rsidR="008C45FC" w:rsidRDefault="00E22223">
      <w:r>
        <w:t>Calibration data can be downloaded and stored locally.</w:t>
      </w:r>
    </w:p>
    <w:p w:rsidR="008C45FC" w:rsidRDefault="00E22223">
      <w:r>
        <w:t xml:space="preserve">The “Download </w:t>
      </w:r>
      <w:proofErr w:type="spellStart"/>
      <w:r>
        <w:t>Coeffs</w:t>
      </w:r>
      <w:proofErr w:type="spellEnd"/>
      <w:r>
        <w:t xml:space="preserve">” button downloads and displays the calibration </w:t>
      </w:r>
      <w:hyperlink r:id="rId43">
        <w:r>
          <w:t>coefficients</w:t>
        </w:r>
      </w:hyperlink>
      <w:r>
        <w:t xml:space="preserve"> parameters of the 2 sets of sensors. The “Save </w:t>
      </w:r>
      <w:proofErr w:type="spellStart"/>
      <w:r>
        <w:t>Coeffs</w:t>
      </w:r>
      <w:proofErr w:type="spellEnd"/>
      <w:r>
        <w:t xml:space="preserve">” button stores them in local disk </w:t>
      </w:r>
      <w:proofErr w:type="gramStart"/>
      <w:r>
        <w:t>(.</w:t>
      </w:r>
      <w:proofErr w:type="spellStart"/>
      <w:r>
        <w:t>coe</w:t>
      </w:r>
      <w:proofErr w:type="spellEnd"/>
      <w:proofErr w:type="gramEnd"/>
      <w:r>
        <w:t xml:space="preserve"> format). Calibration </w:t>
      </w:r>
      <w:hyperlink r:id="rId44">
        <w:r>
          <w:t>coefficients</w:t>
        </w:r>
      </w:hyperlink>
      <w:r>
        <w:t xml:space="preserve"> parameters can be loaded from local disk and uploaded to device, with the "Load </w:t>
      </w:r>
      <w:proofErr w:type="spellStart"/>
      <w:r>
        <w:t>Coeffs</w:t>
      </w:r>
      <w:proofErr w:type="spellEnd"/>
      <w:r>
        <w:t xml:space="preserve">" and the "Upload </w:t>
      </w:r>
      <w:proofErr w:type="spellStart"/>
      <w:r>
        <w:t>Coeffs</w:t>
      </w:r>
      <w:proofErr w:type="spellEnd"/>
      <w:r>
        <w:t>", respectively.</w:t>
      </w:r>
    </w:p>
    <w:p w:rsidR="008C45FC" w:rsidRDefault="00E22223">
      <w:r>
        <w:rPr>
          <w:noProof/>
        </w:rPr>
        <w:drawing>
          <wp:anchor distT="0" distB="0" distL="114300" distR="114300" simplePos="0" relativeHeight="251649024" behindDoc="0" locked="0" layoutInCell="0" allowOverlap="1">
            <wp:simplePos x="0" y="0"/>
            <wp:positionH relativeFrom="column">
              <wp:posOffset>0</wp:posOffset>
            </wp:positionH>
            <wp:positionV relativeFrom="paragraph">
              <wp:posOffset>91440</wp:posOffset>
            </wp:positionV>
            <wp:extent cx="2782570" cy="2787650"/>
            <wp:effectExtent l="0" t="0" r="0" b="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45"/>
                    <a:stretch>
                      <a:fillRect/>
                    </a:stretch>
                  </pic:blipFill>
                  <pic:spPr bwMode="auto">
                    <a:xfrm>
                      <a:off x="0" y="0"/>
                      <a:ext cx="2782570" cy="2787650"/>
                    </a:xfrm>
                    <a:prstGeom prst="rect">
                      <a:avLst/>
                    </a:prstGeom>
                  </pic:spPr>
                </pic:pic>
              </a:graphicData>
            </a:graphic>
          </wp:anchor>
        </w:drawing>
      </w:r>
    </w:p>
    <w:sectPr w:rsidR="008C45FC">
      <w:headerReference w:type="default" r:id="rId46"/>
      <w:footerReference w:type="default" r:id="rId47"/>
      <w:pgSz w:w="11906" w:h="16838"/>
      <w:pgMar w:top="1440" w:right="1800" w:bottom="1440" w:left="1800" w:header="851" w:footer="992" w:gutter="0"/>
      <w:pgNumType w:start="1"/>
      <w:cols w:space="720"/>
      <w:formProt w:val="0"/>
      <w:docGrid w:type="lines" w:linePitch="312" w:charSpace="6143"/>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0FA8" w:rsidRDefault="004A0FA8">
      <w:r>
        <w:separator/>
      </w:r>
    </w:p>
  </w:endnote>
  <w:endnote w:type="continuationSeparator" w:id="0">
    <w:p w:rsidR="004A0FA8" w:rsidRDefault="004A0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Liberation Sans">
    <w:altName w:val="Arial"/>
    <w:charset w:val="01"/>
    <w:family w:val="swiss"/>
    <w:pitch w:val="variable"/>
  </w:font>
  <w:font w:name="Bitstream Vera Sans">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5FC" w:rsidRDefault="008C45FC">
    <w:pPr>
      <w:pStyle w:val="af"/>
    </w:pPr>
  </w:p>
  <w:p w:rsidR="008C45FC" w:rsidRDefault="008C45FC">
    <w:pPr>
      <w:pStyle w:val="af"/>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0170115"/>
      <w:docPartObj>
        <w:docPartGallery w:val="Page Numbers (Bottom of Page)"/>
        <w:docPartUnique/>
      </w:docPartObj>
    </w:sdtPr>
    <w:sdtEndPr/>
    <w:sdtContent>
      <w:p w:rsidR="008C45FC" w:rsidRDefault="00E22223">
        <w:pPr>
          <w:pStyle w:val="af"/>
        </w:pPr>
        <w:r>
          <w:fldChar w:fldCharType="begin"/>
        </w:r>
        <w:r>
          <w:instrText>PAGE</w:instrText>
        </w:r>
        <w:r>
          <w:fldChar w:fldCharType="separate"/>
        </w:r>
        <w:r w:rsidR="007763B5">
          <w:rPr>
            <w:noProof/>
          </w:rPr>
          <w:t>6</w:t>
        </w:r>
        <w:r>
          <w:fldChar w:fldCharType="end"/>
        </w:r>
      </w:p>
    </w:sdtContent>
  </w:sdt>
  <w:p w:rsidR="008C45FC" w:rsidRDefault="008C45FC">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0FA8" w:rsidRDefault="004A0FA8">
      <w:r>
        <w:separator/>
      </w:r>
    </w:p>
  </w:footnote>
  <w:footnote w:type="continuationSeparator" w:id="0">
    <w:p w:rsidR="004A0FA8" w:rsidRDefault="004A0F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5FC" w:rsidRDefault="00865C56">
    <w:pPr>
      <w:pStyle w:val="ae"/>
    </w:pPr>
    <w:proofErr w:type="spellStart"/>
    <w:r>
      <w:t>Cavway</w:t>
    </w:r>
    <w:proofErr w:type="spellEnd"/>
    <w:r>
      <w:t xml:space="preserve"> X1 User Manual Rev. C</w:t>
    </w:r>
    <w:r w:rsidR="00430988">
      <w:t xml:space="preserve"> </w:t>
    </w:r>
    <w:r>
      <w:t>Mar.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E3F2C"/>
    <w:multiLevelType w:val="multilevel"/>
    <w:tmpl w:val="8A6A814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 w15:restartNumberingAfterBreak="0">
    <w:nsid w:val="0BCA067C"/>
    <w:multiLevelType w:val="multilevel"/>
    <w:tmpl w:val="E08012EC"/>
    <w:lvl w:ilvl="0">
      <w:start w:val="1"/>
      <w:numFmt w:val="decimal"/>
      <w:lvlText w:val="%1."/>
      <w:lvlJc w:val="left"/>
      <w:pPr>
        <w:tabs>
          <w:tab w:val="num" w:pos="0"/>
        </w:tabs>
        <w:ind w:left="420" w:hanging="420"/>
      </w:p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 w15:restartNumberingAfterBreak="0">
    <w:nsid w:val="0C095A85"/>
    <w:multiLevelType w:val="multilevel"/>
    <w:tmpl w:val="F698E47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 w15:restartNumberingAfterBreak="0">
    <w:nsid w:val="0D162847"/>
    <w:multiLevelType w:val="multilevel"/>
    <w:tmpl w:val="F1362F2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4" w15:restartNumberingAfterBreak="0">
    <w:nsid w:val="1B542868"/>
    <w:multiLevelType w:val="multilevel"/>
    <w:tmpl w:val="98A2197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15:restartNumberingAfterBreak="0">
    <w:nsid w:val="22642051"/>
    <w:multiLevelType w:val="multilevel"/>
    <w:tmpl w:val="01FA4D1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6" w15:restartNumberingAfterBreak="0">
    <w:nsid w:val="27D07E6B"/>
    <w:multiLevelType w:val="multilevel"/>
    <w:tmpl w:val="5B9853F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7" w15:restartNumberingAfterBreak="0">
    <w:nsid w:val="2CAC00E1"/>
    <w:multiLevelType w:val="multilevel"/>
    <w:tmpl w:val="C1AEB6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1BF021B"/>
    <w:multiLevelType w:val="multilevel"/>
    <w:tmpl w:val="D426443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45AE7925"/>
    <w:multiLevelType w:val="multilevel"/>
    <w:tmpl w:val="872AD9E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 w15:restartNumberingAfterBreak="0">
    <w:nsid w:val="4A183AE1"/>
    <w:multiLevelType w:val="multilevel"/>
    <w:tmpl w:val="15605CAA"/>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 w15:restartNumberingAfterBreak="0">
    <w:nsid w:val="4B97140B"/>
    <w:multiLevelType w:val="multilevel"/>
    <w:tmpl w:val="5C00C7B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2" w15:restartNumberingAfterBreak="0">
    <w:nsid w:val="4C744575"/>
    <w:multiLevelType w:val="multilevel"/>
    <w:tmpl w:val="A2D41EC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3" w15:restartNumberingAfterBreak="0">
    <w:nsid w:val="4CFE0298"/>
    <w:multiLevelType w:val="multilevel"/>
    <w:tmpl w:val="3B5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710EA"/>
    <w:multiLevelType w:val="multilevel"/>
    <w:tmpl w:val="373C404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5" w15:restartNumberingAfterBreak="0">
    <w:nsid w:val="7B3F6171"/>
    <w:multiLevelType w:val="multilevel"/>
    <w:tmpl w:val="DCBA5E9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6" w15:restartNumberingAfterBreak="0">
    <w:nsid w:val="7F745277"/>
    <w:multiLevelType w:val="multilevel"/>
    <w:tmpl w:val="C4C0995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15"/>
  </w:num>
  <w:num w:numId="2">
    <w:abstractNumId w:val="3"/>
  </w:num>
  <w:num w:numId="3">
    <w:abstractNumId w:val="0"/>
  </w:num>
  <w:num w:numId="4">
    <w:abstractNumId w:val="14"/>
  </w:num>
  <w:num w:numId="5">
    <w:abstractNumId w:val="12"/>
  </w:num>
  <w:num w:numId="6">
    <w:abstractNumId w:val="16"/>
  </w:num>
  <w:num w:numId="7">
    <w:abstractNumId w:val="5"/>
  </w:num>
  <w:num w:numId="8">
    <w:abstractNumId w:val="6"/>
  </w:num>
  <w:num w:numId="9">
    <w:abstractNumId w:val="10"/>
  </w:num>
  <w:num w:numId="10">
    <w:abstractNumId w:val="8"/>
  </w:num>
  <w:num w:numId="11">
    <w:abstractNumId w:val="2"/>
  </w:num>
  <w:num w:numId="12">
    <w:abstractNumId w:val="4"/>
  </w:num>
  <w:num w:numId="13">
    <w:abstractNumId w:val="11"/>
  </w:num>
  <w:num w:numId="14">
    <w:abstractNumId w:val="9"/>
  </w:num>
  <w:num w:numId="15">
    <w:abstractNumId w:val="1"/>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5FC"/>
    <w:rsid w:val="0006638F"/>
    <w:rsid w:val="000B4B56"/>
    <w:rsid w:val="000B6D1E"/>
    <w:rsid w:val="00131CE4"/>
    <w:rsid w:val="001440D7"/>
    <w:rsid w:val="00147714"/>
    <w:rsid w:val="0017323C"/>
    <w:rsid w:val="00181FDE"/>
    <w:rsid w:val="0019028A"/>
    <w:rsid w:val="001C6A25"/>
    <w:rsid w:val="001D3621"/>
    <w:rsid w:val="001E18E3"/>
    <w:rsid w:val="0020763A"/>
    <w:rsid w:val="00222433"/>
    <w:rsid w:val="0024584D"/>
    <w:rsid w:val="002D691F"/>
    <w:rsid w:val="003219DE"/>
    <w:rsid w:val="003422F6"/>
    <w:rsid w:val="00355103"/>
    <w:rsid w:val="00363797"/>
    <w:rsid w:val="003F05F8"/>
    <w:rsid w:val="00403C1A"/>
    <w:rsid w:val="00414670"/>
    <w:rsid w:val="00430988"/>
    <w:rsid w:val="004A0FA8"/>
    <w:rsid w:val="0054105E"/>
    <w:rsid w:val="00582547"/>
    <w:rsid w:val="005B43BE"/>
    <w:rsid w:val="005D6B32"/>
    <w:rsid w:val="005E41E2"/>
    <w:rsid w:val="00603C1E"/>
    <w:rsid w:val="00622A4D"/>
    <w:rsid w:val="00690080"/>
    <w:rsid w:val="006927EC"/>
    <w:rsid w:val="006B7A19"/>
    <w:rsid w:val="00766905"/>
    <w:rsid w:val="0077157A"/>
    <w:rsid w:val="007763B5"/>
    <w:rsid w:val="00793075"/>
    <w:rsid w:val="007C06AF"/>
    <w:rsid w:val="00811598"/>
    <w:rsid w:val="008173AD"/>
    <w:rsid w:val="00823588"/>
    <w:rsid w:val="008513FE"/>
    <w:rsid w:val="00862E79"/>
    <w:rsid w:val="00865C56"/>
    <w:rsid w:val="00873F71"/>
    <w:rsid w:val="00874110"/>
    <w:rsid w:val="00876137"/>
    <w:rsid w:val="008C45FC"/>
    <w:rsid w:val="008F39A6"/>
    <w:rsid w:val="009163E7"/>
    <w:rsid w:val="00944E77"/>
    <w:rsid w:val="009A070C"/>
    <w:rsid w:val="009C2BED"/>
    <w:rsid w:val="00A069AF"/>
    <w:rsid w:val="00A572BB"/>
    <w:rsid w:val="00A63637"/>
    <w:rsid w:val="00A66DA2"/>
    <w:rsid w:val="00B2013E"/>
    <w:rsid w:val="00B30DAF"/>
    <w:rsid w:val="00B4630E"/>
    <w:rsid w:val="00B8083F"/>
    <w:rsid w:val="00B810EE"/>
    <w:rsid w:val="00B873A5"/>
    <w:rsid w:val="00BA3407"/>
    <w:rsid w:val="00BD5743"/>
    <w:rsid w:val="00C35678"/>
    <w:rsid w:val="00C42B2C"/>
    <w:rsid w:val="00CB0F59"/>
    <w:rsid w:val="00CC0620"/>
    <w:rsid w:val="00CD1F8E"/>
    <w:rsid w:val="00CF1A7B"/>
    <w:rsid w:val="00CF7268"/>
    <w:rsid w:val="00D16BE7"/>
    <w:rsid w:val="00D61450"/>
    <w:rsid w:val="00D62F8B"/>
    <w:rsid w:val="00D9398A"/>
    <w:rsid w:val="00DB1636"/>
    <w:rsid w:val="00DE0258"/>
    <w:rsid w:val="00DF0C4E"/>
    <w:rsid w:val="00DF63E8"/>
    <w:rsid w:val="00E22223"/>
    <w:rsid w:val="00E56565"/>
    <w:rsid w:val="00E73AD3"/>
    <w:rsid w:val="00FA6C9B"/>
    <w:rsid w:val="00FE112D"/>
    <w:rsid w:val="00FE29F6"/>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A4B49"/>
  <w15:docId w15:val="{FB0F8AD8-1AAC-47EF-9BFA-3F28586E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日期 字符"/>
    <w:basedOn w:val="a0"/>
    <w:uiPriority w:val="99"/>
    <w:semiHidden/>
    <w:qFormat/>
    <w:rsid w:val="003110FD"/>
  </w:style>
  <w:style w:type="character" w:customStyle="1" w:styleId="a4">
    <w:name w:val="批注框文本 字符"/>
    <w:basedOn w:val="a0"/>
    <w:uiPriority w:val="99"/>
    <w:semiHidden/>
    <w:qFormat/>
    <w:rsid w:val="007C3990"/>
    <w:rPr>
      <w:sz w:val="18"/>
      <w:szCs w:val="18"/>
    </w:rPr>
  </w:style>
  <w:style w:type="character" w:styleId="a5">
    <w:name w:val="Hyperlink"/>
    <w:basedOn w:val="a0"/>
    <w:uiPriority w:val="99"/>
    <w:semiHidden/>
    <w:unhideWhenUsed/>
    <w:rsid w:val="002B15D7"/>
    <w:rPr>
      <w:color w:val="0000FF"/>
      <w:u w:val="single"/>
    </w:rPr>
  </w:style>
  <w:style w:type="character" w:customStyle="1" w:styleId="a6">
    <w:name w:val="页眉 字符"/>
    <w:basedOn w:val="a0"/>
    <w:uiPriority w:val="99"/>
    <w:qFormat/>
    <w:rsid w:val="008C1729"/>
    <w:rPr>
      <w:sz w:val="18"/>
      <w:szCs w:val="18"/>
    </w:rPr>
  </w:style>
  <w:style w:type="character" w:customStyle="1" w:styleId="a7">
    <w:name w:val="页脚 字符"/>
    <w:basedOn w:val="a0"/>
    <w:uiPriority w:val="99"/>
    <w:qFormat/>
    <w:rsid w:val="008C1729"/>
    <w:rPr>
      <w:sz w:val="18"/>
      <w:szCs w:val="18"/>
    </w:rPr>
  </w:style>
  <w:style w:type="paragraph" w:customStyle="1" w:styleId="Heading">
    <w:name w:val="Heading"/>
    <w:basedOn w:val="a"/>
    <w:next w:val="a8"/>
    <w:qFormat/>
    <w:pPr>
      <w:keepNext/>
      <w:spacing w:before="240" w:after="120"/>
    </w:pPr>
    <w:rPr>
      <w:rFonts w:ascii="Liberation Sans" w:eastAsia="Bitstream Vera Sans" w:hAnsi="Liberation Sans" w:cs="Noto Sans Devanagari"/>
      <w:sz w:val="28"/>
      <w:szCs w:val="28"/>
    </w:rPr>
  </w:style>
  <w:style w:type="paragraph" w:styleId="a8">
    <w:name w:val="Body Text"/>
    <w:basedOn w:val="a"/>
    <w:pPr>
      <w:spacing w:after="140" w:line="276" w:lineRule="auto"/>
    </w:pPr>
  </w:style>
  <w:style w:type="paragraph" w:styleId="a9">
    <w:name w:val="List"/>
    <w:basedOn w:val="a8"/>
    <w:rPr>
      <w:rFonts w:cs="Noto Sans Devanagari"/>
    </w:rPr>
  </w:style>
  <w:style w:type="paragraph" w:styleId="aa">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b">
    <w:name w:val="Date"/>
    <w:basedOn w:val="a"/>
    <w:next w:val="a"/>
    <w:uiPriority w:val="99"/>
    <w:semiHidden/>
    <w:unhideWhenUsed/>
    <w:qFormat/>
    <w:rsid w:val="003110FD"/>
    <w:pPr>
      <w:ind w:left="100"/>
    </w:pPr>
  </w:style>
  <w:style w:type="paragraph" w:styleId="ac">
    <w:name w:val="List Paragraph"/>
    <w:basedOn w:val="a"/>
    <w:uiPriority w:val="34"/>
    <w:qFormat/>
    <w:rsid w:val="00E373EC"/>
    <w:pPr>
      <w:ind w:firstLine="420"/>
    </w:pPr>
  </w:style>
  <w:style w:type="paragraph" w:styleId="ad">
    <w:name w:val="Balloon Text"/>
    <w:basedOn w:val="a"/>
    <w:uiPriority w:val="99"/>
    <w:semiHidden/>
    <w:unhideWhenUsed/>
    <w:qFormat/>
    <w:rsid w:val="007C3990"/>
    <w:rPr>
      <w:sz w:val="18"/>
      <w:szCs w:val="18"/>
    </w:rPr>
  </w:style>
  <w:style w:type="paragraph" w:customStyle="1" w:styleId="HeaderandFooter">
    <w:name w:val="Header and Footer"/>
    <w:basedOn w:val="a"/>
    <w:qFormat/>
  </w:style>
  <w:style w:type="paragraph" w:styleId="ae">
    <w:name w:val="header"/>
    <w:basedOn w:val="a"/>
    <w:uiPriority w:val="99"/>
    <w:unhideWhenUsed/>
    <w:rsid w:val="008C1729"/>
    <w:pPr>
      <w:pBdr>
        <w:bottom w:val="single" w:sz="6" w:space="1" w:color="000000"/>
      </w:pBdr>
      <w:tabs>
        <w:tab w:val="center" w:pos="4153"/>
        <w:tab w:val="right" w:pos="8306"/>
      </w:tabs>
      <w:snapToGrid w:val="0"/>
      <w:jc w:val="center"/>
    </w:pPr>
    <w:rPr>
      <w:sz w:val="18"/>
      <w:szCs w:val="18"/>
    </w:rPr>
  </w:style>
  <w:style w:type="paragraph" w:styleId="af">
    <w:name w:val="footer"/>
    <w:basedOn w:val="a"/>
    <w:uiPriority w:val="99"/>
    <w:unhideWhenUsed/>
    <w:rsid w:val="008C1729"/>
    <w:pPr>
      <w:tabs>
        <w:tab w:val="center" w:pos="4153"/>
        <w:tab w:val="right" w:pos="8306"/>
      </w:tabs>
      <w:snapToGrid w:val="0"/>
      <w:jc w:val="left"/>
    </w:pPr>
    <w:rPr>
      <w:sz w:val="18"/>
      <w:szCs w:val="18"/>
    </w:rPr>
  </w:style>
  <w:style w:type="paragraph" w:styleId="af0">
    <w:name w:val="Normal (Web)"/>
    <w:basedOn w:val="a"/>
    <w:uiPriority w:val="99"/>
    <w:semiHidden/>
    <w:unhideWhenUsed/>
    <w:qFormat/>
    <w:rsid w:val="00517CE9"/>
    <w:pPr>
      <w:widowControl/>
      <w:spacing w:beforeAutospacing="1" w:afterAutospacing="1"/>
      <w:jc w:val="left"/>
    </w:pPr>
    <w:rPr>
      <w:rFonts w:ascii="宋体" w:eastAsia="宋体" w:hAnsi="宋体" w:cs="宋体"/>
      <w:kern w:val="0"/>
      <w:sz w:val="24"/>
      <w:szCs w:val="24"/>
    </w:rPr>
  </w:style>
  <w:style w:type="character" w:styleId="af1">
    <w:name w:val="Strong"/>
    <w:basedOn w:val="a0"/>
    <w:uiPriority w:val="22"/>
    <w:qFormat/>
    <w:rsid w:val="00B30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345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hyperlink" Target="https://www.google.com/search?sca_esv=963e6bd44828a6b7&amp;sxsrf=ADLYWIIteROwLb4N3uSO_b9ud6EQ4C7pyw:1734533237611&amp;q=coefficients&amp;spell=1&amp;sa=X&amp;ved=2ahUKEwijkOrrx7GKAxU9IjQIHbC6OqwQkeECKAB6BAgcEA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hyperlink" Target="https://www.google.com/search?sca_esv=963e6bd44828a6b7&amp;sxsrf=ADLYWIIteROwLb4N3uSO_b9ud6EQ4C7pyw:1734533237611&amp;q=coefficients&amp;spell=1&amp;sa=X&amp;ved=2ahUKEwijkOrrx7GKAxU9IjQIHbC6OqwQkeECKAB6BAgcEAE"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header" Target="header1.xml"/><Relationship Id="rId20" Type="http://schemas.openxmlformats.org/officeDocument/2006/relationships/image" Target="media/image12.emf"/><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F876F-5611-4741-A555-D6B7FF94C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2309</Words>
  <Characters>13167</Characters>
  <Application>Microsoft Office Word</Application>
  <DocSecurity>0</DocSecurity>
  <Lines>109</Lines>
  <Paragraphs>30</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TSW</dc:creator>
  <dc:description/>
  <cp:lastModifiedBy>TSW</cp:lastModifiedBy>
  <cp:revision>35</cp:revision>
  <cp:lastPrinted>2025-10-15T03:21:00Z</cp:lastPrinted>
  <dcterms:created xsi:type="dcterms:W3CDTF">2025-10-15T03:21:00Z</dcterms:created>
  <dcterms:modified xsi:type="dcterms:W3CDTF">2026-03-22T09:40:00Z</dcterms:modified>
  <dc:language>en-US</dc:language>
</cp:coreProperties>
</file>