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1178581"/>
        <w:docPartObj>
          <w:docPartGallery w:val="Cover Pages"/>
          <w:docPartUnique/>
        </w:docPartObj>
      </w:sdtPr>
      <w:sdtContent>
        <w:p w:rsidR="003656B2" w:rsidRDefault="003656B2">
          <w:r>
            <w:rPr>
              <w:noProof/>
              <w:lang w:eastAsia="en-GB"/>
            </w:rPr>
            <mc:AlternateContent>
              <mc:Choice Requires="wpg">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39A5D5" id="Group 149" o:spid="_x0000_s1026" style="position:absolute;margin-left:0;margin-top:0;width:8in;height:95.7pt;z-index:251657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46776" w:rsidRDefault="00D46776">
                                    <w:pPr>
                                      <w:pStyle w:val="NoSpacing"/>
                                      <w:jc w:val="right"/>
                                      <w:rPr>
                                        <w:color w:val="595959" w:themeColor="text1" w:themeTint="A6"/>
                                        <w:sz w:val="28"/>
                                        <w:szCs w:val="28"/>
                                      </w:rPr>
                                    </w:pPr>
                                    <w:r>
                                      <w:rPr>
                                        <w:color w:val="595959" w:themeColor="text1" w:themeTint="A6"/>
                                        <w:sz w:val="28"/>
                                        <w:szCs w:val="28"/>
                                        <w:lang w:val="en-GB"/>
                                      </w:rPr>
                                      <w:t>Tim Sweetland</w:t>
                                    </w:r>
                                  </w:p>
                                </w:sdtContent>
                              </w:sdt>
                              <w:p w:rsidR="00D46776" w:rsidRDefault="00D46776" w:rsidP="003656B2">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46776" w:rsidRDefault="00D46776">
                              <w:pPr>
                                <w:pStyle w:val="NoSpacing"/>
                                <w:jc w:val="right"/>
                                <w:rPr>
                                  <w:color w:val="595959" w:themeColor="text1" w:themeTint="A6"/>
                                  <w:sz w:val="28"/>
                                  <w:szCs w:val="28"/>
                                </w:rPr>
                              </w:pPr>
                              <w:r>
                                <w:rPr>
                                  <w:color w:val="595959" w:themeColor="text1" w:themeTint="A6"/>
                                  <w:sz w:val="28"/>
                                  <w:szCs w:val="28"/>
                                  <w:lang w:val="en-GB"/>
                                </w:rPr>
                                <w:t>Tim Sweetland</w:t>
                              </w:r>
                            </w:p>
                          </w:sdtContent>
                        </w:sdt>
                        <w:p w:rsidR="00D46776" w:rsidRDefault="00D46776" w:rsidP="003656B2">
                          <w:pPr>
                            <w:pStyle w:val="NoSpacing"/>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6776" w:rsidRDefault="00D467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EE3600 Lab 3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46776" w:rsidRDefault="00D46776">
                                    <w:pPr>
                                      <w:jc w:val="right"/>
                                      <w:rPr>
                                        <w:smallCaps/>
                                        <w:color w:val="404040" w:themeColor="text1" w:themeTint="BF"/>
                                        <w:sz w:val="36"/>
                                        <w:szCs w:val="36"/>
                                      </w:rPr>
                                    </w:pPr>
                                    <w:r>
                                      <w:rPr>
                                        <w:color w:val="404040" w:themeColor="text1" w:themeTint="BF"/>
                                        <w:sz w:val="36"/>
                                        <w:szCs w:val="36"/>
                                      </w:rPr>
                                      <w:t>Circuit Controller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46776" w:rsidRDefault="00D4677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EE3600 Lab 3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46776" w:rsidRDefault="00D46776">
                              <w:pPr>
                                <w:jc w:val="right"/>
                                <w:rPr>
                                  <w:smallCaps/>
                                  <w:color w:val="404040" w:themeColor="text1" w:themeTint="BF"/>
                                  <w:sz w:val="36"/>
                                  <w:szCs w:val="36"/>
                                </w:rPr>
                              </w:pPr>
                              <w:r>
                                <w:rPr>
                                  <w:color w:val="404040" w:themeColor="text1" w:themeTint="BF"/>
                                  <w:sz w:val="36"/>
                                  <w:szCs w:val="36"/>
                                </w:rPr>
                                <w:t>Circuit Controller Design</w:t>
                              </w:r>
                            </w:p>
                          </w:sdtContent>
                        </w:sdt>
                      </w:txbxContent>
                    </v:textbox>
                    <w10:wrap type="square" anchorx="page" anchory="page"/>
                  </v:shape>
                </w:pict>
              </mc:Fallback>
            </mc:AlternateContent>
          </w:r>
        </w:p>
        <w:p w:rsidR="003656B2" w:rsidRDefault="003656B2">
          <w:r>
            <w:br w:type="page"/>
          </w:r>
        </w:p>
      </w:sdtContent>
    </w:sdt>
    <w:p w:rsidR="00C04A38" w:rsidRDefault="003656B2" w:rsidP="003656B2">
      <w:pPr>
        <w:pStyle w:val="Heading1"/>
      </w:pPr>
      <w:r>
        <w:lastRenderedPageBreak/>
        <w:t>Objective</w:t>
      </w:r>
    </w:p>
    <w:p w:rsidR="003656B2" w:rsidRDefault="003656B2" w:rsidP="003656B2">
      <w:r>
        <w:t xml:space="preserve">This lab poses a design problem which </w:t>
      </w:r>
      <w:r w:rsidR="006123CB">
        <w:t>needs</w:t>
      </w:r>
      <w:r>
        <w:t xml:space="preserve"> understanding of PID (proportional/</w:t>
      </w:r>
      <w:r w:rsidR="006123CB">
        <w:t>i</w:t>
      </w:r>
      <w:r>
        <w:t xml:space="preserve">ntegrator/differentiator) controllers as well as basic circuitry </w:t>
      </w:r>
      <w:r w:rsidR="006123CB">
        <w:t>in combination with problem solving skills to learn. While the main objective of this practical was to design a circuit which conforms to the given specifications, it was also important to practice the aforementioned knowledge and skills in a simulated environment.</w:t>
      </w:r>
    </w:p>
    <w:p w:rsidR="006123CB" w:rsidRDefault="006123CB" w:rsidP="006123CB">
      <w:pPr>
        <w:pStyle w:val="Heading1"/>
      </w:pPr>
      <w:r>
        <w:t>Problem</w:t>
      </w:r>
    </w:p>
    <w:p w:rsidR="006F471B" w:rsidRPr="006F471B" w:rsidRDefault="00BE3252" w:rsidP="006F471B">
      <w:r>
        <w:t>Given the Open loop function G(s), of a unity feedback system, design a Proportional Integrator (PI) controller of form G</w:t>
      </w:r>
      <w:r>
        <w:rPr>
          <w:vertAlign w:val="subscript"/>
        </w:rPr>
        <w:t>c</w:t>
      </w:r>
      <w:r>
        <w:t xml:space="preserve">(s) that fulfils the desired </w:t>
      </w:r>
      <w:r w:rsidR="00A67E21">
        <w:t>parameters</w:t>
      </w:r>
      <w:r>
        <w:t xml:space="preserve"> listed below. </w:t>
      </w:r>
    </w:p>
    <w:p w:rsidR="006123CB" w:rsidRPr="006123CB" w:rsidRDefault="006123CB" w:rsidP="006123CB">
      <w:pPr>
        <w:rPr>
          <w:rFonts w:asciiTheme="majorHAnsi" w:eastAsiaTheme="majorEastAsia" w:hAnsiTheme="majorHAnsi" w:cstheme="majorBidi"/>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s+16</m:t>
              </m:r>
            </m:den>
          </m:f>
        </m:oMath>
      </m:oMathPara>
    </w:p>
    <w:p w:rsidR="006123CB" w:rsidRPr="006123CB" w:rsidRDefault="00D46776" w:rsidP="006123C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G</m:t>
              </m:r>
            </m:e>
            <m:sub>
              <m:r>
                <w:rPr>
                  <w:rFonts w:ascii="Cambria Math" w:eastAsiaTheme="majorEastAsia" w:hAnsi="Cambria Math" w:cstheme="majorBidi"/>
                </w:rPr>
                <m:t>c</m:t>
              </m:r>
            </m:sub>
          </m:sSub>
          <m:d>
            <m:dPr>
              <m:ctrlPr>
                <w:rPr>
                  <w:rFonts w:ascii="Cambria Math" w:eastAsiaTheme="majorEastAsia" w:hAnsi="Cambria Math" w:cstheme="majorBidi"/>
                  <w:i/>
                </w:rPr>
              </m:ctrlPr>
            </m:dPr>
            <m:e>
              <m:r>
                <w:rPr>
                  <w:rFonts w:ascii="Cambria Math" w:eastAsiaTheme="majorEastAsia" w:hAnsi="Cambria Math" w:cstheme="majorBidi"/>
                </w:rPr>
                <m:t>s</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s</m:t>
                  </m:r>
                </m:den>
              </m:f>
            </m:e>
          </m:d>
        </m:oMath>
      </m:oMathPara>
    </w:p>
    <w:p w:rsidR="006123CB" w:rsidRDefault="006123CB" w:rsidP="006123CB">
      <w:r>
        <w:t xml:space="preserve">• Maximum steady state error in response to a unit ramp input = 0.06 </w:t>
      </w:r>
    </w:p>
    <w:p w:rsidR="006123CB" w:rsidRDefault="006123CB" w:rsidP="006123CB">
      <w:r>
        <w:t xml:space="preserve">• Percentage overshoot to a step change in desired position = 3.0% </w:t>
      </w:r>
    </w:p>
    <w:p w:rsidR="006123CB" w:rsidRDefault="006123CB" w:rsidP="006123CB">
      <w:r>
        <w:t>• Settling time following a step change in desired position between 0.25 and 0.5 seconds.</w:t>
      </w:r>
    </w:p>
    <w:p w:rsidR="006123CB" w:rsidRDefault="006123CB" w:rsidP="006123CB">
      <w:pPr>
        <w:pStyle w:val="Heading1"/>
        <w:rPr>
          <w:rFonts w:eastAsiaTheme="minorHAnsi"/>
        </w:rPr>
      </w:pPr>
      <w:r>
        <w:rPr>
          <w:rFonts w:eastAsiaTheme="minorHAnsi"/>
        </w:rPr>
        <w:t>Solution</w:t>
      </w:r>
    </w:p>
    <w:p w:rsidR="00A67E21" w:rsidRPr="00A67E21" w:rsidRDefault="00A67E21" w:rsidP="00A67E21">
      <w:r>
        <w:t>The general form of a PI controller is:</w:t>
      </w:r>
    </w:p>
    <w:p w:rsidR="006123CB" w:rsidRPr="008869A8" w:rsidRDefault="00A67E21" w:rsidP="006123CB">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den>
          </m:f>
          <m:r>
            <w:rPr>
              <w:rFonts w:ascii="Cambria Math" w:hAnsi="Cambria Math"/>
            </w:rPr>
            <w:br/>
          </m:r>
        </m:oMath>
        <m:oMath>
          <m:sSub>
            <m:sSubPr>
              <m:ctrlPr>
                <w:rPr>
                  <w:rFonts w:ascii="Cambria Math" w:eastAsiaTheme="minorEastAsia" w:hAnsi="Cambria Math" w:cstheme="majorBidi"/>
                  <w:i/>
                </w:rPr>
              </m:ctrlPr>
            </m:sSubPr>
            <m:e>
              <m:r>
                <w:rPr>
                  <w:rFonts w:ascii="Cambria Math" w:eastAsiaTheme="minorEastAsia" w:hAnsi="Cambria Math" w:cstheme="majorBidi"/>
                </w:rPr>
                <m:t>G</m:t>
              </m:r>
            </m:e>
            <m:sub>
              <m:r>
                <w:rPr>
                  <w:rFonts w:ascii="Cambria Math" w:eastAsiaTheme="minorEastAsia" w:hAnsi="Cambria Math" w:cstheme="majorBidi"/>
                </w:rPr>
                <m:t>c</m:t>
              </m:r>
            </m:sub>
          </m:sSub>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r>
            <w:rPr>
              <w:rFonts w:ascii="Cambria Math" w:eastAsiaTheme="minorEastAsia" w:hAnsi="Cambria Math" w:cstheme="majorBidi"/>
            </w:rPr>
            <m:t>(1+</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i</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r>
                <w:rPr>
                  <w:rFonts w:ascii="Cambria Math" w:eastAsiaTheme="minorEastAsia" w:hAnsi="Cambria Math" w:cstheme="majorBidi"/>
                </w:rPr>
                <m:t>s</m:t>
              </m:r>
            </m:den>
          </m:f>
          <m:r>
            <w:rPr>
              <w:rFonts w:ascii="Cambria Math" w:eastAsiaTheme="minorEastAsia" w:hAnsi="Cambria Math" w:cstheme="majorBidi"/>
            </w:rPr>
            <m:t>)</m:t>
          </m:r>
        </m:oMath>
      </m:oMathPara>
    </w:p>
    <w:p w:rsidR="008869A8" w:rsidRPr="008869A8" w:rsidRDefault="008869A8" w:rsidP="006123CB">
      <w:pPr>
        <w:rPr>
          <w:rFonts w:asciiTheme="majorHAnsi" w:eastAsiaTheme="minorEastAsia" w:hAnsiTheme="majorHAnsi" w:cstheme="majorBidi"/>
        </w:rPr>
      </w:pPr>
      <m:oMathPara>
        <m:oMath>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i</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oMath>
      </m:oMathPara>
    </w:p>
    <w:p w:rsidR="008869A8" w:rsidRPr="00A67E21" w:rsidRDefault="008869A8" w:rsidP="006123CB">
      <w:pPr>
        <w:rPr>
          <w:rFonts w:asciiTheme="majorHAnsi" w:eastAsiaTheme="minorEastAsia" w:hAnsiTheme="majorHAnsi" w:cstheme="majorBidi"/>
        </w:rPr>
      </w:pPr>
      <m:oMathPara>
        <m:oMath>
          <m:r>
            <w:rPr>
              <w:rFonts w:ascii="Cambria Math" w:eastAsiaTheme="minorEastAsia" w:hAnsi="Cambria Math" w:cstheme="majorBidi"/>
            </w:rPr>
            <m:t xml:space="preserve">or </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num>
            <m:den>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i</m:t>
                  </m:r>
                </m:sub>
              </m:sSub>
            </m:den>
          </m:f>
        </m:oMath>
      </m:oMathPara>
    </w:p>
    <w:p w:rsidR="00A67E21" w:rsidRPr="00A67E21" w:rsidRDefault="00A67E21" w:rsidP="006123CB">
      <w:pPr>
        <w:rPr>
          <w:rFonts w:asciiTheme="majorHAnsi" w:eastAsiaTheme="minorEastAsia" w:hAnsiTheme="majorHAnsi" w:cstheme="majorBidi"/>
        </w:rPr>
      </w:pPr>
      <w:r>
        <w:rPr>
          <w:rFonts w:asciiTheme="majorHAnsi" w:eastAsiaTheme="minorEastAsia" w:hAnsiTheme="majorHAnsi" w:cstheme="majorBidi"/>
        </w:rPr>
        <w:t>Now the feedforward transfer function with the controller is given by G</w:t>
      </w:r>
      <w:r>
        <w:rPr>
          <w:rFonts w:asciiTheme="majorHAnsi" w:eastAsiaTheme="minorEastAsia" w:hAnsiTheme="majorHAnsi" w:cstheme="majorBidi"/>
          <w:vertAlign w:val="subscript"/>
        </w:rPr>
        <w:t>F</w:t>
      </w:r>
    </w:p>
    <w:p w:rsidR="008869A8" w:rsidRPr="008869A8" w:rsidRDefault="00D46776" w:rsidP="006123CB">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G</m:t>
              </m:r>
            </m:e>
            <m:sub>
              <m:r>
                <w:rPr>
                  <w:rFonts w:ascii="Cambria Math" w:eastAsiaTheme="minorEastAsia" w:hAnsi="Cambria Math" w:cstheme="majorBidi"/>
                </w:rPr>
                <m:t>F</m:t>
              </m:r>
            </m:sub>
          </m:sSub>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G</m:t>
              </m:r>
            </m:e>
            <m:sub>
              <m:r>
                <w:rPr>
                  <w:rFonts w:ascii="Cambria Math" w:eastAsiaTheme="minorEastAsia" w:hAnsi="Cambria Math" w:cstheme="majorBidi"/>
                </w:rPr>
                <m:t>c</m:t>
              </m:r>
            </m:sub>
          </m:sSub>
          <m:d>
            <m:dPr>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G</m:t>
          </m:r>
          <m:d>
            <m:dPr>
              <m:ctrlPr>
                <w:rPr>
                  <w:rFonts w:ascii="Cambria Math" w:eastAsiaTheme="minorEastAsia" w:hAnsi="Cambria Math" w:cstheme="majorBidi"/>
                  <w:i/>
                </w:rPr>
              </m:ctrlPr>
            </m:dPr>
            <m:e>
              <m:r>
                <w:rPr>
                  <w:rFonts w:ascii="Cambria Math" w:eastAsiaTheme="minorEastAsia" w:hAnsi="Cambria Math" w:cstheme="majorBidi"/>
                </w:rPr>
                <m:t>s</m:t>
              </m:r>
            </m:e>
          </m:d>
        </m:oMath>
      </m:oMathPara>
    </w:p>
    <w:p w:rsidR="008869A8" w:rsidRPr="008869A8" w:rsidRDefault="008869A8" w:rsidP="006123CB">
      <w:pPr>
        <w:rPr>
          <w:rFonts w:asciiTheme="majorHAnsi" w:eastAsiaTheme="minorEastAsia" w:hAnsiTheme="majorHAnsi" w:cstheme="majorBidi"/>
        </w:rPr>
      </w:pPr>
      <m:oMathPara>
        <m:oMath>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d>
                <m:dPr>
                  <m:ctrlPr>
                    <w:rPr>
                      <w:rFonts w:ascii="Cambria Math" w:eastAsiaTheme="minorEastAsia" w:hAnsi="Cambria Math" w:cstheme="majorBidi"/>
                      <w:i/>
                    </w:rPr>
                  </m:ctrlPr>
                </m:dPr>
                <m:e>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e>
              </m:d>
            </m:num>
            <m:den>
              <m:r>
                <w:rPr>
                  <w:rFonts w:ascii="Cambria Math" w:eastAsiaTheme="minorEastAsia" w:hAnsi="Cambria Math" w:cstheme="majorBidi"/>
                </w:rPr>
                <m:t>s</m:t>
              </m:r>
            </m:den>
          </m:f>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s+16</m:t>
              </m:r>
            </m:den>
          </m:f>
          <m:r>
            <m:rPr>
              <m:sty m:val="p"/>
            </m:rPr>
            <w:rPr>
              <w:rFonts w:ascii="Cambria Math" w:eastAsiaTheme="minorEastAsia" w:hAnsi="Cambria Math" w:cstheme="majorBidi"/>
            </w:rPr>
            <w:br/>
          </m:r>
        </m:oMath>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f>
            <m:fPr>
              <m:ctrlPr>
                <w:rPr>
                  <w:rFonts w:ascii="Cambria Math" w:eastAsiaTheme="minorEastAsia" w:hAnsi="Cambria Math" w:cstheme="majorBidi"/>
                  <w:i/>
                </w:rPr>
              </m:ctrlPr>
            </m:fPr>
            <m:num>
              <m:d>
                <m:dPr>
                  <m:ctrlPr>
                    <w:rPr>
                      <w:rFonts w:ascii="Cambria Math" w:eastAsiaTheme="minorEastAsia" w:hAnsi="Cambria Math" w:cstheme="majorBidi"/>
                      <w:i/>
                    </w:rPr>
                  </m:ctrlPr>
                </m:dPr>
                <m:e>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e>
              </m:d>
            </m:num>
            <m:den>
              <m:r>
                <w:rPr>
                  <w:rFonts w:ascii="Cambria Math" w:eastAsiaTheme="minorEastAsia" w:hAnsi="Cambria Math" w:cstheme="majorBidi"/>
                </w:rPr>
                <m:t>s</m:t>
              </m:r>
              <m:d>
                <m:dPr>
                  <m:ctrlPr>
                    <w:rPr>
                      <w:rFonts w:ascii="Cambria Math" w:eastAsiaTheme="minorEastAsia" w:hAnsi="Cambria Math" w:cstheme="majorBidi"/>
                      <w:i/>
                    </w:rPr>
                  </m:ctrlPr>
                </m:dPr>
                <m:e>
                  <m:r>
                    <w:rPr>
                      <w:rFonts w:ascii="Cambria Math" w:eastAsiaTheme="minorEastAsia" w:hAnsi="Cambria Math" w:cstheme="majorBidi"/>
                    </w:rPr>
                    <m:t>s+16</m:t>
                  </m:r>
                </m:e>
              </m:d>
            </m:den>
          </m:f>
        </m:oMath>
      </m:oMathPara>
    </w:p>
    <w:p w:rsidR="008869A8" w:rsidRDefault="008869A8" w:rsidP="006123CB">
      <w:pPr>
        <w:rPr>
          <w:rFonts w:asciiTheme="majorHAnsi" w:eastAsiaTheme="minorEastAsia" w:hAnsiTheme="majorHAnsi" w:cstheme="majorBidi"/>
        </w:rPr>
      </w:pPr>
      <w:r>
        <w:rPr>
          <w:rFonts w:asciiTheme="majorHAnsi" w:eastAsiaTheme="minorEastAsia" w:hAnsiTheme="majorHAnsi" w:cstheme="majorBidi"/>
        </w:rPr>
        <w:t xml:space="preserve">Therefore there is an open loop zero at </w:t>
      </w:r>
      <m:oMath>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oMath>
    </w:p>
    <w:p w:rsidR="00154724" w:rsidRDefault="00154724" w:rsidP="006123CB">
      <w:pPr>
        <w:rPr>
          <w:rFonts w:asciiTheme="majorHAnsi" w:eastAsiaTheme="minorEastAsia" w:hAnsiTheme="majorHAnsi" w:cstheme="majorBidi"/>
        </w:rPr>
      </w:pPr>
    </w:p>
    <w:p w:rsidR="00154724" w:rsidRDefault="00154724" w:rsidP="006123CB">
      <w:pPr>
        <w:rPr>
          <w:rFonts w:asciiTheme="majorHAnsi" w:eastAsiaTheme="minorEastAsia" w:hAnsiTheme="majorHAnsi" w:cstheme="majorBidi"/>
        </w:rPr>
      </w:pPr>
    </w:p>
    <w:p w:rsidR="00154724" w:rsidRDefault="00154724" w:rsidP="006123CB">
      <w:pPr>
        <w:rPr>
          <w:rFonts w:asciiTheme="majorHAnsi" w:eastAsiaTheme="minorEastAsia" w:hAnsiTheme="majorHAnsi" w:cstheme="majorBidi"/>
        </w:rPr>
      </w:pPr>
    </w:p>
    <w:p w:rsidR="00154724" w:rsidRDefault="00154724" w:rsidP="006123CB">
      <w:pPr>
        <w:rPr>
          <w:rFonts w:asciiTheme="majorHAnsi" w:eastAsiaTheme="minorEastAsia" w:hAnsiTheme="majorHAnsi" w:cstheme="majorBidi"/>
        </w:rPr>
      </w:pPr>
    </w:p>
    <w:p w:rsidR="008869A8" w:rsidRPr="008869A8" w:rsidRDefault="001766C0" w:rsidP="006123CB">
      <w:pPr>
        <w:rPr>
          <w:rFonts w:asciiTheme="majorHAnsi" w:eastAsiaTheme="minorEastAsia" w:hAnsiTheme="majorHAnsi" w:cstheme="majorBidi"/>
        </w:rPr>
      </w:pPr>
      <w:r>
        <w:rPr>
          <w:rFonts w:asciiTheme="majorHAnsi" w:eastAsiaTheme="minorEastAsia" w:hAnsiTheme="majorHAnsi" w:cstheme="majorBidi"/>
          <w:noProof/>
          <w:lang w:eastAsia="en-GB"/>
        </w:rPr>
        <mc:AlternateContent>
          <mc:Choice Requires="wpg">
            <w:drawing>
              <wp:anchor distT="0" distB="0" distL="114300" distR="114300" simplePos="0" relativeHeight="251708416" behindDoc="0" locked="0" layoutInCell="1" allowOverlap="1">
                <wp:simplePos x="0" y="0"/>
                <wp:positionH relativeFrom="column">
                  <wp:posOffset>-342900</wp:posOffset>
                </wp:positionH>
                <wp:positionV relativeFrom="paragraph">
                  <wp:posOffset>9525</wp:posOffset>
                </wp:positionV>
                <wp:extent cx="6381750" cy="1104900"/>
                <wp:effectExtent l="0" t="0" r="38100" b="38100"/>
                <wp:wrapNone/>
                <wp:docPr id="135" name="Group 135"/>
                <wp:cNvGraphicFramePr/>
                <a:graphic xmlns:a="http://schemas.openxmlformats.org/drawingml/2006/main">
                  <a:graphicData uri="http://schemas.microsoft.com/office/word/2010/wordprocessingGroup">
                    <wpg:wgp>
                      <wpg:cNvGrpSpPr/>
                      <wpg:grpSpPr>
                        <a:xfrm>
                          <a:off x="0" y="0"/>
                          <a:ext cx="6381750" cy="1104900"/>
                          <a:chOff x="0" y="0"/>
                          <a:chExt cx="6381750" cy="1104900"/>
                        </a:xfrm>
                      </wpg:grpSpPr>
                      <wpg:grpSp>
                        <wpg:cNvPr id="129" name="Group 129"/>
                        <wpg:cNvGrpSpPr/>
                        <wpg:grpSpPr>
                          <a:xfrm>
                            <a:off x="0" y="0"/>
                            <a:ext cx="6381750" cy="1104900"/>
                            <a:chOff x="0" y="0"/>
                            <a:chExt cx="6381750" cy="1104900"/>
                          </a:xfrm>
                        </wpg:grpSpPr>
                        <wps:wsp>
                          <wps:cNvPr id="2" name="Straight Arrow Connector 2"/>
                          <wps:cNvCnPr/>
                          <wps:spPr>
                            <a:xfrm>
                              <a:off x="1200150" y="38100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Rectangle 3"/>
                          <wps:cNvSpPr/>
                          <wps:spPr>
                            <a:xfrm>
                              <a:off x="1971675" y="38100"/>
                              <a:ext cx="1162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3143250" y="390525"/>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952875" y="0"/>
                              <a:ext cx="1162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47750" y="304800"/>
                              <a:ext cx="161925" cy="161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5114925" y="390525"/>
                              <a:ext cx="121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5591175" y="400050"/>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flipH="1" flipV="1">
                              <a:off x="1133475" y="1095375"/>
                              <a:ext cx="448627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1143000" y="466725"/>
                              <a:ext cx="95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23850" y="371475"/>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52525" y="476250"/>
                              <a:ext cx="228600" cy="257175"/>
                            </a:xfrm>
                            <a:prstGeom prst="rect">
                              <a:avLst/>
                            </a:prstGeom>
                            <a:noFill/>
                            <a:ln w="9525">
                              <a:noFill/>
                              <a:miter lim="800000"/>
                              <a:headEnd/>
                              <a:tailEnd/>
                            </a:ln>
                          </wps:spPr>
                          <wps:txbx>
                            <w:txbxContent>
                              <w:p w:rsidR="00D46776" w:rsidRDefault="00D46776">
                                <w:r>
                                  <w:t>-</w:t>
                                </w:r>
                              </w:p>
                            </w:txbxContent>
                          </wps:txbx>
                          <wps:bodyPr rot="0" vert="horz" wrap="square" lIns="91440" tIns="45720" rIns="91440" bIns="45720" anchor="t" anchorCtr="0">
                            <a:noAutofit/>
                          </wps:bodyPr>
                        </wps:wsp>
                        <wps:wsp>
                          <wps:cNvPr id="12" name="Text Box 2"/>
                          <wps:cNvSpPr txBox="1">
                            <a:spLocks noChangeArrowheads="1"/>
                          </wps:cNvSpPr>
                          <wps:spPr bwMode="auto">
                            <a:xfrm>
                              <a:off x="781050" y="28575"/>
                              <a:ext cx="228600" cy="257175"/>
                            </a:xfrm>
                            <a:prstGeom prst="rect">
                              <a:avLst/>
                            </a:prstGeom>
                            <a:noFill/>
                            <a:ln w="9525">
                              <a:noFill/>
                              <a:miter lim="800000"/>
                              <a:headEnd/>
                              <a:tailEnd/>
                            </a:ln>
                          </wps:spPr>
                          <wps:txbx>
                            <w:txbxContent>
                              <w:p w:rsidR="00D46776" w:rsidRDefault="00D46776" w:rsidP="00154724">
                                <w:r>
                                  <w:t>+</w:t>
                                </w:r>
                              </w:p>
                            </w:txbxContent>
                          </wps:txbx>
                          <wps:bodyPr rot="0" vert="horz" wrap="square" lIns="91440" tIns="45720" rIns="91440" bIns="45720" anchor="t" anchorCtr="0">
                            <a:noAutofit/>
                          </wps:bodyPr>
                        </wps:wsp>
                        <wps:wsp>
                          <wps:cNvPr id="26" name="Text Box 2"/>
                          <wps:cNvSpPr txBox="1">
                            <a:spLocks noChangeArrowheads="1"/>
                          </wps:cNvSpPr>
                          <wps:spPr bwMode="auto">
                            <a:xfrm>
                              <a:off x="1971675" y="38100"/>
                              <a:ext cx="1123950" cy="542925"/>
                            </a:xfrm>
                            <a:prstGeom prst="rect">
                              <a:avLst/>
                            </a:prstGeom>
                            <a:noFill/>
                            <a:ln w="9525">
                              <a:noFill/>
                              <a:miter lim="800000"/>
                              <a:headEnd/>
                              <a:tailEnd/>
                            </a:ln>
                          </wps:spPr>
                          <wps:txbx>
                            <w:txbxContent>
                              <w:p w:rsidR="00D46776" w:rsidRPr="00154724" w:rsidRDefault="00D46776" w:rsidP="00154724">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s</m:t>
                                            </m:r>
                                          </m:den>
                                        </m:f>
                                      </m:e>
                                    </m:d>
                                  </m:oMath>
                                </m:oMathPara>
                              </w:p>
                            </w:txbxContent>
                          </wps:txbx>
                          <wps:bodyPr rot="0" vert="horz" wrap="square" lIns="91440" tIns="45720" rIns="91440" bIns="45720" anchor="t" anchorCtr="0">
                            <a:noAutofit/>
                          </wps:bodyPr>
                        </wps:wsp>
                        <wps:wsp>
                          <wps:cNvPr id="27" name="Text Box 2"/>
                          <wps:cNvSpPr txBox="1">
                            <a:spLocks noChangeArrowheads="1"/>
                          </wps:cNvSpPr>
                          <wps:spPr bwMode="auto">
                            <a:xfrm>
                              <a:off x="4181475" y="38100"/>
                              <a:ext cx="714375" cy="542925"/>
                            </a:xfrm>
                            <a:prstGeom prst="rect">
                              <a:avLst/>
                            </a:prstGeom>
                            <a:noFill/>
                            <a:ln w="9525">
                              <a:noFill/>
                              <a:miter lim="800000"/>
                              <a:headEnd/>
                              <a:tailEnd/>
                            </a:ln>
                          </wps:spPr>
                          <wps:txbx>
                            <w:txbxContent>
                              <w:p w:rsidR="00D46776" w:rsidRPr="00154724" w:rsidRDefault="00D46776" w:rsidP="00154724">
                                <m:oMathPara>
                                  <m:oMath>
                                    <m:f>
                                      <m:fPr>
                                        <m:ctrlPr>
                                          <w:rPr>
                                            <w:rFonts w:ascii="Cambria Math" w:hAnsi="Cambria Math"/>
                                            <w:i/>
                                          </w:rPr>
                                        </m:ctrlPr>
                                      </m:fPr>
                                      <m:num>
                                        <m:r>
                                          <w:rPr>
                                            <w:rFonts w:ascii="Cambria Math" w:hAnsi="Cambria Math"/>
                                          </w:rPr>
                                          <m:t>1</m:t>
                                        </m:r>
                                      </m:num>
                                      <m:den>
                                        <m:r>
                                          <w:rPr>
                                            <w:rFonts w:ascii="Cambria Math" w:hAnsi="Cambria Math"/>
                                          </w:rPr>
                                          <m:t>s+16</m:t>
                                        </m:r>
                                      </m:den>
                                    </m:f>
                                  </m:oMath>
                                </m:oMathPara>
                              </w:p>
                            </w:txbxContent>
                          </wps:txbx>
                          <wps:bodyPr rot="0" vert="horz" wrap="square" lIns="91440" tIns="45720" rIns="91440" bIns="45720" anchor="t" anchorCtr="0">
                            <a:noAutofit/>
                          </wps:bodyPr>
                        </wps:wsp>
                        <wps:wsp>
                          <wps:cNvPr id="28" name="Text Box 2"/>
                          <wps:cNvSpPr txBox="1">
                            <a:spLocks noChangeArrowheads="1"/>
                          </wps:cNvSpPr>
                          <wps:spPr bwMode="auto">
                            <a:xfrm>
                              <a:off x="0" y="323850"/>
                              <a:ext cx="438150" cy="304800"/>
                            </a:xfrm>
                            <a:prstGeom prst="rect">
                              <a:avLst/>
                            </a:prstGeom>
                            <a:noFill/>
                            <a:ln w="9525">
                              <a:noFill/>
                              <a:miter lim="800000"/>
                              <a:headEnd/>
                              <a:tailEnd/>
                            </a:ln>
                          </wps:spPr>
                          <wps:txbx>
                            <w:txbxContent>
                              <w:p w:rsidR="00D46776" w:rsidRPr="00154724" w:rsidRDefault="00D46776" w:rsidP="00A36FF7">
                                <w:r>
                                  <w:t>R(s)</w:t>
                                </w:r>
                              </w:p>
                            </w:txbxContent>
                          </wps:txbx>
                          <wps:bodyPr rot="0" vert="horz" wrap="square" lIns="91440" tIns="45720" rIns="91440" bIns="45720" anchor="t" anchorCtr="0">
                            <a:noAutofit/>
                          </wps:bodyPr>
                        </wps:wsp>
                        <wps:wsp>
                          <wps:cNvPr id="30" name="Text Box 2"/>
                          <wps:cNvSpPr txBox="1">
                            <a:spLocks noChangeArrowheads="1"/>
                          </wps:cNvSpPr>
                          <wps:spPr bwMode="auto">
                            <a:xfrm>
                              <a:off x="5943600" y="419100"/>
                              <a:ext cx="438150" cy="304800"/>
                            </a:xfrm>
                            <a:prstGeom prst="rect">
                              <a:avLst/>
                            </a:prstGeom>
                            <a:noFill/>
                            <a:ln w="9525">
                              <a:noFill/>
                              <a:miter lim="800000"/>
                              <a:headEnd/>
                              <a:tailEnd/>
                            </a:ln>
                          </wps:spPr>
                          <wps:txbx>
                            <w:txbxContent>
                              <w:p w:rsidR="00D46776" w:rsidRPr="00154724" w:rsidRDefault="00D46776" w:rsidP="00A36FF7">
                                <w:r>
                                  <w:t>C(s)</w:t>
                                </w:r>
                              </w:p>
                            </w:txbxContent>
                          </wps:txbx>
                          <wps:bodyPr rot="0" vert="horz" wrap="square" lIns="91440" tIns="45720" rIns="91440" bIns="45720" anchor="t" anchorCtr="0">
                            <a:noAutofit/>
                          </wps:bodyPr>
                        </wps:wsp>
                      </wpg:grpSp>
                      <wps:wsp>
                        <wps:cNvPr id="130" name="Text Box 2"/>
                        <wps:cNvSpPr txBox="1">
                          <a:spLocks noChangeArrowheads="1"/>
                        </wps:cNvSpPr>
                        <wps:spPr bwMode="auto">
                          <a:xfrm>
                            <a:off x="2381250" y="628650"/>
                            <a:ext cx="514350" cy="304800"/>
                          </a:xfrm>
                          <a:prstGeom prst="rect">
                            <a:avLst/>
                          </a:prstGeom>
                          <a:noFill/>
                          <a:ln w="9525">
                            <a:noFill/>
                            <a:miter lim="800000"/>
                            <a:headEnd/>
                            <a:tailEnd/>
                          </a:ln>
                        </wps:spPr>
                        <wps:txbx>
                          <w:txbxContent>
                            <w:p w:rsidR="00D46776" w:rsidRPr="00154724" w:rsidRDefault="00D46776" w:rsidP="002572CD">
                              <w:r>
                                <w:t>G</w:t>
                              </w:r>
                              <w:r>
                                <w:rPr>
                                  <w:vertAlign w:val="subscript"/>
                                </w:rPr>
                                <w:t>c</w:t>
                              </w:r>
                              <w:r>
                                <w:t>(s)</w:t>
                              </w:r>
                            </w:p>
                          </w:txbxContent>
                        </wps:txbx>
                        <wps:bodyPr rot="0" vert="horz" wrap="square" lIns="91440" tIns="45720" rIns="91440" bIns="45720" anchor="t" anchorCtr="0">
                          <a:noAutofit/>
                        </wps:bodyPr>
                      </wps:wsp>
                      <wps:wsp>
                        <wps:cNvPr id="131" name="Text Box 2"/>
                        <wps:cNvSpPr txBox="1">
                          <a:spLocks noChangeArrowheads="1"/>
                        </wps:cNvSpPr>
                        <wps:spPr bwMode="auto">
                          <a:xfrm>
                            <a:off x="4267200" y="561975"/>
                            <a:ext cx="514350" cy="304800"/>
                          </a:xfrm>
                          <a:prstGeom prst="rect">
                            <a:avLst/>
                          </a:prstGeom>
                          <a:noFill/>
                          <a:ln w="9525">
                            <a:noFill/>
                            <a:miter lim="800000"/>
                            <a:headEnd/>
                            <a:tailEnd/>
                          </a:ln>
                        </wps:spPr>
                        <wps:txbx>
                          <w:txbxContent>
                            <w:p w:rsidR="00D46776" w:rsidRPr="00154724" w:rsidRDefault="00D46776" w:rsidP="002572CD">
                              <w:r>
                                <w:t>G (s)</w:t>
                              </w:r>
                            </w:p>
                          </w:txbxContent>
                        </wps:txbx>
                        <wps:bodyPr rot="0" vert="horz" wrap="square" lIns="91440" tIns="45720" rIns="91440" bIns="45720" anchor="t" anchorCtr="0">
                          <a:noAutofit/>
                        </wps:bodyPr>
                      </wps:wsp>
                    </wpg:wgp>
                  </a:graphicData>
                </a:graphic>
              </wp:anchor>
            </w:drawing>
          </mc:Choice>
          <mc:Fallback>
            <w:pict>
              <v:group id="Group 135" o:spid="_x0000_s1028" style="position:absolute;margin-left:-27pt;margin-top:.75pt;width:502.5pt;height:87pt;z-index:251708416" coordsize="6381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">
                <v:group id="Group 129" o:spid="_x0000_s1029" style="position:absolute;width:63817;height:11049" coordsize="63817,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2" o:spid="_x0000_s1030" type="#_x0000_t32" style="position:absolute;left:12001;top:3810;width:7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XLMEAAADaAAAADwAAAGRycy9kb3ducmV2LnhtbESPT2vCQBDF74V+h2UKvYhuDLZodJVS&#10;KO3V1BaPQ3bMBrOzITvV+O27guDx8f78eKvN4Ft1oj42gQ1MJxko4irYhmsDu++P8RxUFGSLbWAy&#10;cKEIm/XjwwoLG868pVMptUojHAs04ES6QutYOfIYJ6EjTt4h9B4lyb7WtsdzGvetzrPsVXtsOBEc&#10;dvTuqDqWfz5xaZePypfRYnb8xJ/9r5PLbCrGPD8Nb0tQQoPcw7f2lzWQw/VKu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NpcswQAAANoAAAAPAAAAAAAAAAAAAAAA&#10;AKECAABkcnMvZG93bnJldi54bWxQSwUGAAAAAAQABAD5AAAAjwMAAAAA&#10;" strokecolor="#5b9bd5 [3204]" strokeweight=".5pt">
                    <v:stroke endarrow="block" joinstyle="miter"/>
                  </v:shape>
                  <v:rect id="Rectangle 3" o:spid="_x0000_s1031" style="position:absolute;left:19716;top:381;width:1162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shape id="Straight Arrow Connector 4" o:spid="_x0000_s1032" type="#_x0000_t32" style="position:absolute;left:31432;top:3905;width:7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rect id="Rectangle 5" o:spid="_x0000_s1033" style="position:absolute;left:39528;width:1162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oval id="Oval 6" o:spid="_x0000_s1034" style="position:absolute;left:10477;top:3048;width:1619;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wgsQA&#10;AADaAAAADwAAAGRycy9kb3ducmV2LnhtbESPQUvDQBSE7wX/w/IEL6V5qZQisduigkR6KVbx/Jp9&#10;JsHs27C7baK/vlsQehxm5htmtRltp07sQ+tEwzzLQbFUzrRSa/j8eJ09gAqRxFDnhDX8coDN+may&#10;osK4Qd75tI+1ShAJBWloYuwLxFA1bClkrmdJ3rfzlmKSvkbjaUhw2+F9ni/RUitpoaGeXxqufvZH&#10;qwHzocQ5Dv3Wfy12z4fyuPsrp1rf3Y5Pj6Aij/Ea/m+/GQ1LuFxJNwD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MILEAAAA2gAAAA8AAAAAAAAAAAAAAAAAmAIAAGRycy9k&#10;b3ducmV2LnhtbFBLBQYAAAAABAAEAPUAAACJAwAAAAA=&#10;" fillcolor="white [3201]" strokecolor="#70ad47 [3209]" strokeweight="1pt">
                    <v:stroke joinstyle="miter"/>
                  </v:oval>
                  <v:shape id="Straight Arrow Connector 7" o:spid="_x0000_s1035" type="#_x0000_t32" style="position:absolute;left:51149;top:3905;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line id="Straight Connector 8" o:spid="_x0000_s1036" style="position:absolute;visibility:visible;mso-wrap-style:square" from="55911,4000" to="56102,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7" style="position:absolute;flip:x y;visibility:visible;mso-wrap-style:square" from="11334,10953" to="5619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xaLMMAAADaAAAADwAAAGRycy9kb3ducmV2LnhtbESPQWvCQBSE7wX/w/KEXorZtWCIqauU&#10;gtAePGjr/ZF9JqHZt3F3a1J/vSsUehxm5htmtRltJy7kQ+tYwzxTIIgrZ1quNXx9bmcFiBCRDXaO&#10;ScMvBdisJw8rLI0beE+XQ6xFgnAoUUMTY19KGaqGLIbM9cTJOzlvMSbpa2k8DgluO/msVC4ttpwW&#10;GuzpraHq+/BjNXzQddE+Hee7olaD2xbns89VrvXjdHx9ARFpjP/hv/a70bCE+5V0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WizDAAAA2gAAAA8AAAAAAAAAAAAA&#10;AAAAoQIAAGRycy9kb3ducmV2LnhtbFBLBQYAAAAABAAEAPkAAACRAwAAAAA=&#10;" strokecolor="#5b9bd5 [3204]" strokeweight=".5pt">
                    <v:stroke joinstyle="miter"/>
                  </v:line>
                  <v:shape id="Straight Arrow Connector 10" o:spid="_x0000_s1038" type="#_x0000_t32" style="position:absolute;left:11430;top:4667;width:95;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Straight Arrow Connector 11" o:spid="_x0000_s1039" type="#_x0000_t32" style="position:absolute;left:3238;top:3714;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Text Box 2" o:spid="_x0000_s1040" type="#_x0000_t202" style="position:absolute;left:11525;top:4762;width:228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46776" w:rsidRDefault="00D46776">
                          <w:r>
                            <w:t>-</w:t>
                          </w:r>
                        </w:p>
                      </w:txbxContent>
                    </v:textbox>
                  </v:shape>
                  <v:shape id="Text Box 2" o:spid="_x0000_s1041" type="#_x0000_t202" style="position:absolute;left:7810;top:285;width:228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46776" w:rsidRDefault="00D46776" w:rsidP="00154724">
                          <w:r>
                            <w:t>+</w:t>
                          </w:r>
                        </w:p>
                      </w:txbxContent>
                    </v:textbox>
                  </v:shape>
                  <v:shape id="Text Box 2" o:spid="_x0000_s1042" type="#_x0000_t202" style="position:absolute;left:19716;top:381;width:11240;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D46776" w:rsidRPr="00154724" w:rsidRDefault="00D46776" w:rsidP="00154724">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1</m:t>
                                      </m:r>
                                    </m:num>
                                    <m:den>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i</m:t>
                                          </m:r>
                                        </m:sub>
                                      </m:sSub>
                                      <m:r>
                                        <w:rPr>
                                          <w:rFonts w:ascii="Cambria Math" w:eastAsiaTheme="majorEastAsia" w:hAnsi="Cambria Math" w:cstheme="majorBidi"/>
                                        </w:rPr>
                                        <m:t>s</m:t>
                                      </m:r>
                                    </m:den>
                                  </m:f>
                                </m:e>
                              </m:d>
                            </m:oMath>
                          </m:oMathPara>
                        </w:p>
                      </w:txbxContent>
                    </v:textbox>
                  </v:shape>
                  <v:shape id="Text Box 2" o:spid="_x0000_s1043" type="#_x0000_t202" style="position:absolute;left:41814;top:381;width:7144;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D46776" w:rsidRPr="00154724" w:rsidRDefault="00D46776" w:rsidP="00154724">
                          <m:oMathPara>
                            <m:oMath>
                              <m:f>
                                <m:fPr>
                                  <m:ctrlPr>
                                    <w:rPr>
                                      <w:rFonts w:ascii="Cambria Math" w:hAnsi="Cambria Math"/>
                                      <w:i/>
                                    </w:rPr>
                                  </m:ctrlPr>
                                </m:fPr>
                                <m:num>
                                  <m:r>
                                    <w:rPr>
                                      <w:rFonts w:ascii="Cambria Math" w:hAnsi="Cambria Math"/>
                                    </w:rPr>
                                    <m:t>1</m:t>
                                  </m:r>
                                </m:num>
                                <m:den>
                                  <m:r>
                                    <w:rPr>
                                      <w:rFonts w:ascii="Cambria Math" w:hAnsi="Cambria Math"/>
                                    </w:rPr>
                                    <m:t>s+16</m:t>
                                  </m:r>
                                </m:den>
                              </m:f>
                            </m:oMath>
                          </m:oMathPara>
                        </w:p>
                      </w:txbxContent>
                    </v:textbox>
                  </v:shape>
                  <v:shape id="Text Box 2" o:spid="_x0000_s1044" type="#_x0000_t202" style="position:absolute;top:3238;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46776" w:rsidRPr="00154724" w:rsidRDefault="00D46776" w:rsidP="00A36FF7">
                          <w:r>
                            <w:t>R(s)</w:t>
                          </w:r>
                        </w:p>
                      </w:txbxContent>
                    </v:textbox>
                  </v:shape>
                  <v:shape id="Text Box 2" o:spid="_x0000_s1045" type="#_x0000_t202" style="position:absolute;left:59436;top:4191;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46776" w:rsidRPr="00154724" w:rsidRDefault="00D46776" w:rsidP="00A36FF7">
                          <w:r>
                            <w:t>C(s)</w:t>
                          </w:r>
                        </w:p>
                      </w:txbxContent>
                    </v:textbox>
                  </v:shape>
                </v:group>
                <v:shape id="Text Box 2" o:spid="_x0000_s1046" type="#_x0000_t202" style="position:absolute;left:23812;top:6286;width:5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D46776" w:rsidRPr="00154724" w:rsidRDefault="00D46776" w:rsidP="002572CD">
                        <w:r>
                          <w:t>G</w:t>
                        </w:r>
                        <w:r>
                          <w:rPr>
                            <w:vertAlign w:val="subscript"/>
                          </w:rPr>
                          <w:t>c</w:t>
                        </w:r>
                        <w:r>
                          <w:t>(s)</w:t>
                        </w:r>
                      </w:p>
                    </w:txbxContent>
                  </v:textbox>
                </v:shape>
                <v:shape id="Text Box 2" o:spid="_x0000_s1047" type="#_x0000_t202" style="position:absolute;left:42672;top:5619;width:5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D46776" w:rsidRPr="00154724" w:rsidRDefault="00D46776" w:rsidP="002572CD">
                        <w:r>
                          <w:t>G (s)</w:t>
                        </w:r>
                      </w:p>
                    </w:txbxContent>
                  </v:textbox>
                </v:shape>
              </v:group>
            </w:pict>
          </mc:Fallback>
        </mc:AlternateContent>
      </w:r>
    </w:p>
    <w:p w:rsidR="00154724" w:rsidRDefault="00154724" w:rsidP="003656B2"/>
    <w:p w:rsidR="00154724" w:rsidRPr="00154724" w:rsidRDefault="00154724" w:rsidP="00154724"/>
    <w:p w:rsidR="00154724" w:rsidRPr="00154724" w:rsidRDefault="00154724" w:rsidP="00154724"/>
    <w:p w:rsidR="00154724" w:rsidRPr="00154724" w:rsidRDefault="00154724" w:rsidP="00154724"/>
    <w:p w:rsidR="00154724" w:rsidRPr="00154724" w:rsidRDefault="00154724" w:rsidP="00154724"/>
    <w:p w:rsidR="00154724" w:rsidRPr="00154724" w:rsidRDefault="00A800E0" w:rsidP="00154724">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0</wp:posOffset>
                </wp:positionH>
                <wp:positionV relativeFrom="paragraph">
                  <wp:posOffset>10795</wp:posOffset>
                </wp:positionV>
                <wp:extent cx="6115050" cy="1019175"/>
                <wp:effectExtent l="0" t="0" r="19050" b="28575"/>
                <wp:wrapNone/>
                <wp:docPr id="1" name="Group 1"/>
                <wp:cNvGraphicFramePr/>
                <a:graphic xmlns:a="http://schemas.openxmlformats.org/drawingml/2006/main">
                  <a:graphicData uri="http://schemas.microsoft.com/office/word/2010/wordprocessingGroup">
                    <wpg:wgp>
                      <wpg:cNvGrpSpPr/>
                      <wpg:grpSpPr>
                        <a:xfrm>
                          <a:off x="0" y="0"/>
                          <a:ext cx="6115050" cy="1019175"/>
                          <a:chOff x="0" y="0"/>
                          <a:chExt cx="6115050" cy="1019175"/>
                        </a:xfrm>
                      </wpg:grpSpPr>
                      <wps:wsp>
                        <wps:cNvPr id="22" name="Text Box 2"/>
                        <wps:cNvSpPr txBox="1">
                          <a:spLocks noChangeArrowheads="1"/>
                        </wps:cNvSpPr>
                        <wps:spPr bwMode="auto">
                          <a:xfrm>
                            <a:off x="847725" y="342900"/>
                            <a:ext cx="228600" cy="257175"/>
                          </a:xfrm>
                          <a:prstGeom prst="rect">
                            <a:avLst/>
                          </a:prstGeom>
                          <a:noFill/>
                          <a:ln w="9525">
                            <a:noFill/>
                            <a:miter lim="800000"/>
                            <a:headEnd/>
                            <a:tailEnd/>
                          </a:ln>
                        </wps:spPr>
                        <wps:txbx>
                          <w:txbxContent>
                            <w:p w:rsidR="00D46776" w:rsidRDefault="00D46776" w:rsidP="00154724">
                              <w:r>
                                <w:t>-</w:t>
                              </w:r>
                            </w:p>
                          </w:txbxContent>
                        </wps:txbx>
                        <wps:bodyPr rot="0" vert="horz" wrap="square" lIns="91440" tIns="45720" rIns="91440" bIns="45720" anchor="t" anchorCtr="0">
                          <a:noAutofit/>
                        </wps:bodyPr>
                      </wps:wsp>
                      <wpg:grpSp>
                        <wpg:cNvPr id="134" name="Group 134"/>
                        <wpg:cNvGrpSpPr/>
                        <wpg:grpSpPr>
                          <a:xfrm>
                            <a:off x="0" y="0"/>
                            <a:ext cx="6115050" cy="1019175"/>
                            <a:chOff x="0" y="0"/>
                            <a:chExt cx="6115050" cy="1019175"/>
                          </a:xfrm>
                        </wpg:grpSpPr>
                        <wpg:grpSp>
                          <wpg:cNvPr id="128" name="Group 128"/>
                          <wpg:cNvGrpSpPr/>
                          <wpg:grpSpPr>
                            <a:xfrm>
                              <a:off x="0" y="0"/>
                              <a:ext cx="6115050" cy="1019175"/>
                              <a:chOff x="0" y="0"/>
                              <a:chExt cx="6115050" cy="1019175"/>
                            </a:xfrm>
                          </wpg:grpSpPr>
                          <wps:wsp>
                            <wps:cNvPr id="13" name="Straight Arrow Connector 13"/>
                            <wps:cNvCnPr/>
                            <wps:spPr>
                              <a:xfrm flipV="1">
                                <a:off x="933450" y="247650"/>
                                <a:ext cx="1514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2466975" y="19050"/>
                                <a:ext cx="11620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752475" y="219075"/>
                                <a:ext cx="161925" cy="161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3629025" y="266700"/>
                                <a:ext cx="2409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5295900" y="314325"/>
                                <a:ext cx="19050" cy="695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809625" y="381000"/>
                                <a:ext cx="95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8575" y="295275"/>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552450" y="76200"/>
                                <a:ext cx="228600" cy="257175"/>
                              </a:xfrm>
                              <a:prstGeom prst="rect">
                                <a:avLst/>
                              </a:prstGeom>
                              <a:noFill/>
                              <a:ln w="9525">
                                <a:noFill/>
                                <a:miter lim="800000"/>
                                <a:headEnd/>
                                <a:tailEnd/>
                              </a:ln>
                            </wps:spPr>
                            <wps:txbx>
                              <w:txbxContent>
                                <w:p w:rsidR="00D46776" w:rsidRDefault="00D46776" w:rsidP="00154724">
                                  <w:r>
                                    <w:t>+</w:t>
                                  </w:r>
                                </w:p>
                              </w:txbxContent>
                            </wps:txbx>
                            <wps:bodyPr rot="0" vert="horz" wrap="square" lIns="91440" tIns="45720" rIns="91440" bIns="45720" anchor="t" anchorCtr="0">
                              <a:noAutofit/>
                            </wps:bodyPr>
                          </wps:wsp>
                          <wps:wsp>
                            <wps:cNvPr id="24" name="Straight Connector 24"/>
                            <wps:cNvCnPr/>
                            <wps:spPr>
                              <a:xfrm flipH="1" flipV="1">
                                <a:off x="800100" y="1000125"/>
                                <a:ext cx="4505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2562225" y="0"/>
                                <a:ext cx="866775" cy="581025"/>
                              </a:xfrm>
                              <a:prstGeom prst="rect">
                                <a:avLst/>
                              </a:prstGeom>
                              <a:noFill/>
                              <a:ln w="9525">
                                <a:noFill/>
                                <a:miter lim="800000"/>
                                <a:headEnd/>
                                <a:tailEnd/>
                              </a:ln>
                            </wps:spPr>
                            <wps:txbx>
                              <w:txbxContent>
                                <w:p w:rsidR="00D46776" w:rsidRPr="00154724" w:rsidRDefault="00D46776">
                                  <m:oMathPara>
                                    <m:oMath>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f>
                                        <m:fPr>
                                          <m:ctrlPr>
                                            <w:rPr>
                                              <w:rFonts w:ascii="Cambria Math" w:eastAsiaTheme="minorEastAsia" w:hAnsi="Cambria Math" w:cstheme="majorBidi"/>
                                              <w:i/>
                                            </w:rPr>
                                          </m:ctrlPr>
                                        </m:fPr>
                                        <m:num>
                                          <m:d>
                                            <m:dPr>
                                              <m:ctrlPr>
                                                <w:rPr>
                                                  <w:rFonts w:ascii="Cambria Math" w:eastAsiaTheme="minorEastAsia" w:hAnsi="Cambria Math" w:cstheme="majorBidi"/>
                                                  <w:i/>
                                                </w:rPr>
                                              </m:ctrlPr>
                                            </m:dPr>
                                            <m:e>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e>
                                          </m:d>
                                        </m:num>
                                        <m:den>
                                          <m:r>
                                            <w:rPr>
                                              <w:rFonts w:ascii="Cambria Math" w:eastAsiaTheme="minorEastAsia" w:hAnsi="Cambria Math" w:cstheme="majorBidi"/>
                                            </w:rPr>
                                            <m:t>s</m:t>
                                          </m:r>
                                          <m:d>
                                            <m:dPr>
                                              <m:ctrlPr>
                                                <w:rPr>
                                                  <w:rFonts w:ascii="Cambria Math" w:eastAsiaTheme="minorEastAsia" w:hAnsi="Cambria Math" w:cstheme="majorBidi"/>
                                                  <w:i/>
                                                </w:rPr>
                                              </m:ctrlPr>
                                            </m:dPr>
                                            <m:e>
                                              <m:r>
                                                <w:rPr>
                                                  <w:rFonts w:ascii="Cambria Math" w:eastAsiaTheme="minorEastAsia" w:hAnsi="Cambria Math" w:cstheme="majorBidi"/>
                                                </w:rPr>
                                                <m:t>s+16</m:t>
                                              </m:r>
                                            </m:e>
                                          </m:d>
                                        </m:den>
                                      </m:f>
                                    </m:oMath>
                                  </m:oMathPara>
                                </w:p>
                              </w:txbxContent>
                            </wps:txbx>
                            <wps:bodyPr rot="0" vert="horz" wrap="square" lIns="91440" tIns="45720" rIns="91440" bIns="45720" anchor="t" anchorCtr="0">
                              <a:noAutofit/>
                            </wps:bodyPr>
                          </wps:wsp>
                          <wps:wsp>
                            <wps:cNvPr id="29" name="Text Box 2"/>
                            <wps:cNvSpPr txBox="1">
                              <a:spLocks noChangeArrowheads="1"/>
                            </wps:cNvSpPr>
                            <wps:spPr bwMode="auto">
                              <a:xfrm>
                                <a:off x="5676900" y="466725"/>
                                <a:ext cx="438150" cy="304800"/>
                              </a:xfrm>
                              <a:prstGeom prst="rect">
                                <a:avLst/>
                              </a:prstGeom>
                              <a:noFill/>
                              <a:ln w="9525">
                                <a:noFill/>
                                <a:miter lim="800000"/>
                                <a:headEnd/>
                                <a:tailEnd/>
                              </a:ln>
                            </wps:spPr>
                            <wps:txbx>
                              <w:txbxContent>
                                <w:p w:rsidR="00D46776" w:rsidRPr="00154724" w:rsidRDefault="00D46776" w:rsidP="00A36FF7">
                                  <w:r>
                                    <w:t>C(s)</w:t>
                                  </w:r>
                                </w:p>
                              </w:txbxContent>
                            </wps:txbx>
                            <wps:bodyPr rot="0" vert="horz" wrap="square" lIns="91440" tIns="45720" rIns="91440" bIns="45720" anchor="t" anchorCtr="0">
                              <a:noAutofit/>
                            </wps:bodyPr>
                          </wps:wsp>
                          <wps:wsp>
                            <wps:cNvPr id="31" name="Text Box 2"/>
                            <wps:cNvSpPr txBox="1">
                              <a:spLocks noChangeArrowheads="1"/>
                            </wps:cNvSpPr>
                            <wps:spPr bwMode="auto">
                              <a:xfrm>
                                <a:off x="0" y="323850"/>
                                <a:ext cx="438150" cy="304800"/>
                              </a:xfrm>
                              <a:prstGeom prst="rect">
                                <a:avLst/>
                              </a:prstGeom>
                              <a:noFill/>
                              <a:ln w="9525">
                                <a:noFill/>
                                <a:miter lim="800000"/>
                                <a:headEnd/>
                                <a:tailEnd/>
                              </a:ln>
                            </wps:spPr>
                            <wps:txbx>
                              <w:txbxContent>
                                <w:p w:rsidR="00D46776" w:rsidRPr="00154724" w:rsidRDefault="00D46776" w:rsidP="00A36FF7">
                                  <w:r>
                                    <w:t>R(s)</w:t>
                                  </w:r>
                                </w:p>
                              </w:txbxContent>
                            </wps:txbx>
                            <wps:bodyPr rot="0" vert="horz" wrap="square" lIns="91440" tIns="45720" rIns="91440" bIns="45720" anchor="t" anchorCtr="0">
                              <a:noAutofit/>
                            </wps:bodyPr>
                          </wps:wsp>
                        </wpg:grpSp>
                        <wps:wsp>
                          <wps:cNvPr id="133" name="Text Box 2"/>
                          <wps:cNvSpPr txBox="1">
                            <a:spLocks noChangeArrowheads="1"/>
                          </wps:cNvSpPr>
                          <wps:spPr bwMode="auto">
                            <a:xfrm>
                              <a:off x="2847975" y="609600"/>
                              <a:ext cx="514350" cy="304800"/>
                            </a:xfrm>
                            <a:prstGeom prst="rect">
                              <a:avLst/>
                            </a:prstGeom>
                            <a:noFill/>
                            <a:ln w="9525">
                              <a:noFill/>
                              <a:miter lim="800000"/>
                              <a:headEnd/>
                              <a:tailEnd/>
                            </a:ln>
                          </wps:spPr>
                          <wps:txbx>
                            <w:txbxContent>
                              <w:p w:rsidR="00D46776" w:rsidRPr="00154724" w:rsidRDefault="00D46776" w:rsidP="002572CD">
                                <w:r>
                                  <w:t>G</w:t>
                                </w:r>
                                <w:r>
                                  <w:rPr>
                                    <w:vertAlign w:val="subscript"/>
                                  </w:rPr>
                                  <w:t>F</w:t>
                                </w:r>
                                <w:r>
                                  <w:t>(s)</w:t>
                                </w:r>
                              </w:p>
                            </w:txbxContent>
                          </wps:txbx>
                          <wps:bodyPr rot="0" vert="horz" wrap="square" lIns="91440" tIns="45720" rIns="91440" bIns="45720" anchor="t" anchorCtr="0">
                            <a:noAutofit/>
                          </wps:bodyPr>
                        </wps:wsp>
                      </wpg:grpSp>
                    </wpg:wgp>
                  </a:graphicData>
                </a:graphic>
              </wp:anchor>
            </w:drawing>
          </mc:Choice>
          <mc:Fallback>
            <w:pict>
              <v:group id="Group 1" o:spid="_x0000_s1048" style="position:absolute;margin-left:0;margin-top:.85pt;width:481.5pt;height:80.25pt;z-index:251712512" coordsize="61150,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">
                <v:shape id="Text Box 2" o:spid="_x0000_s1049" type="#_x0000_t202" style="position:absolute;left:8477;top:3429;width:228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46776" w:rsidRDefault="00D46776" w:rsidP="00154724">
                        <w:r>
                          <w:t>-</w:t>
                        </w:r>
                      </w:p>
                    </w:txbxContent>
                  </v:textbox>
                </v:shape>
                <v:group id="Group 134" o:spid="_x0000_s1050" style="position:absolute;width:61150;height:10191" coordsize="61150,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Group 128" o:spid="_x0000_s1051" style="position:absolute;width:61150;height:10191" coordsize="61150,10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Straight Arrow Connector 13" o:spid="_x0000_s1052" type="#_x0000_t32" style="position:absolute;left:9334;top:2476;width:1514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rect id="Rectangle 14" o:spid="_x0000_s1053" style="position:absolute;left:24669;top:190;width:1162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oval id="Oval 17" o:spid="_x0000_s1054" style="position:absolute;left:7524;top:2190;width:1620;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Ny8MA&#10;AADbAAAADwAAAGRycy9kb3ducmV2LnhtbERPTWvCQBC9F/oflil4KTpRSivRVdpCifQiWvE8ZqdJ&#10;aHY27K4m9td3C4Xe5vE+Z7kebKsu7EPjRMN0koFiKZ1ppNJw+Hgbz0GFSGKodcIarhxgvbq9WVJu&#10;XC87vuxjpVKIhJw01DF2OWIoa7YUJq5jSdyn85Zigr5C46lP4bbFWZY9oqVGUkNNHb/WXH7tz1YD&#10;Zn2BU+y7d3982L6civP2u7jXenQ3PC9ARR7iv/jPvTFp/hP8/pIOw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yNy8MAAADbAAAADwAAAAAAAAAAAAAAAACYAgAAZHJzL2Rv&#10;d25yZXYueG1sUEsFBgAAAAAEAAQA9QAAAIgDAAAAAA==&#10;" fillcolor="white [3201]" strokecolor="#70ad47 [3209]" strokeweight="1pt">
                      <v:stroke joinstyle="miter"/>
                    </v:oval>
                    <v:shape id="Straight Arrow Connector 18" o:spid="_x0000_s1055" type="#_x0000_t32" style="position:absolute;left:36290;top:2667;width:2409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line id="Straight Connector 19" o:spid="_x0000_s1056" style="position:absolute;visibility:visible;mso-wrap-style:square" from="52959,3143" to="53149,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pqMEAAADbAAAADwAAAGRycy9kb3ducmV2LnhtbERPTWvCQBC9F/wPywi91Y0VrMZsRApK&#10;T0JtPXgbsmM2mp1Ns9sk/vuuIPQ2j/c52Xqwteio9ZVjBdNJAoK4cLriUsH31/ZlAcIHZI21Y1Jw&#10;Iw/rfPSUYapdz5/UHUIpYgj7FBWYEJpUSl8YsugnriGO3Nm1FkOEbSl1i30Mt7V8TZK5tFhxbDDY&#10;0Luh4nr4tQp+sNiSPR13XdKbbjY/N/u3y0mp5/GwWYEINIR/8cP9oeP8Jdx/iQ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ZymowQAAANsAAAAPAAAAAAAAAAAAAAAA&#10;AKECAABkcnMvZG93bnJldi54bWxQSwUGAAAAAAQABAD5AAAAjwMAAAAA&#10;" strokecolor="#5b9bd5 [3204]" strokeweight=".5pt">
                      <v:stroke joinstyle="miter"/>
                    </v:line>
                    <v:shape id="Straight Arrow Connector 20" o:spid="_x0000_s1057" type="#_x0000_t32" style="position:absolute;left:8096;top:3810;width:95;height:6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1" o:spid="_x0000_s1058" type="#_x0000_t32" style="position:absolute;left:285;top:2952;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Text Box 2" o:spid="_x0000_s1059" type="#_x0000_t202" style="position:absolute;left:5524;top:762;width:228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D46776" w:rsidRDefault="00D46776" w:rsidP="00154724">
                            <w:r>
                              <w:t>+</w:t>
                            </w:r>
                          </w:p>
                        </w:txbxContent>
                      </v:textbox>
                    </v:shape>
                    <v:line id="Straight Connector 24" o:spid="_x0000_s1060" style="position:absolute;flip:x y;visibility:visible;mso-wrap-style:square" from="8001,10001" to="53054,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n9sQAAADbAAAADwAAAGRycy9kb3ducmV2LnhtbESPzWrDMBCE74W+g9hCL6WRElJjnCgh&#10;BALNoYf83Rdra5tYK0dSYzdPXwUCPQ4z8w0zXw62FVfyoXGsYTxSIIhLZxquNBwPm/ccRIjIBlvH&#10;pOGXAiwXz09zLIzreUfXfaxEgnAoUEMdY1dIGcqaLIaR64iT9+28xZikr6Tx2Ce4beVEqUxabDgt&#10;1NjRuqbyvP+xGrZ0+2jeTuOvvFK92+SXi89UpvXry7CagYg0xP/wo/1pNEymcP+Sf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W2f2xAAAANsAAAAPAAAAAAAAAAAA&#10;AAAAAKECAABkcnMvZG93bnJldi54bWxQSwUGAAAAAAQABAD5AAAAkgMAAAAA&#10;" strokecolor="#5b9bd5 [3204]" strokeweight=".5pt">
                      <v:stroke joinstyle="miter"/>
                    </v:line>
                    <v:shape id="Text Box 2" o:spid="_x0000_s1061" type="#_x0000_t202" style="position:absolute;left:25622;width:8668;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46776" w:rsidRPr="00154724" w:rsidRDefault="00D46776">
                            <m:oMathPara>
                              <m:oMath>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f>
                                  <m:fPr>
                                    <m:ctrlPr>
                                      <w:rPr>
                                        <w:rFonts w:ascii="Cambria Math" w:eastAsiaTheme="minorEastAsia" w:hAnsi="Cambria Math" w:cstheme="majorBidi"/>
                                        <w:i/>
                                      </w:rPr>
                                    </m:ctrlPr>
                                  </m:fPr>
                                  <m:num>
                                    <m:d>
                                      <m:dPr>
                                        <m:ctrlPr>
                                          <w:rPr>
                                            <w:rFonts w:ascii="Cambria Math" w:eastAsiaTheme="minorEastAsia" w:hAnsi="Cambria Math" w:cstheme="majorBidi"/>
                                            <w:i/>
                                          </w:rPr>
                                        </m:ctrlPr>
                                      </m:dPr>
                                      <m:e>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e>
                                    </m:d>
                                  </m:num>
                                  <m:den>
                                    <m:r>
                                      <w:rPr>
                                        <w:rFonts w:ascii="Cambria Math" w:eastAsiaTheme="minorEastAsia" w:hAnsi="Cambria Math" w:cstheme="majorBidi"/>
                                      </w:rPr>
                                      <m:t>s</m:t>
                                    </m:r>
                                    <m:d>
                                      <m:dPr>
                                        <m:ctrlPr>
                                          <w:rPr>
                                            <w:rFonts w:ascii="Cambria Math" w:eastAsiaTheme="minorEastAsia" w:hAnsi="Cambria Math" w:cstheme="majorBidi"/>
                                            <w:i/>
                                          </w:rPr>
                                        </m:ctrlPr>
                                      </m:dPr>
                                      <m:e>
                                        <m:r>
                                          <w:rPr>
                                            <w:rFonts w:ascii="Cambria Math" w:eastAsiaTheme="minorEastAsia" w:hAnsi="Cambria Math" w:cstheme="majorBidi"/>
                                          </w:rPr>
                                          <m:t>s+16</m:t>
                                        </m:r>
                                      </m:e>
                                    </m:d>
                                  </m:den>
                                </m:f>
                              </m:oMath>
                            </m:oMathPara>
                          </w:p>
                        </w:txbxContent>
                      </v:textbox>
                    </v:shape>
                    <v:shape id="Text Box 2" o:spid="_x0000_s1062" type="#_x0000_t202" style="position:absolute;left:56769;top:4667;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D46776" w:rsidRPr="00154724" w:rsidRDefault="00D46776" w:rsidP="00A36FF7">
                            <w:r>
                              <w:t>C(s)</w:t>
                            </w:r>
                          </w:p>
                        </w:txbxContent>
                      </v:textbox>
                    </v:shape>
                    <v:shape id="Text Box 2" o:spid="_x0000_s1063" type="#_x0000_t202" style="position:absolute;top:3238;width:438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D46776" w:rsidRPr="00154724" w:rsidRDefault="00D46776" w:rsidP="00A36FF7">
                            <w:r>
                              <w:t>R(s)</w:t>
                            </w:r>
                          </w:p>
                        </w:txbxContent>
                      </v:textbox>
                    </v:shape>
                  </v:group>
                  <v:shape id="Text Box 2" o:spid="_x0000_s1064" type="#_x0000_t202" style="position:absolute;left:28479;top:6096;width:5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D46776" w:rsidRPr="00154724" w:rsidRDefault="00D46776" w:rsidP="002572CD">
                          <w:r>
                            <w:t>G</w:t>
                          </w:r>
                          <w:r>
                            <w:rPr>
                              <w:vertAlign w:val="subscript"/>
                            </w:rPr>
                            <w:t>F</w:t>
                          </w:r>
                          <w:r>
                            <w:t>(s)</w:t>
                          </w:r>
                        </w:p>
                      </w:txbxContent>
                    </v:textbox>
                  </v:shape>
                </v:group>
              </v:group>
            </w:pict>
          </mc:Fallback>
        </mc:AlternateContent>
      </w:r>
    </w:p>
    <w:p w:rsidR="00154724" w:rsidRPr="00154724" w:rsidRDefault="00154724" w:rsidP="00154724"/>
    <w:p w:rsidR="00154724" w:rsidRPr="00154724" w:rsidRDefault="00154724" w:rsidP="00154724"/>
    <w:p w:rsidR="001766C0" w:rsidRDefault="001766C0" w:rsidP="00154724"/>
    <w:p w:rsidR="001766C0" w:rsidRDefault="001766C0" w:rsidP="00154724"/>
    <w:p w:rsidR="006E2C16" w:rsidRDefault="006E2C16" w:rsidP="00154724">
      <w:r>
        <w:t>The Closed Loop Transfer Function is given by TF(s)</w:t>
      </w:r>
    </w:p>
    <w:p w:rsidR="00154724" w:rsidRDefault="006E2C16" w:rsidP="00154724">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w:br/>
          </m:r>
        </m:oMath>
        <m:oMath>
          <m:r>
            <w:rPr>
              <w:rFonts w:ascii="Cambria Math" w:hAnsi="Cambria Math"/>
            </w:rPr>
            <m:t>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+16s+</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den>
          </m:f>
          <m:r>
            <w:rPr>
              <w:rFonts w:ascii="Cambria Math" w:hAnsi="Cambria Math"/>
            </w:rPr>
            <w:br/>
          </m:r>
        </m:oMath>
        <m:oMath>
          <m:r>
            <w:rPr>
              <w:rFonts w:ascii="Cambria Math" w:hAnsi="Cambria Math"/>
            </w:rPr>
            <m:t>TF</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d>
                <m:dPr>
                  <m:ctrlPr>
                    <w:rPr>
                      <w:rFonts w:ascii="Cambria Math" w:hAnsi="Cambria Math"/>
                      <w:i/>
                    </w:rPr>
                  </m:ctrlPr>
                </m:dPr>
                <m:e>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+(16+</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den>
          </m:f>
          <m:r>
            <w:rPr>
              <w:rFonts w:eastAsiaTheme="minorEastAsia"/>
            </w:rPr>
            <w:br/>
          </m:r>
        </m:oMath>
      </m:oMathPara>
      <w:r w:rsidR="00E263F5">
        <w:rPr>
          <w:rFonts w:eastAsiaTheme="minorEastAsia"/>
        </w:rPr>
        <w:t xml:space="preserve">The characteristic equation of a general second order system is </w:t>
      </w:r>
    </w:p>
    <w:p w:rsidR="00E263F5" w:rsidRDefault="00E263F5" w:rsidP="00154724">
      <w:pPr>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eastAsiaTheme="minorEastAsia"/>
            </w:rPr>
            <w:br/>
          </m:r>
        </m:oMath>
      </m:oMathPara>
      <w:r>
        <w:rPr>
          <w:rFonts w:eastAsiaTheme="minorEastAsia"/>
        </w:rPr>
        <w:t>Equating this with the s component from the denominator of the transfer function we get:</w:t>
      </w:r>
    </w:p>
    <w:p w:rsidR="00154724" w:rsidRPr="00E263F5" w:rsidRDefault="00E263F5" w:rsidP="00154724">
      <w:pPr>
        <w:rPr>
          <w:rFonts w:eastAsiaTheme="minorEastAsia"/>
        </w:rPr>
      </w:pPr>
      <m:oMathPara>
        <m:oMath>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=16+</m:t>
          </m:r>
          <m:sSub>
            <m:sSubPr>
              <m:ctrlPr>
                <w:rPr>
                  <w:rFonts w:ascii="Cambria Math" w:hAnsi="Cambria Math"/>
                  <w:i/>
                </w:rPr>
              </m:ctrlPr>
            </m:sSubPr>
            <m:e>
              <m:r>
                <w:rPr>
                  <w:rFonts w:ascii="Cambria Math" w:hAnsi="Cambria Math"/>
                </w:rPr>
                <m:t>K</m:t>
              </m:r>
            </m:e>
            <m:sub>
              <m:r>
                <w:rPr>
                  <w:rFonts w:ascii="Cambria Math" w:hAnsi="Cambria Math"/>
                </w:rPr>
                <m:t>p</m:t>
              </m:r>
            </m:sub>
          </m:sSub>
        </m:oMath>
      </m:oMathPara>
    </w:p>
    <w:p w:rsidR="00E263F5" w:rsidRDefault="00E263F5" w:rsidP="00154724">
      <w:pPr>
        <w:rPr>
          <w:rFonts w:eastAsiaTheme="minorEastAsia"/>
        </w:rPr>
      </w:pPr>
      <w:r>
        <w:rPr>
          <w:rFonts w:eastAsiaTheme="minorEastAsia"/>
        </w:rPr>
        <w:t>Recall the settling time has to be between 0.25 and 0.5s</w:t>
      </w:r>
    </w:p>
    <w:p w:rsidR="00E263F5" w:rsidRPr="00E263F5" w:rsidRDefault="00E263F5" w:rsidP="00154724">
      <w:pPr>
        <w:rPr>
          <w:rFonts w:eastAsiaTheme="minorEastAsia"/>
        </w:rPr>
      </w:pPr>
      <m:oMathPara>
        <m:oMath>
          <m:r>
            <w:rPr>
              <w:rFonts w:ascii="Cambria Math" w:hAnsi="Cambria Math"/>
            </w:rPr>
            <m:t>∴0.25&lt;</m:t>
          </m:r>
          <m:f>
            <m:fPr>
              <m:ctrlPr>
                <w:rPr>
                  <w:rFonts w:ascii="Cambria Math" w:hAnsi="Cambria Math"/>
                  <w:i/>
                </w:rPr>
              </m:ctrlPr>
            </m:fPr>
            <m:num>
              <m:r>
                <w:rPr>
                  <w:rFonts w:ascii="Cambria Math" w:hAnsi="Cambria Math"/>
                </w:rPr>
                <m:t>4</m:t>
              </m:r>
            </m:num>
            <m:den>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den>
          </m:f>
          <m:r>
            <w:rPr>
              <w:rFonts w:ascii="Cambria Math" w:hAnsi="Cambria Math"/>
            </w:rPr>
            <m:t>&lt;0.5</m:t>
          </m:r>
          <m:r>
            <w:rPr>
              <w:rFonts w:ascii="Cambria Math" w:hAnsi="Cambria Math"/>
            </w:rPr>
            <w:br/>
          </m:r>
        </m:oMath>
        <m:oMath>
          <m:r>
            <w:rPr>
              <w:rFonts w:ascii="Cambria Math" w:hAnsi="Cambria Math"/>
            </w:rPr>
            <m:t>8&lt;ζ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&lt;16</m:t>
          </m:r>
        </m:oMath>
      </m:oMathPara>
    </w:p>
    <w:p w:rsidR="00E263F5" w:rsidRDefault="00E263F5" w:rsidP="00154724">
      <w:pPr>
        <w:rPr>
          <w:rFonts w:eastAsiaTheme="minorEastAsia"/>
        </w:rPr>
      </w:pPr>
      <w:r>
        <w:rPr>
          <w:rFonts w:eastAsiaTheme="minorEastAsia"/>
        </w:rPr>
        <w:lastRenderedPageBreak/>
        <w:t xml:space="preserve">As </w:t>
      </w:r>
      <m:oMath>
        <m:r>
          <w:rPr>
            <w:rFonts w:ascii="Cambria Math" w:eastAsiaTheme="minorEastAsia" w:hAnsi="Cambria Math"/>
          </w:rPr>
          <m:t>-</m:t>
        </m:r>
        <m:r>
          <w:rPr>
            <w:rFonts w:ascii="Cambria Math" w:hAnsi="Cambria Math"/>
          </w:rPr>
          <m:t>ζ</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is the real component of the poles, then the real component of the poles must be between -8 and -16.</w:t>
      </w:r>
      <w:r w:rsidR="00CD0870">
        <w:rPr>
          <w:rFonts w:eastAsiaTheme="minorEastAsia"/>
        </w:rPr>
        <w:t xml:space="preserve"> Using the equivalence gathered from the characteristic equation:</w:t>
      </w:r>
    </w:p>
    <w:p w:rsidR="00CD0870" w:rsidRDefault="00CD0870" w:rsidP="00154724">
      <w:pPr>
        <w:rPr>
          <w:rFonts w:eastAsiaTheme="minorEastAsia"/>
        </w:rPr>
      </w:pPr>
      <m:oMathPara>
        <m:oMath>
          <m:r>
            <w:rPr>
              <w:rFonts w:ascii="Cambria Math" w:hAnsi="Cambria Math"/>
            </w:rPr>
            <m:t>8&lt;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+16</m:t>
              </m:r>
            </m:num>
            <m:den>
              <m:r>
                <w:rPr>
                  <w:rFonts w:ascii="Cambria Math" w:hAnsi="Cambria Math"/>
                </w:rPr>
                <m:t>2</m:t>
              </m:r>
            </m:den>
          </m:f>
          <m:r>
            <w:rPr>
              <w:rFonts w:ascii="Cambria Math" w:hAnsi="Cambria Math"/>
            </w:rPr>
            <m:t>&lt;16</m:t>
          </m:r>
          <m:r>
            <w:rPr>
              <w:rFonts w:ascii="Cambria Math" w:hAnsi="Cambria Math"/>
            </w:rPr>
            <w:br/>
          </m:r>
        </m:oMath>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&lt;16</m:t>
          </m:r>
        </m:oMath>
      </m:oMathPara>
    </w:p>
    <w:p w:rsidR="00E263F5" w:rsidRDefault="00E263F5" w:rsidP="00154724">
      <w:pPr>
        <w:rPr>
          <w:rFonts w:eastAsiaTheme="minorEastAsia"/>
        </w:rPr>
      </w:pPr>
      <w:r>
        <w:rPr>
          <w:rFonts w:eastAsiaTheme="minorEastAsia"/>
        </w:rPr>
        <w:t>The damping ratio can be obtained directly from the desired %overshoot of 3% using the following equation:</w:t>
      </w:r>
    </w:p>
    <w:p w:rsidR="00E263F5" w:rsidRPr="00E263F5" w:rsidRDefault="00E263F5" w:rsidP="00154724">
      <w:pPr>
        <w:rPr>
          <w:rFonts w:eastAsiaTheme="minorEastAsia"/>
        </w:rPr>
      </w:pPr>
      <m:oMathPara>
        <m:oMath>
          <m:r>
            <w:rPr>
              <w:rFonts w:ascii="Cambria Math" w:hAnsi="Cambria Math"/>
            </w:rPr>
            <m:t>ζ=</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%OS</m:t>
                          </m:r>
                        </m:num>
                        <m:den>
                          <m:r>
                            <w:rPr>
                              <w:rFonts w:ascii="Cambria Math" w:hAnsi="Cambria Math"/>
                            </w:rPr>
                            <m:t>100</m:t>
                          </m:r>
                        </m:den>
                      </m:f>
                    </m:e>
                  </m:d>
                </m:e>
              </m:func>
            </m:num>
            <m:den>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%OS</m:t>
                              </m:r>
                            </m:num>
                            <m:den>
                              <m:r>
                                <w:rPr>
                                  <w:rFonts w:ascii="Cambria Math" w:hAnsi="Cambria Math"/>
                                </w:rPr>
                                <m:t>100</m:t>
                              </m:r>
                            </m:den>
                          </m:f>
                        </m:e>
                      </m:d>
                    </m:e>
                  </m:func>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e>
              </m:rad>
            </m:den>
          </m:f>
          <m:r>
            <w:rPr>
              <w:rFonts w:ascii="Cambria Math" w:hAnsi="Cambria Math"/>
            </w:rPr>
            <w:br/>
          </m:r>
        </m:oMath>
        <m:oMath>
          <m:r>
            <w:rPr>
              <w:rFonts w:ascii="Cambria Math" w:hAnsi="Cambria Math"/>
            </w:rPr>
            <m:t>ζ=</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100</m:t>
                          </m:r>
                        </m:den>
                      </m:f>
                    </m:e>
                  </m:d>
                </m:e>
              </m:func>
            </m:num>
            <m:den>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100</m:t>
                              </m:r>
                            </m:den>
                          </m:f>
                        </m:e>
                      </m:d>
                    </m:e>
                  </m:func>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e>
              </m:rad>
            </m:den>
          </m:f>
          <m:r>
            <w:rPr>
              <w:rFonts w:ascii="Cambria Math" w:hAnsi="Cambria Math"/>
            </w:rPr>
            <w:br/>
          </m:r>
        </m:oMath>
        <m:oMath>
          <m:r>
            <w:rPr>
              <w:rFonts w:ascii="Cambria Math" w:eastAsiaTheme="minorEastAsia" w:hAnsi="Cambria Math"/>
            </w:rPr>
            <m:t>ζ=0.745</m:t>
          </m:r>
        </m:oMath>
      </m:oMathPara>
    </w:p>
    <w:p w:rsidR="00A671D7" w:rsidRDefault="00E263F5" w:rsidP="00154724">
      <w:pPr>
        <w:rPr>
          <w:rFonts w:eastAsiaTheme="minorEastAsia"/>
        </w:rPr>
      </w:pPr>
      <w:r>
        <w:rPr>
          <w:rFonts w:eastAsiaTheme="minorEastAsia"/>
        </w:rPr>
        <w:t>The other limiting factor was that the ramp input error had to be less than 0.06</w:t>
      </w:r>
    </w:p>
    <w:p w:rsidR="00D46776" w:rsidRPr="00D46776" w:rsidRDefault="00A671D7" w:rsidP="00154724">
      <w:pPr>
        <w:rPr>
          <w:rFonts w:eastAsiaTheme="minorEastAsia"/>
        </w:rPr>
      </w:pPr>
      <m:oMathPara>
        <m:oMath>
          <m:r>
            <w:rPr>
              <w:rFonts w:ascii="Cambria Math" w:eastAsiaTheme="minorEastAsia" w:hAnsi="Cambria Math"/>
            </w:rPr>
            <m:t>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ramp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den>
          </m:f>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s→0</m:t>
                  </m:r>
                </m:lim>
              </m:limLow>
            </m:fName>
            <m:e>
              <m:r>
                <w:rPr>
                  <w:rFonts w:ascii="Cambria Math" w:eastAsiaTheme="minorEastAsia" w:hAnsi="Cambria Math"/>
                </w:rPr>
                <m:t>sG</m:t>
              </m:r>
              <m:d>
                <m:dPr>
                  <m:ctrlPr>
                    <w:rPr>
                      <w:rFonts w:ascii="Cambria Math" w:eastAsiaTheme="minorEastAsia" w:hAnsi="Cambria Math"/>
                      <w:i/>
                    </w:rPr>
                  </m:ctrlPr>
                </m:dPr>
                <m:e>
                  <m:r>
                    <w:rPr>
                      <w:rFonts w:ascii="Cambria Math" w:eastAsiaTheme="minorEastAsia" w:hAnsi="Cambria Math"/>
                    </w:rPr>
                    <m:t>s</m:t>
                  </m:r>
                </m:e>
              </m:d>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v</m:t>
              </m:r>
            </m:sub>
          </m:sSub>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s→0</m:t>
              </m:r>
            </m:lim>
          </m:limLow>
          <m:r>
            <w:rPr>
              <w:rFonts w:ascii="Cambria Math" w:eastAsiaTheme="minorEastAsia" w:hAnsi="Cambria Math"/>
            </w:rPr>
            <m:t xml:space="preserve"> s</m:t>
          </m:r>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f>
            <m:fPr>
              <m:ctrlPr>
                <w:rPr>
                  <w:rFonts w:ascii="Cambria Math" w:eastAsiaTheme="minorEastAsia" w:hAnsi="Cambria Math" w:cstheme="majorBidi"/>
                  <w:i/>
                </w:rPr>
              </m:ctrlPr>
            </m:fPr>
            <m:num>
              <m:d>
                <m:dPr>
                  <m:ctrlPr>
                    <w:rPr>
                      <w:rFonts w:ascii="Cambria Math" w:eastAsiaTheme="minorEastAsia" w:hAnsi="Cambria Math" w:cstheme="majorBidi"/>
                      <w:i/>
                    </w:rPr>
                  </m:ctrlPr>
                </m:dPr>
                <m:e>
                  <m:r>
                    <w:rPr>
                      <w:rFonts w:ascii="Cambria Math" w:eastAsiaTheme="minorEastAsia" w:hAnsi="Cambria Math" w:cstheme="majorBidi"/>
                    </w:rPr>
                    <m:t>s+</m:t>
                  </m:r>
                  <m:f>
                    <m:fPr>
                      <m:ctrlPr>
                        <w:rPr>
                          <w:rFonts w:ascii="Cambria Math" w:eastAsiaTheme="minorEastAsia" w:hAnsi="Cambria Math" w:cstheme="majorBidi"/>
                          <w:i/>
                        </w:rPr>
                      </m:ctrlPr>
                    </m:fPr>
                    <m:num>
                      <m:r>
                        <w:rPr>
                          <w:rFonts w:ascii="Cambria Math" w:eastAsiaTheme="minorEastAsia" w:hAnsi="Cambria Math" w:cstheme="majorBidi"/>
                        </w:rPr>
                        <m:t>1</m:t>
                      </m:r>
                    </m:num>
                    <m:den>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e>
              </m:d>
            </m:num>
            <m:den>
              <m:r>
                <w:rPr>
                  <w:rFonts w:ascii="Cambria Math" w:eastAsiaTheme="minorEastAsia" w:hAnsi="Cambria Math" w:cstheme="majorBidi"/>
                </w:rPr>
                <m:t>s</m:t>
              </m:r>
              <m:d>
                <m:dPr>
                  <m:ctrlPr>
                    <w:rPr>
                      <w:rFonts w:ascii="Cambria Math" w:eastAsiaTheme="minorEastAsia" w:hAnsi="Cambria Math" w:cstheme="majorBidi"/>
                      <w:i/>
                    </w:rPr>
                  </m:ctrlPr>
                </m:dPr>
                <m:e>
                  <m:r>
                    <w:rPr>
                      <w:rFonts w:ascii="Cambria Math" w:eastAsiaTheme="minorEastAsia" w:hAnsi="Cambria Math" w:cstheme="majorBidi"/>
                    </w:rPr>
                    <m:t>s+16</m:t>
                  </m:r>
                </m:e>
              </m:d>
            </m:den>
          </m:f>
          <m:r>
            <w:rPr>
              <w:rFonts w:eastAsiaTheme="minorEastAsia"/>
            </w:rPr>
            <w:br/>
          </m:r>
        </m:oMath>
        <m:oMath>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v</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K</m:t>
                  </m:r>
                </m:e>
                <m:sub>
                  <m:r>
                    <w:rPr>
                      <w:rFonts w:ascii="Cambria Math" w:eastAsiaTheme="minorEastAsia" w:hAnsi="Cambria Math" w:cstheme="majorBidi"/>
                    </w:rPr>
                    <m:t>p</m:t>
                  </m:r>
                </m:sub>
              </m:sSub>
            </m:num>
            <m:den>
              <m:r>
                <w:rPr>
                  <w:rFonts w:ascii="Cambria Math" w:eastAsiaTheme="minorEastAsia" w:hAnsi="Cambria Math" w:cstheme="majorBidi"/>
                </w:rPr>
                <m:t>16</m:t>
              </m:r>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den>
          </m:f>
          <m:r>
            <w:rPr>
              <w:rFonts w:ascii="Cambria Math" w:eastAsiaTheme="minorEastAsia" w:hAnsi="Cambria Math" w:cstheme="majorBidi"/>
            </w:rPr>
            <m:t xml:space="preserve"> </m:t>
          </m:r>
          <m:r>
            <w:rPr>
              <w:rFonts w:ascii="Cambria Math" w:eastAsiaTheme="minorEastAsia" w:hAnsi="Cambria Math" w:cstheme="majorBidi"/>
            </w:rPr>
            <w:br/>
          </m:r>
        </m:oMath>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&lt;0.06</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oMath>
      </m:oMathPara>
    </w:p>
    <w:p w:rsidR="00D46776" w:rsidRDefault="00D46776" w:rsidP="00154724">
      <w:pPr>
        <w:rPr>
          <w:rFonts w:eastAsiaTheme="minorEastAsia"/>
        </w:rPr>
      </w:pPr>
      <w:r>
        <w:rPr>
          <w:rFonts w:eastAsiaTheme="minorEastAsia"/>
        </w:rPr>
        <w:t>As Right hand side of inequality is smallest when K</w:t>
      </w:r>
      <w:r>
        <w:rPr>
          <w:rFonts w:eastAsiaTheme="minorEastAsia"/>
          <w:vertAlign w:val="subscript"/>
        </w:rPr>
        <w:t>p</w:t>
      </w:r>
      <w:r>
        <w:rPr>
          <w:rFonts w:eastAsiaTheme="minorEastAsia"/>
        </w:rPr>
        <w:t xml:space="preserve"> is largest, and the largest value of K</w:t>
      </w:r>
      <w:r>
        <w:rPr>
          <w:rFonts w:eastAsiaTheme="minorEastAsia"/>
          <w:vertAlign w:val="subscript"/>
        </w:rPr>
        <w:t>p</w:t>
      </w:r>
      <w:r>
        <w:rPr>
          <w:rFonts w:eastAsiaTheme="minorEastAsia"/>
        </w:rPr>
        <w:t xml:space="preserve"> is 16,</w:t>
      </w:r>
    </w:p>
    <w:p w:rsidR="00D46776" w:rsidRPr="00D46776" w:rsidRDefault="00D46776" w:rsidP="0015472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&gt;16.66</m:t>
          </m:r>
        </m:oMath>
      </m:oMathPara>
    </w:p>
    <w:p w:rsidR="00D46776" w:rsidRDefault="00D46776" w:rsidP="00154724">
      <w:pPr>
        <w:rPr>
          <w:rFonts w:eastAsiaTheme="minorEastAsia"/>
        </w:rPr>
      </w:pPr>
      <w:r>
        <w:rPr>
          <w:rFonts w:eastAsiaTheme="minorEastAsia"/>
        </w:rPr>
        <w:t>Or the zero of the controller must be less than -16.66.</w:t>
      </w:r>
    </w:p>
    <w:p w:rsidR="00D46776" w:rsidRDefault="00D46776" w:rsidP="00154724">
      <w:pPr>
        <w:rPr>
          <w:rFonts w:eastAsiaTheme="minorEastAsia"/>
        </w:rPr>
      </w:pPr>
      <w:r>
        <w:rPr>
          <w:rFonts w:eastAsiaTheme="minorEastAsia"/>
        </w:rPr>
        <w:t>Using These constraints, i.e.</w:t>
      </w:r>
    </w:p>
    <w:p w:rsidR="00D46776" w:rsidRPr="00D46776" w:rsidRDefault="00D46776" w:rsidP="00D46776">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&gt;16.66</m:t>
          </m:r>
          <m:r>
            <m:rPr>
              <m:sty m:val="p"/>
            </m:rPr>
            <w:rPr>
              <w:rFonts w:ascii="Cambria Math" w:eastAsiaTheme="minorEastAsia" w:hAnsi="Cambria Math"/>
            </w:rPr>
            <m:t xml:space="preserve"> </m:t>
          </m:r>
          <m:r>
            <m:rPr>
              <m:sty m:val="p"/>
            </m:rPr>
            <w:rPr>
              <w:rFonts w:ascii="Cambria Math" w:eastAsiaTheme="minorEastAsia"/>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800</m:t>
              </m:r>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ζ=0.745;           </m:t>
          </m:r>
          <m:r>
            <w:rPr>
              <w:rFonts w:ascii="Cambria Math" w:hAnsi="Cambria Math"/>
            </w:rPr>
            <m:t>8&lt;ζ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 xml:space="preserve">&lt;16;            </m:t>
          </m:r>
          <m:r>
            <w:rPr>
              <w:rFonts w:ascii="Cambria Math" w:eastAsiaTheme="minorEastAsia" w:hAnsi="Cambria Math"/>
            </w:rPr>
            <m:t xml:space="preserve"> 0&lt;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&lt;16</m:t>
          </m:r>
        </m:oMath>
      </m:oMathPara>
    </w:p>
    <w:p w:rsidR="00D46776" w:rsidRPr="00D46776" w:rsidRDefault="00D46776" w:rsidP="00D46776">
      <w:pPr>
        <w:rPr>
          <w:rFonts w:eastAsiaTheme="minorEastAsia"/>
        </w:rPr>
      </w:pPr>
      <w:r>
        <w:rPr>
          <w:rFonts w:eastAsiaTheme="minorEastAsia"/>
          <w:noProof/>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0.25pt;margin-top:32.25pt;width:307.55pt;height:284.3pt;z-index:251713536;mso-position-horizontal-relative:text;mso-position-vertical-relative:text">
            <v:imagedata r:id="rId9" o:title="locust"/>
            <w10:wrap type="topAndBottom"/>
          </v:shape>
        </w:pict>
      </w:r>
      <w:r>
        <w:rPr>
          <w:rFonts w:eastAsiaTheme="minorEastAsia"/>
        </w:rPr>
        <w:t>SISOtool was used to find the unknown values for the controller. The root locus plot showing the constraints and finalised closed loop pole locations is shown below.</w:t>
      </w:r>
    </w:p>
    <w:p w:rsidR="00E263F5" w:rsidRDefault="00E263F5" w:rsidP="00154724">
      <w:pPr>
        <w:rPr>
          <w:rFonts w:eastAsiaTheme="minorEastAsia"/>
        </w:rPr>
      </w:pPr>
      <w:r w:rsidRPr="00E263F5">
        <w:rPr>
          <w:rFonts w:eastAsiaTheme="minorEastAsia"/>
        </w:rPr>
        <w:br/>
      </w:r>
      <w:r w:rsidR="00D46776">
        <w:rPr>
          <w:rFonts w:eastAsiaTheme="minorEastAsia"/>
        </w:rPr>
        <w:t>The zero was at -</w:t>
      </w:r>
      <w:r w:rsidR="007D690C">
        <w:rPr>
          <w:rFonts w:eastAsiaTheme="minorEastAsia"/>
        </w:rPr>
        <w:t xml:space="preserve">31.8 and the proportional gain was calculated to be 8.37. These values give the above pole/locus plot. These poles are located at </w:t>
      </w:r>
      <m:oMath>
        <m:r>
          <w:rPr>
            <w:rFonts w:ascii="Cambria Math" w:eastAsiaTheme="minorEastAsia" w:hAnsi="Cambria Math"/>
          </w:rPr>
          <m:t>-12±j10.9</m:t>
        </m:r>
      </m:oMath>
    </w:p>
    <w:p w:rsidR="007D690C" w:rsidRDefault="007D690C" w:rsidP="00154724">
      <w:pPr>
        <w:rPr>
          <w:rFonts w:eastAsiaTheme="minorEastAsia"/>
        </w:rPr>
      </w:pPr>
      <w:r>
        <w:rPr>
          <w:rFonts w:eastAsiaTheme="minorEastAsia"/>
        </w:rPr>
        <w:t xml:space="preserve">Thus the designed controller is of the form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8.37</m:t>
            </m:r>
            <m:d>
              <m:dPr>
                <m:ctrlPr>
                  <w:rPr>
                    <w:rFonts w:ascii="Cambria Math" w:eastAsiaTheme="minorEastAsia" w:hAnsi="Cambria Math"/>
                    <w:i/>
                  </w:rPr>
                </m:ctrlPr>
              </m:dPr>
              <m:e>
                <m:r>
                  <w:rPr>
                    <w:rFonts w:ascii="Cambria Math" w:eastAsiaTheme="minorEastAsia" w:hAnsi="Cambria Math"/>
                  </w:rPr>
                  <m:t>s+31.8</m:t>
                </m:r>
              </m:e>
            </m:d>
          </m:num>
          <m:den>
            <m:r>
              <w:rPr>
                <w:rFonts w:ascii="Cambria Math" w:eastAsiaTheme="minorEastAsia" w:hAnsi="Cambria Math"/>
              </w:rPr>
              <m:t>s</m:t>
            </m:r>
          </m:den>
        </m:f>
      </m:oMath>
    </w:p>
    <w:p w:rsidR="007D690C" w:rsidRDefault="007D690C" w:rsidP="00154724">
      <w:pPr>
        <w:rPr>
          <w:rFonts w:eastAsiaTheme="minorEastAsia"/>
        </w:rPr>
      </w:pPr>
      <w:r>
        <w:rPr>
          <w:rFonts w:eastAsiaTheme="minorEastAsia"/>
        </w:rPr>
        <w:t>The open loop transfer function for the system becomes</w:t>
      </w:r>
    </w:p>
    <w:p w:rsidR="007D690C" w:rsidRPr="007D690C" w:rsidRDefault="007D690C"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8.37s+269.88</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+16s</m:t>
              </m:r>
            </m:den>
          </m:f>
        </m:oMath>
      </m:oMathPara>
    </w:p>
    <w:p w:rsidR="007D690C" w:rsidRDefault="007D690C" w:rsidP="00154724">
      <w:pPr>
        <w:rPr>
          <w:rFonts w:eastAsiaTheme="minorEastAsia"/>
        </w:rPr>
      </w:pPr>
      <w:r>
        <w:rPr>
          <w:rFonts w:eastAsiaTheme="minorEastAsia"/>
        </w:rPr>
        <w:t>Using MATLAB, the closed loop transfer function was calculated as,</w:t>
      </w:r>
    </w:p>
    <w:p w:rsidR="007D690C" w:rsidRPr="007D690C" w:rsidRDefault="007D690C" w:rsidP="00154724">
      <w:pPr>
        <w:rPr>
          <w:rFonts w:eastAsiaTheme="minorEastAsia"/>
        </w:rPr>
      </w:pPr>
      <m:oMathPara>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8.37s+269.88</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+24.37s+269.88</m:t>
              </m:r>
            </m:den>
          </m:f>
        </m:oMath>
      </m:oMathPara>
    </w:p>
    <w:p w:rsidR="00216B46" w:rsidRDefault="007D690C" w:rsidP="00154724">
      <w:pPr>
        <w:rPr>
          <w:rFonts w:eastAsiaTheme="minorEastAsia"/>
        </w:rPr>
      </w:pPr>
      <w:r>
        <w:rPr>
          <w:rFonts w:eastAsiaTheme="minorEastAsia"/>
        </w:rPr>
        <w:t>The resulting Step response and pole/zero map from MATLAB are displayed below.</w:t>
      </w:r>
    </w:p>
    <w:p w:rsidR="00216B46" w:rsidRDefault="00216B46">
      <w:pPr>
        <w:rPr>
          <w:rFonts w:eastAsiaTheme="minorEastAsia"/>
        </w:rPr>
      </w:pPr>
      <w:r>
        <w:rPr>
          <w:rFonts w:eastAsiaTheme="minorEastAsia"/>
        </w:rPr>
        <w:br w:type="page"/>
      </w:r>
    </w:p>
    <w:p w:rsidR="00307C93" w:rsidRDefault="00307C93" w:rsidP="00154724">
      <w:pPr>
        <w:rPr>
          <w:rFonts w:eastAsiaTheme="minorEastAsia"/>
        </w:rPr>
      </w:pPr>
      <w:r>
        <w:rPr>
          <w:noProof/>
          <w:lang w:eastAsia="en-GB"/>
        </w:rPr>
        <w:lastRenderedPageBreak/>
        <w:pict>
          <v:shape id="_x0000_s1029" type="#_x0000_t75" style="position:absolute;margin-left:89.85pt;margin-top:286.55pt;width:327.05pt;height:265.45pt;z-index:251715584;mso-position-horizontal-relative:text;mso-position-vertical-relative:text">
            <v:imagedata r:id="rId10" o:title="pz"/>
            <w10:wrap type="topAndBottom"/>
          </v:shape>
        </w:pict>
      </w:r>
      <w:r>
        <w:rPr>
          <w:rFonts w:eastAsiaTheme="minorEastAsia"/>
          <w:noProof/>
          <w:lang w:eastAsia="en-GB"/>
        </w:rPr>
        <w:pict>
          <v:shape id="_x0000_s1028" type="#_x0000_t75" style="position:absolute;margin-left:81.75pt;margin-top:4.5pt;width:335.15pt;height:256.5pt;z-index:251714560;mso-position-horizontal-relative:text;mso-position-vertical-relative:text">
            <v:imagedata r:id="rId11" o:title="step response"/>
            <w10:wrap type="topAndBottom"/>
          </v:shape>
        </w:pict>
      </w:r>
    </w:p>
    <w:p w:rsidR="00307C93" w:rsidRDefault="00307C93">
      <w:pPr>
        <w:rPr>
          <w:rFonts w:eastAsiaTheme="minorEastAsia"/>
        </w:rPr>
      </w:pPr>
      <w:r>
        <w:rPr>
          <w:rFonts w:eastAsiaTheme="minorEastAsia"/>
        </w:rPr>
        <w:br w:type="page"/>
      </w:r>
    </w:p>
    <w:p w:rsidR="007D690C" w:rsidRDefault="005F5919" w:rsidP="00154724">
      <w:pPr>
        <w:rPr>
          <w:rFonts w:eastAsiaTheme="minorEastAsia"/>
        </w:rPr>
      </w:pPr>
      <w:r>
        <w:rPr>
          <w:rFonts w:eastAsiaTheme="minorEastAsia"/>
        </w:rPr>
        <w:lastRenderedPageBreak/>
        <w:t>From MATLAB:</w:t>
      </w:r>
    </w:p>
    <w:p w:rsidR="005F5919" w:rsidRPr="005F5919"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=8.37</m:t>
          </m:r>
        </m:oMath>
      </m:oMathPara>
    </w:p>
    <w:p w:rsidR="005F5919" w:rsidRPr="005F5919"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Kp</m:t>
              </m:r>
            </m:num>
            <m:den>
              <m:r>
                <w:rPr>
                  <w:rFonts w:ascii="Cambria Math" w:eastAsiaTheme="minorEastAsia" w:hAnsi="Cambria Math"/>
                </w:rPr>
                <m:t>Ti</m:t>
              </m:r>
            </m:den>
          </m:f>
          <m:r>
            <w:rPr>
              <w:rFonts w:ascii="Cambria Math" w:eastAsiaTheme="minorEastAsia" w:hAnsi="Cambria Math"/>
            </w:rPr>
            <m:t>=</m:t>
          </m:r>
          <m:r>
            <w:rPr>
              <w:rFonts w:ascii="Cambria Math" w:eastAsiaTheme="minorEastAsia" w:hAnsi="Cambria Math"/>
            </w:rPr>
            <m:t>269.88</m:t>
          </m:r>
        </m:oMath>
      </m:oMathPara>
    </w:p>
    <w:p w:rsidR="005F5919" w:rsidRPr="005F5919"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=0.031</m:t>
          </m:r>
        </m:oMath>
      </m:oMathPara>
    </w:p>
    <w:p w:rsidR="005F5919" w:rsidRPr="005F5919" w:rsidRDefault="005F5919" w:rsidP="00154724">
      <w:pPr>
        <w:rPr>
          <w:rFonts w:eastAsiaTheme="minorEastAsia"/>
        </w:rPr>
      </w:pPr>
      <m:oMathPara>
        <m:oMath>
          <m:r>
            <w:rPr>
              <w:rFonts w:ascii="Cambria Math" w:eastAsiaTheme="minorEastAsia" w:hAnsi="Cambria Math"/>
            </w:rPr>
            <m:t>ζ</m:t>
          </m:r>
          <m:r>
            <w:rPr>
              <w:rFonts w:ascii="Cambria Math" w:eastAsiaTheme="minorEastAsia" w:hAnsi="Cambria Math"/>
            </w:rPr>
            <m:t>=0.742</m:t>
          </m:r>
        </m:oMath>
      </m:oMathPara>
    </w:p>
    <w:p w:rsidR="005F5919" w:rsidRPr="005F5919"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=11rad/s</m:t>
          </m:r>
        </m:oMath>
      </m:oMathPara>
    </w:p>
    <w:p w:rsidR="005F5919" w:rsidRPr="005F5919"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=16.4rad/s</m:t>
          </m:r>
        </m:oMath>
      </m:oMathPara>
    </w:p>
    <w:p w:rsidR="005F5919" w:rsidRPr="005F5919" w:rsidRDefault="005F5919" w:rsidP="00154724">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=0.059</m:t>
          </m:r>
        </m:oMath>
      </m:oMathPara>
    </w:p>
    <w:p w:rsidR="005F5919" w:rsidRPr="005F5919" w:rsidRDefault="005F5919" w:rsidP="00154724">
      <w:pPr>
        <w:rPr>
          <w:rFonts w:eastAsiaTheme="minorEastAsia"/>
        </w:rPr>
      </w:pPr>
      <m:oMathPara>
        <m:oMath>
          <m:r>
            <w:rPr>
              <w:rFonts w:ascii="Cambria Math" w:eastAsiaTheme="minorEastAsia" w:hAnsi="Cambria Math"/>
            </w:rPr>
            <m:t>%OS</m:t>
          </m:r>
          <m:r>
            <w:rPr>
              <w:rFonts w:ascii="Cambria Math" w:eastAsiaTheme="minorEastAsia" w:hAnsi="Cambria Math"/>
            </w:rPr>
            <m:t>=3.1%</m:t>
          </m:r>
        </m:oMath>
      </m:oMathPara>
    </w:p>
    <w:p w:rsidR="005F5919" w:rsidRPr="007D690C" w:rsidRDefault="005F5919" w:rsidP="001547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=0.325s</m:t>
          </m:r>
        </m:oMath>
      </m:oMathPara>
    </w:p>
    <w:p w:rsidR="003656B2" w:rsidRDefault="007028CB" w:rsidP="00154724">
      <w:r>
        <w:t>As can be seen, all of the performance criteria have been met with acceptable accuracy. The final system is shown in the following diagram.</w:t>
      </w:r>
    </w:p>
    <w:p w:rsidR="007028CB" w:rsidRDefault="007028CB" w:rsidP="00154724">
      <w:r>
        <w:rPr>
          <w:noProof/>
          <w:lang w:eastAsia="en-GB"/>
        </w:rPr>
        <w:pict>
          <v:shape id="_x0000_s1030" type="#_x0000_t75" style="position:absolute;margin-left:0;margin-top:0;width:467.65pt;height:126.35pt;z-index:251716608;mso-position-horizontal-relative:text;mso-position-vertical-relative:text">
            <v:imagedata r:id="rId12" o:title="diagram"/>
            <w10:wrap type="topAndBottom"/>
          </v:shape>
        </w:pict>
      </w:r>
    </w:p>
    <w:p w:rsidR="00216B46" w:rsidRDefault="002B15FC" w:rsidP="00154724">
      <w:r>
        <w:t xml:space="preserve">A PI controller adds an extra s term to the denominator which significantly improves steady state error for a step response. This is as it changes any finite value of error to 0 error as the position constant becomes infinite, the error tends towards zero. </w:t>
      </w:r>
    </w:p>
    <w:p w:rsidR="00AD3335" w:rsidRDefault="00AD3335" w:rsidP="00AD3335">
      <w:pPr>
        <w:pStyle w:val="Heading1"/>
      </w:pPr>
      <w:r>
        <w:t>Conclusion</w:t>
      </w:r>
    </w:p>
    <w:p w:rsidR="00AD3335" w:rsidRPr="00AD3335" w:rsidRDefault="00AD3335" w:rsidP="00AD3335">
      <w:r>
        <w:t>It is clear that this practical has been a success in the fact that the main problem posed at the beginning has been adequately solved but the design of a PI controller. In the process of solving this, the other objective of this task was also met, that is developing understanding for PID controllers and practicing knowledge of control systems to solve problems. Overall this practical has been a success in every aspect with the ultimate goal of developing fundamental engineering skills.</w:t>
      </w:r>
      <w:bookmarkStart w:id="0" w:name="_GoBack"/>
      <w:bookmarkEnd w:id="0"/>
    </w:p>
    <w:sectPr w:rsidR="00AD3335" w:rsidRPr="00AD3335" w:rsidSect="003656B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25F" w:rsidRDefault="0092725F" w:rsidP="003656B2">
      <w:pPr>
        <w:spacing w:after="0" w:line="240" w:lineRule="auto"/>
      </w:pPr>
      <w:r>
        <w:separator/>
      </w:r>
    </w:p>
  </w:endnote>
  <w:endnote w:type="continuationSeparator" w:id="0">
    <w:p w:rsidR="0092725F" w:rsidRDefault="0092725F" w:rsidP="0036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6663705"/>
      <w:docPartObj>
        <w:docPartGallery w:val="Page Numbers (Bottom of Page)"/>
        <w:docPartUnique/>
      </w:docPartObj>
    </w:sdtPr>
    <w:sdtContent>
      <w:p w:rsidR="00D46776" w:rsidRDefault="00D46776">
        <w:pPr>
          <w:pStyle w:val="Footer"/>
          <w:jc w:val="right"/>
        </w:pPr>
        <w:r>
          <w:t xml:space="preserve">Page | </w:t>
        </w:r>
        <w:r>
          <w:fldChar w:fldCharType="begin"/>
        </w:r>
        <w:r>
          <w:instrText xml:space="preserve"> PAGE   \* MERGEFORMAT </w:instrText>
        </w:r>
        <w:r>
          <w:fldChar w:fldCharType="separate"/>
        </w:r>
        <w:r w:rsidR="00AD3335">
          <w:rPr>
            <w:noProof/>
          </w:rPr>
          <w:t>5</w:t>
        </w:r>
        <w:r>
          <w:rPr>
            <w:noProof/>
          </w:rPr>
          <w:fldChar w:fldCharType="end"/>
        </w:r>
        <w:r>
          <w:t xml:space="preserve"> </w:t>
        </w:r>
      </w:p>
    </w:sdtContent>
  </w:sdt>
  <w:p w:rsidR="00D46776" w:rsidRDefault="00D467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25F" w:rsidRDefault="0092725F" w:rsidP="003656B2">
      <w:pPr>
        <w:spacing w:after="0" w:line="240" w:lineRule="auto"/>
      </w:pPr>
      <w:r>
        <w:separator/>
      </w:r>
    </w:p>
  </w:footnote>
  <w:footnote w:type="continuationSeparator" w:id="0">
    <w:p w:rsidR="0092725F" w:rsidRDefault="0092725F" w:rsidP="003656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776" w:rsidRDefault="00D46776">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EE0DBFF82549473CBB5F75C45749C3E0"/>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EE3600 Lab 3 Report</w:t>
        </w:r>
      </w:sdtContent>
    </w:sdt>
    <w:r>
      <w:rPr>
        <w:color w:val="5B9BD5" w:themeColor="accent1"/>
      </w:rPr>
      <w:t xml:space="preserve"> | </w:t>
    </w:r>
    <w:sdt>
      <w:sdtPr>
        <w:rPr>
          <w:color w:val="5B9BD5" w:themeColor="accent1"/>
        </w:rPr>
        <w:alias w:val="Author"/>
        <w:tag w:val=""/>
        <w:id w:val="-1677181147"/>
        <w:placeholder>
          <w:docPart w:val="729444CE7BA24948BC13584197831247"/>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Tim Sweetland</w:t>
        </w:r>
      </w:sdtContent>
    </w:sdt>
  </w:p>
  <w:p w:rsidR="00D46776" w:rsidRDefault="00D467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B2"/>
    <w:rsid w:val="00074FB9"/>
    <w:rsid w:val="00096DB0"/>
    <w:rsid w:val="00154724"/>
    <w:rsid w:val="001549E9"/>
    <w:rsid w:val="001766C0"/>
    <w:rsid w:val="00216B46"/>
    <w:rsid w:val="002572CD"/>
    <w:rsid w:val="002B15FC"/>
    <w:rsid w:val="00307C93"/>
    <w:rsid w:val="003656B2"/>
    <w:rsid w:val="0041577F"/>
    <w:rsid w:val="00531EB3"/>
    <w:rsid w:val="00570633"/>
    <w:rsid w:val="005F5919"/>
    <w:rsid w:val="006123CB"/>
    <w:rsid w:val="00692725"/>
    <w:rsid w:val="006E2C16"/>
    <w:rsid w:val="006F471B"/>
    <w:rsid w:val="007028CB"/>
    <w:rsid w:val="007D690C"/>
    <w:rsid w:val="00844892"/>
    <w:rsid w:val="008869A8"/>
    <w:rsid w:val="0092725F"/>
    <w:rsid w:val="00A36FF7"/>
    <w:rsid w:val="00A671D7"/>
    <w:rsid w:val="00A67E21"/>
    <w:rsid w:val="00A800E0"/>
    <w:rsid w:val="00AD3335"/>
    <w:rsid w:val="00B77E21"/>
    <w:rsid w:val="00BE3252"/>
    <w:rsid w:val="00C04A38"/>
    <w:rsid w:val="00CD0870"/>
    <w:rsid w:val="00D46776"/>
    <w:rsid w:val="00D84B9A"/>
    <w:rsid w:val="00DC2B56"/>
    <w:rsid w:val="00E263F5"/>
    <w:rsid w:val="00EB622C"/>
    <w:rsid w:val="00EC1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E7711C2-490E-4998-9ED4-266C6625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6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56B2"/>
    <w:rPr>
      <w:rFonts w:eastAsiaTheme="minorEastAsia"/>
      <w:lang w:val="en-US"/>
    </w:rPr>
  </w:style>
  <w:style w:type="paragraph" w:styleId="Header">
    <w:name w:val="header"/>
    <w:basedOn w:val="Normal"/>
    <w:link w:val="HeaderChar"/>
    <w:uiPriority w:val="99"/>
    <w:unhideWhenUsed/>
    <w:rsid w:val="0036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B2"/>
  </w:style>
  <w:style w:type="paragraph" w:styleId="Footer">
    <w:name w:val="footer"/>
    <w:basedOn w:val="Normal"/>
    <w:link w:val="FooterChar"/>
    <w:uiPriority w:val="99"/>
    <w:unhideWhenUsed/>
    <w:rsid w:val="0036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B2"/>
  </w:style>
  <w:style w:type="character" w:customStyle="1" w:styleId="Heading1Char">
    <w:name w:val="Heading 1 Char"/>
    <w:basedOn w:val="DefaultParagraphFont"/>
    <w:link w:val="Heading1"/>
    <w:uiPriority w:val="9"/>
    <w:rsid w:val="003656B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123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0DBFF82549473CBB5F75C45749C3E0"/>
        <w:category>
          <w:name w:val="General"/>
          <w:gallery w:val="placeholder"/>
        </w:category>
        <w:types>
          <w:type w:val="bbPlcHdr"/>
        </w:types>
        <w:behaviors>
          <w:behavior w:val="content"/>
        </w:behaviors>
        <w:guid w:val="{477D7483-370E-4522-B8F3-9EB7FF2196EE}"/>
      </w:docPartPr>
      <w:docPartBody>
        <w:p w:rsidR="007806D0" w:rsidRDefault="00E31D6B" w:rsidP="00E31D6B">
          <w:pPr>
            <w:pStyle w:val="EE0DBFF82549473CBB5F75C45749C3E0"/>
          </w:pPr>
          <w:r>
            <w:rPr>
              <w:color w:val="5B9BD5" w:themeColor="accent1"/>
            </w:rPr>
            <w:t>[Document title]</w:t>
          </w:r>
        </w:p>
      </w:docPartBody>
    </w:docPart>
    <w:docPart>
      <w:docPartPr>
        <w:name w:val="729444CE7BA24948BC13584197831247"/>
        <w:category>
          <w:name w:val="General"/>
          <w:gallery w:val="placeholder"/>
        </w:category>
        <w:types>
          <w:type w:val="bbPlcHdr"/>
        </w:types>
        <w:behaviors>
          <w:behavior w:val="content"/>
        </w:behaviors>
        <w:guid w:val="{AE4E11AA-957F-4FA8-A8DE-3B9E581A3B4F}"/>
      </w:docPartPr>
      <w:docPartBody>
        <w:p w:rsidR="007806D0" w:rsidRDefault="00E31D6B" w:rsidP="00E31D6B">
          <w:pPr>
            <w:pStyle w:val="729444CE7BA24948BC1358419783124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6B"/>
    <w:rsid w:val="00443649"/>
    <w:rsid w:val="006F679F"/>
    <w:rsid w:val="007806D0"/>
    <w:rsid w:val="00997E81"/>
    <w:rsid w:val="00A050C6"/>
    <w:rsid w:val="00E31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DBFF82549473CBB5F75C45749C3E0">
    <w:name w:val="EE0DBFF82549473CBB5F75C45749C3E0"/>
    <w:rsid w:val="00E31D6B"/>
  </w:style>
  <w:style w:type="paragraph" w:customStyle="1" w:styleId="729444CE7BA24948BC13584197831247">
    <w:name w:val="729444CE7BA24948BC13584197831247"/>
    <w:rsid w:val="00E31D6B"/>
  </w:style>
  <w:style w:type="character" w:styleId="PlaceholderText">
    <w:name w:val="Placeholder Text"/>
    <w:basedOn w:val="DefaultParagraphFont"/>
    <w:uiPriority w:val="99"/>
    <w:semiHidden/>
    <w:rsid w:val="00A050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332B-D3EC-4F02-A976-150589DDE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EE3600 Lab 3 Report</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EE3600 Lab 3 Report</dc:title>
  <dc:subject>Circuit Controller Design</dc:subject>
  <dc:creator>Tim Sweetland</dc:creator>
  <cp:keywords/>
  <dc:description/>
  <cp:lastModifiedBy>Tim Sweetland</cp:lastModifiedBy>
  <cp:revision>14</cp:revision>
  <dcterms:created xsi:type="dcterms:W3CDTF">2015-11-28T05:47:00Z</dcterms:created>
  <dcterms:modified xsi:type="dcterms:W3CDTF">2015-11-28T10:39:00Z</dcterms:modified>
</cp:coreProperties>
</file>