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3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Цыпин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Прочитайте справочное описание man по командам ls, whoami, id, groups, su, sudo, passwd, vi, visudo, useradd, usermod, userdel, groupadd, groupdel.</w:t>
      </w:r>
    </w:p>
    <w:p>
      <w:pPr>
        <w:numPr>
          <w:ilvl w:val="0"/>
          <w:numId w:val="1001"/>
        </w:numPr>
      </w:pPr>
      <w:r>
        <w:t xml:space="preserve">Выполните действия по переключению между учётными записями пользователей, по управлению учётными записями пользователей (раздел 2.4.1).</w:t>
      </w:r>
    </w:p>
    <w:p>
      <w:pPr>
        <w:numPr>
          <w:ilvl w:val="0"/>
          <w:numId w:val="1001"/>
        </w:numPr>
      </w:pPr>
      <w:r>
        <w:t xml:space="preserve">Выполните действия по созданию пользователей и управлению их учётными записями (раздел 2.4.2).</w:t>
      </w:r>
    </w:p>
    <w:p>
      <w:pPr>
        <w:numPr>
          <w:ilvl w:val="0"/>
          <w:numId w:val="1001"/>
        </w:numPr>
      </w:pPr>
      <w:r>
        <w:t xml:space="preserve">Выполните действия по работе с группами пользователей (раздел 2.4.3).</w:t>
      </w:r>
    </w:p>
    <w:bookmarkEnd w:id="21"/>
    <w:bookmarkStart w:id="19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Открываем и читаем справочники по командам ls, whoami, id, groups, su, sudo,</w:t>
      </w:r>
      <w:r>
        <w:t xml:space="preserve"> </w:t>
      </w:r>
      <w:r>
        <w:t xml:space="preserve">passwd, vi, visudo, useradd, usermod, userdel, groupadd, groupdel (рис.1 - рис.14)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397034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рис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70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Все команды с man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рис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man ls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рис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man whoami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рис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man id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рис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man groups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рис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man su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рис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man sudo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рис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man passwd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рис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man vi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рис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man visudo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рис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man useradd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рис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man userdel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рис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man groupadd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348698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рис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man groupdel</w:t>
            </w:r>
          </w:p>
          <w:bookmarkEnd w:id="77"/>
        </w:tc>
      </w:tr>
    </w:tbl>
    <w:p>
      <w:pPr>
        <w:pStyle w:val="BodyText"/>
      </w:pPr>
      <w:r>
        <w:t xml:space="preserve">Входим в систему как обычный пользователь. В терминале определяем, какую учетную запись используем (рис.15)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4419600" cy="13716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рис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whoami</w:t>
            </w:r>
          </w:p>
          <w:bookmarkEnd w:id="81"/>
        </w:tc>
      </w:tr>
    </w:tbl>
    <w:p>
      <w:pPr>
        <w:pStyle w:val="BodyText"/>
      </w:pPr>
      <w:r>
        <w:t xml:space="preserve">Просматриваем более подробную информацию с помощью id (рис.16)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4800600" cy="62698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рис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26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id</w:t>
            </w:r>
          </w:p>
          <w:bookmarkEnd w:id="85"/>
        </w:tc>
      </w:tr>
    </w:tbl>
    <w:p>
      <w:pPr>
        <w:pStyle w:val="BodyText"/>
      </w:pPr>
      <w:r>
        <w:t xml:space="preserve">Переключаем учетную запись в root и повторно смотрим информацию (рис.17). В строчке каждое значение значит следующее:</w:t>
      </w:r>
      <w:r>
        <w:t xml:space="preserve"> </w:t>
      </w:r>
      <w:r>
        <w:t xml:space="preserve">uid=0 - id user’а, в данном случае 0 т.к. root</w:t>
      </w:r>
      <w:r>
        <w:t xml:space="preserve"> </w:t>
      </w:r>
      <w:r>
        <w:t xml:space="preserve">gid=0 - id группы, аналогично 0 т..к root</w:t>
      </w:r>
      <w:r>
        <w:t xml:space="preserve"> </w:t>
      </w:r>
      <w:r>
        <w:t xml:space="preserve">groups - группы root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4800600" cy="81632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рис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16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su, id</w:t>
            </w:r>
          </w:p>
          <w:bookmarkEnd w:id="89"/>
        </w:tc>
      </w:tr>
    </w:tbl>
    <w:p>
      <w:pPr>
        <w:pStyle w:val="BodyText"/>
      </w:pPr>
      <w:r>
        <w:t xml:space="preserve">Возвращаемся к изначальной учетной записи (рис.18)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4800600" cy="101756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рис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17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exit</w:t>
            </w:r>
          </w:p>
          <w:bookmarkEnd w:id="93"/>
        </w:tc>
      </w:tr>
    </w:tbl>
    <w:p>
      <w:pPr>
        <w:pStyle w:val="BodyText"/>
      </w:pPr>
      <w:r>
        <w:t xml:space="preserve">Просматриваем в безопасном режиме файл /etc/sudoers (рис.19 - рис.20)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4800600" cy="54534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рис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5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sudo -i visudo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4800600" cy="275334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рис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53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Просматриваем сам файл</w:t>
            </w:r>
          </w:p>
          <w:bookmarkEnd w:id="101"/>
        </w:tc>
      </w:tr>
    </w:tbl>
    <w:p>
      <w:pPr>
        <w:pStyle w:val="BodyText"/>
      </w:pPr>
      <w:r>
        <w:t xml:space="preserve">Находим строчку %wheel ALL=(ALL) ALL (рис.21)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4800600" cy="59938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рис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%wheel ALL=(ALL) ALL</w:t>
            </w:r>
          </w:p>
          <w:bookmarkEnd w:id="105"/>
        </w:tc>
      </w:tr>
    </w:tbl>
    <w:p>
      <w:pPr>
        <w:pStyle w:val="BodyText"/>
      </w:pPr>
      <w:r>
        <w:t xml:space="preserve">Создаем пользователя alice с группой wheel. С помощью id убеждаемся в правильности созданного пользователя (рис.22)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4800600" cy="68993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рис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8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sudo -i useradd -G wheel alice</w:t>
            </w:r>
          </w:p>
          <w:bookmarkEnd w:id="109"/>
        </w:tc>
      </w:tr>
    </w:tbl>
    <w:p>
      <w:pPr>
        <w:pStyle w:val="BodyText"/>
      </w:pPr>
      <w:r>
        <w:t xml:space="preserve">Задаем пароль пользователю alice (рис.23)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4800600" cy="159818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рис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98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sudo -i passwd alice</w:t>
            </w:r>
          </w:p>
          <w:bookmarkEnd w:id="113"/>
        </w:tc>
      </w:tr>
    </w:tbl>
    <w:p>
      <w:pPr>
        <w:pStyle w:val="BodyText"/>
      </w:pPr>
      <w:r>
        <w:t xml:space="preserve">Переключаемся на alice (рис.24)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4800600" cy="96148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рис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61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su alice</w:t>
            </w:r>
          </w:p>
          <w:bookmarkEnd w:id="117"/>
        </w:tc>
      </w:tr>
    </w:tbl>
    <w:p>
      <w:pPr>
        <w:pStyle w:val="BodyText"/>
      </w:pPr>
      <w:r>
        <w:t xml:space="preserve">Создаем пользователя bob (рис.25) и задаем ему пароль (рис. 26)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4800600" cy="196503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рис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65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sudo useradd bob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4800600" cy="124744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рис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7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sudo passwd bob</w:t>
            </w:r>
          </w:p>
          <w:bookmarkEnd w:id="125"/>
        </w:tc>
      </w:tr>
    </w:tbl>
    <w:p>
      <w:pPr>
        <w:pStyle w:val="BodyText"/>
      </w:pPr>
      <w:r>
        <w:t xml:space="preserve">Просматриваем, в каких группах находится bob (рис. 27)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4800600" cy="77513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рис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7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id bob</w:t>
            </w:r>
          </w:p>
          <w:bookmarkEnd w:id="129"/>
        </w:tc>
      </w:tr>
    </w:tbl>
    <w:p>
      <w:pPr>
        <w:pStyle w:val="BodyText"/>
      </w:pPr>
      <w:r>
        <w:t xml:space="preserve">Переключаемся в рут и открываем файл конфигурации /etc/login.defs для редактирования (рис.28)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4800600" cy="76786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рис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67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vim /etc/login.defs</w:t>
            </w:r>
          </w:p>
          <w:bookmarkEnd w:id="133"/>
        </w:tc>
      </w:tr>
    </w:tbl>
    <w:p>
      <w:pPr>
        <w:pStyle w:val="BodyText"/>
      </w:pPr>
      <w:r>
        <w:t xml:space="preserve">Проверяем параметр CREATE_HOME (рис.29), меняем USERGROUPS_ENAB на no (рис.30)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4800600" cy="1526344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рис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26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CREATE_HOME</w:t>
            </w:r>
          </w:p>
          <w:bookmarkEnd w:id="1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4800600" cy="1049987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рис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49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USERGROUPS_ENAB</w:t>
            </w:r>
          </w:p>
          <w:bookmarkEnd w:id="141"/>
        </w:tc>
      </w:tr>
    </w:tbl>
    <w:p>
      <w:pPr>
        <w:pStyle w:val="BodyText"/>
      </w:pPr>
      <w:r>
        <w:t xml:space="preserve">Переходим в каталог /etc/skel и создаем каталоги Pictures и Documents (рис.31)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4800600" cy="753677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рис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3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Переход в каталог /etc/skel, создание каталогов Pictures и Documents</w:t>
            </w:r>
          </w:p>
          <w:bookmarkEnd w:id="145"/>
        </w:tc>
      </w:tr>
    </w:tbl>
    <w:p>
      <w:pPr>
        <w:pStyle w:val="BodyText"/>
      </w:pPr>
      <w:r>
        <w:t xml:space="preserve">Открываем для редактирования файл .bashrc (рис.32), добавляем строку export EDITOR=/usr/bin/vim (рис.33)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4800600" cy="50639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рис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06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sudo vim .bashrc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4800600" cy="506392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рис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06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export EDITOR=/usr/bin/vim</w:t>
            </w:r>
          </w:p>
          <w:bookmarkEnd w:id="153"/>
        </w:tc>
      </w:tr>
    </w:tbl>
    <w:p>
      <w:pPr>
        <w:pStyle w:val="BodyText"/>
      </w:pPr>
      <w:r>
        <w:t xml:space="preserve">Переключаемся на учетную запись alice, создаем пользователя carol. Устанавливаем пароль (рис.34)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"/>
          <w:p>
            <w:pPr>
              <w:pStyle w:val="Compact"/>
              <w:jc w:val="center"/>
            </w:pPr>
            <w:r>
              <w:drawing>
                <wp:inline>
                  <wp:extent cx="4800600" cy="1832199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рис34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32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carol</w:t>
            </w:r>
          </w:p>
          <w:bookmarkEnd w:id="157"/>
        </w:tc>
      </w:tr>
    </w:tbl>
    <w:p>
      <w:pPr>
        <w:pStyle w:val="BodyText"/>
      </w:pPr>
      <w:r>
        <w:t xml:space="preserve">Переключаемся на carol. Проверяем первоначальную группу (100(users)), убеждаемся в наличии каталогов documetns и Pictures (рис.35)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5"/>
          <w:p>
            <w:pPr>
              <w:pStyle w:val="Compact"/>
              <w:jc w:val="center"/>
            </w:pPr>
            <w:r>
              <w:drawing>
                <wp:inline>
                  <wp:extent cx="4800600" cy="1992136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рис35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92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Проверка carol</w:t>
            </w:r>
          </w:p>
          <w:bookmarkEnd w:id="161"/>
        </w:tc>
      </w:tr>
    </w:tbl>
    <w:p>
      <w:pPr>
        <w:pStyle w:val="BodyText"/>
      </w:pPr>
      <w:r>
        <w:t xml:space="preserve">Переключаемся на alice и вызываем строку записи о пароле carol (рис.36).</w:t>
      </w:r>
      <w:r>
        <w:t xml:space="preserve"> </w:t>
      </w:r>
      <w:r>
        <w:t xml:space="preserve">В этой строке разделение показывается с помощью :. Каждая часть означает следующее:</w:t>
      </w:r>
      <w:r>
        <w:t xml:space="preserve"> </w:t>
      </w:r>
      <w:r>
        <w:t xml:space="preserve">1. Имя пользователя</w:t>
      </w:r>
      <w:r>
        <w:br/>
      </w:r>
      <w:r>
        <w:t xml:space="preserve">2. Пароль в зашифрованном виде</w:t>
      </w:r>
      <w:r>
        <w:br/>
      </w:r>
      <w:r>
        <w:t xml:space="preserve">3. Количество дней с 1 января 1970 года до момента создания пользователя</w:t>
      </w:r>
      <w:r>
        <w:br/>
      </w:r>
      <w:r>
        <w:t xml:space="preserve">4. Количество дней, после которых можно будет сменить пароль</w:t>
      </w:r>
      <w:r>
        <w:br/>
      </w:r>
      <w:r>
        <w:t xml:space="preserve">5. Количество дней, через которые пароль станет недействительным</w:t>
      </w:r>
      <w:r>
        <w:br/>
      </w:r>
      <w:r>
        <w:t xml:space="preserve">6. Количество дней, за сколько система предупредит пользователя о том, что его пароль вскоре станет недействительным</w:t>
      </w:r>
      <w:r>
        <w:br/>
      </w:r>
      <w:r>
        <w:t xml:space="preserve">7. Количество дней, по прошествии которых пользователь станет недейсвтительным</w:t>
      </w:r>
      <w:r>
        <w:t xml:space="preserve"> </w:t>
      </w:r>
      <w:r>
        <w:t xml:space="preserve">8. Сколько дней прошло после того, как пользователь стал недействительным</w:t>
      </w:r>
      <w:r>
        <w:br/>
      </w:r>
      <w:r>
        <w:t xml:space="preserve">9. Дополнительная секция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6"/>
          <w:p>
            <w:pPr>
              <w:pStyle w:val="Compact"/>
              <w:jc w:val="center"/>
            </w:pPr>
            <w:r>
              <w:drawing>
                <wp:inline>
                  <wp:extent cx="4800600" cy="83456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рис36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34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sudo cat /etc/shadow | grep carol</w:t>
            </w:r>
          </w:p>
          <w:bookmarkEnd w:id="165"/>
        </w:tc>
      </w:tr>
    </w:tbl>
    <w:p>
      <w:pPr>
        <w:pStyle w:val="BodyText"/>
      </w:pPr>
      <w:r>
        <w:t xml:space="preserve">Изменяем свойства пароля carol (рис.37)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7"/>
          <w:p>
            <w:pPr>
              <w:pStyle w:val="Compact"/>
              <w:jc w:val="center"/>
            </w:pPr>
            <w:r>
              <w:drawing>
                <wp:inline>
                  <wp:extent cx="4800600" cy="961628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рис37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61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sudo passwd -n 30 -w 3 -x 90 carol</w:t>
            </w:r>
          </w:p>
          <w:bookmarkEnd w:id="169"/>
        </w:tc>
      </w:tr>
    </w:tbl>
    <w:p>
      <w:pPr>
        <w:pStyle w:val="BodyText"/>
      </w:pPr>
      <w:r>
        <w:t xml:space="preserve">Убеждаемся, что идентификатор alice существует во всех трех файлах (рис.38)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8"/>
          <w:p>
            <w:pPr>
              <w:pStyle w:val="Compact"/>
              <w:jc w:val="center"/>
            </w:pPr>
            <w:r>
              <w:drawing>
                <wp:inline>
                  <wp:extent cx="4800600" cy="1179745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рис38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7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grep alice /etc/passwd /etc/shadow /etc/group</w:t>
            </w:r>
          </w:p>
          <w:bookmarkEnd w:id="173"/>
        </w:tc>
      </w:tr>
    </w:tbl>
    <w:p>
      <w:pPr>
        <w:pStyle w:val="BodyText"/>
      </w:pPr>
      <w:r>
        <w:t xml:space="preserve">Убеждаемся, что идентификатор carol существует не во всех трех файлах (рис. 39)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9"/>
          <w:p>
            <w:pPr>
              <w:pStyle w:val="Compact"/>
              <w:jc w:val="center"/>
            </w:pPr>
            <w:r>
              <w:drawing>
                <wp:inline>
                  <wp:extent cx="4800600" cy="66521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рис39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sudo grep carol /etc/passwd /etc/shadow /etc/group</w:t>
            </w:r>
          </w:p>
          <w:bookmarkEnd w:id="177"/>
        </w:tc>
      </w:tr>
    </w:tbl>
    <w:bookmarkStart w:id="198" w:name="работа-с-группами"/>
    <w:p>
      <w:pPr>
        <w:pStyle w:val="Heading2"/>
      </w:pPr>
      <w:r>
        <w:t xml:space="preserve">3.1 Работа с группами</w:t>
      </w:r>
    </w:p>
    <w:p>
      <w:pPr>
        <w:pStyle w:val="FirstParagraph"/>
      </w:pPr>
      <w:r>
        <w:t xml:space="preserve">Переходим в alice и создаем группы main third (рис.40)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040"/>
          <w:p>
            <w:pPr>
              <w:pStyle w:val="Compact"/>
              <w:jc w:val="center"/>
            </w:pPr>
            <w:r>
              <w:drawing>
                <wp:inline>
                  <wp:extent cx="4800600" cy="1231226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рис40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31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sudo groupadd main, sudo groupadd third</w:t>
            </w:r>
          </w:p>
          <w:bookmarkEnd w:id="181"/>
        </w:tc>
      </w:tr>
    </w:tbl>
    <w:p>
      <w:pPr>
        <w:pStyle w:val="BodyText"/>
      </w:pPr>
      <w:r>
        <w:t xml:space="preserve">Создаем пользователей dave, dan и david, а также задаем им пароли (рис. 41)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41"/>
          <w:p>
            <w:pPr>
              <w:pStyle w:val="Compact"/>
              <w:jc w:val="center"/>
            </w:pPr>
            <w:r>
              <w:drawing>
                <wp:inline>
                  <wp:extent cx="4800600" cy="3677879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рис4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7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sudo useradd dave, dan, david; sudo passwd dan, dave, david</w:t>
            </w:r>
          </w:p>
          <w:bookmarkEnd w:id="185"/>
        </w:tc>
      </w:tr>
    </w:tbl>
    <w:p>
      <w:pPr>
        <w:pStyle w:val="BodyText"/>
      </w:pPr>
      <w:r>
        <w:t xml:space="preserve">Добавляем пользователей в группы (рис.42)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2"/>
          <w:p>
            <w:pPr>
              <w:pStyle w:val="Compact"/>
              <w:jc w:val="center"/>
            </w:pPr>
            <w:r>
              <w:drawing>
                <wp:inline>
                  <wp:extent cx="4800600" cy="1185085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рис42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8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sudo usermod -aG группа пользователь</w:t>
            </w:r>
          </w:p>
          <w:bookmarkEnd w:id="189"/>
        </w:tc>
      </w:tr>
    </w:tbl>
    <w:p>
      <w:pPr>
        <w:pStyle w:val="BodyText"/>
      </w:pPr>
      <w:r>
        <w:t xml:space="preserve">Убеждаемся, что carol правильно добавлен в группу third (рис.43)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3"/>
          <w:p>
            <w:pPr>
              <w:pStyle w:val="Compact"/>
              <w:jc w:val="center"/>
            </w:pPr>
            <w:r>
              <w:drawing>
                <wp:inline>
                  <wp:extent cx="4800600" cy="560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рис43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id carol</w:t>
            </w:r>
          </w:p>
          <w:bookmarkEnd w:id="193"/>
        </w:tc>
      </w:tr>
    </w:tbl>
    <w:p>
      <w:pPr>
        <w:pStyle w:val="BodyText"/>
      </w:pPr>
      <w:r>
        <w:t xml:space="preserve">Определяем, участниками каких групп являются другие созданные пользователи (рис.44)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4"/>
          <w:p>
            <w:pPr>
              <w:pStyle w:val="Compact"/>
              <w:jc w:val="center"/>
            </w:pPr>
            <w:r>
              <w:drawing>
                <wp:inline>
                  <wp:extent cx="4800600" cy="1503419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рис44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03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Другие пользователи</w:t>
            </w:r>
          </w:p>
          <w:bookmarkEnd w:id="197"/>
        </w:tc>
      </w:tr>
    </w:tbl>
    <w:bookmarkEnd w:id="198"/>
    <w:bookmarkEnd w:id="199"/>
    <w:bookmarkStart w:id="20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представление о работе с учётными записями пользователей и группами пользователей в операционной системе типа Linux.</w:t>
      </w:r>
    </w:p>
    <w:bookmarkEnd w:id="200"/>
    <w:bookmarkStart w:id="202" w:name="список-литературы"/>
    <w:p>
      <w:pPr>
        <w:pStyle w:val="Heading1"/>
      </w:pPr>
      <w:r>
        <w:t xml:space="preserve">Список литературы</w:t>
      </w:r>
    </w:p>
    <w:bookmarkStart w:id="201" w:name="refs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34" Target="media/rId3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Цыпин Дмитрий Алексеевич</dc:creator>
  <dc:language>ru-RU</dc:language>
  <cp:keywords/>
  <dcterms:created xsi:type="dcterms:W3CDTF">2026-09-11T14:56:57Z</dcterms:created>
  <dcterms:modified xsi:type="dcterms:W3CDTF">2026-09-11T14:56:57Z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пользователями и группами</vt:lpwstr>
  </property>
  <property fmtid="{D5CDD505-2E9C-101B-9397-08002B2CF9AE}" pid="16" name="toc-title">
    <vt:lpwstr>Содержание</vt:lpwstr>
  </property>
</Properties>
</file>