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8B56D" w14:textId="77777777" w:rsidR="001C1E7C" w:rsidRDefault="001C1E7C">
      <w:pPr>
        <w:rPr>
          <w:rFonts w:hint="eastAsia"/>
        </w:rPr>
      </w:pPr>
      <w:r w:rsidRPr="001C1E7C">
        <w:t>线程之间共享数据的问题</w:t>
      </w:r>
    </w:p>
    <w:p w14:paraId="61406CF6" w14:textId="77777777" w:rsidR="001C1E7C" w:rsidRDefault="001C1E7C">
      <w:pPr>
        <w:rPr>
          <w:rFonts w:hint="eastAsia"/>
        </w:rPr>
      </w:pPr>
      <w:r w:rsidRPr="001C1E7C">
        <w:t xml:space="preserve"> </w:t>
      </w:r>
      <w:r w:rsidRPr="001C1E7C">
        <w:sym w:font="Symbol" w:char="F0A1"/>
      </w:r>
      <w:r w:rsidRPr="001C1E7C">
        <w:t xml:space="preserve"> 使用互斥体保护数据 </w:t>
      </w:r>
    </w:p>
    <w:p w14:paraId="6D04B83F" w14:textId="68E556B5" w:rsidR="001E3C2E" w:rsidRDefault="001C1E7C">
      <w:pPr>
        <w:rPr>
          <w:rFonts w:hint="eastAsia"/>
        </w:rPr>
      </w:pPr>
      <w:r w:rsidRPr="001C1E7C">
        <w:sym w:font="Symbol" w:char="F0A1"/>
      </w:r>
      <w:r w:rsidRPr="001C1E7C">
        <w:t xml:space="preserve"> 保护共享数据的替代设施</w:t>
      </w:r>
    </w:p>
    <w:p w14:paraId="3E922F5D" w14:textId="4C9D7E02" w:rsidR="001C1E7C" w:rsidRDefault="001C1E7C">
      <w:pPr>
        <w:rPr>
          <w:rFonts w:hint="eastAsia"/>
        </w:rPr>
      </w:pPr>
      <w:r w:rsidRPr="001C1E7C">
        <w:t> 在单个进程中的多个线程之间轻松共享数据不仅是一个好处，也可能是一个很大的缺点。 共享数据的不正确使用是并发相关错误的最大原因之一</w:t>
      </w:r>
    </w:p>
    <w:p w14:paraId="50E6CA87" w14:textId="10C0B91C" w:rsidR="001C1E7C" w:rsidRDefault="001C1E7C">
      <w:pPr>
        <w:rPr>
          <w:rFonts w:hint="eastAsia"/>
        </w:rPr>
      </w:pPr>
      <w:r w:rsidRPr="001C1E7C">
        <w:t> 无论结果如何，这是并发代码中最常见的错误原因之一的示例：竞争条件。</w:t>
      </w:r>
    </w:p>
    <w:p w14:paraId="6FAD189B" w14:textId="20C47321" w:rsidR="001C1E7C" w:rsidRDefault="001C1E7C">
      <w:pPr>
        <w:rPr>
          <w:rFonts w:hint="eastAsia"/>
        </w:rPr>
      </w:pPr>
      <w:r w:rsidRPr="001C1E7C">
        <w:t>在并发中，竞争条件是指结果取决于两个或多个线程上操作执行的相对顺序的任何情况； 线程竞相执行各自的操作。</w:t>
      </w:r>
    </w:p>
    <w:p w14:paraId="528DCA3E" w14:textId="5B9B486E" w:rsidR="001C1E7C" w:rsidRDefault="001C1E7C">
      <w:pPr>
        <w:rPr>
          <w:rFonts w:hint="eastAsia"/>
        </w:rPr>
      </w:pPr>
      <w:r w:rsidRPr="001C1E7C">
        <w:t>当竞争条件导致不变量被破坏时，就会出现问题，例如前面提到的双向链表示例。</w:t>
      </w:r>
    </w:p>
    <w:p w14:paraId="3EACA282" w14:textId="77777777" w:rsidR="001C1E7C" w:rsidRPr="001C1E7C" w:rsidRDefault="001C1E7C" w:rsidP="001C1E7C">
      <w:pPr>
        <w:rPr>
          <w:rFonts w:hint="eastAsia"/>
          <w:b/>
          <w:bCs/>
        </w:rPr>
      </w:pPr>
      <w:r w:rsidRPr="001C1E7C">
        <w:rPr>
          <w:b/>
          <w:bCs/>
        </w:rPr>
        <w:t>竞争条件的定义</w:t>
      </w:r>
    </w:p>
    <w:p w14:paraId="7FE32492" w14:textId="77777777" w:rsidR="001C1E7C" w:rsidRPr="001C1E7C" w:rsidRDefault="001C1E7C" w:rsidP="001C1E7C">
      <w:pPr>
        <w:numPr>
          <w:ilvl w:val="0"/>
          <w:numId w:val="1"/>
        </w:numPr>
        <w:rPr>
          <w:rFonts w:hint="eastAsia"/>
        </w:rPr>
      </w:pPr>
      <w:r w:rsidRPr="001C1E7C">
        <w:rPr>
          <w:b/>
          <w:bCs/>
        </w:rPr>
        <w:t>什么是竞争条件？</w:t>
      </w:r>
    </w:p>
    <w:p w14:paraId="47FF02F4" w14:textId="77777777" w:rsidR="001C1E7C" w:rsidRPr="001C1E7C" w:rsidRDefault="001C1E7C" w:rsidP="001C1E7C">
      <w:pPr>
        <w:numPr>
          <w:ilvl w:val="1"/>
          <w:numId w:val="1"/>
        </w:numPr>
        <w:rPr>
          <w:rFonts w:hint="eastAsia"/>
        </w:rPr>
      </w:pPr>
      <w:r w:rsidRPr="001C1E7C">
        <w:t>竞争条件是指多个线程或进程同时访问和修改共享数据，导致程序的最终行为依赖于线程的执行顺序。</w:t>
      </w:r>
    </w:p>
    <w:p w14:paraId="1D2125AE" w14:textId="77777777" w:rsidR="001C1E7C" w:rsidRPr="001C1E7C" w:rsidRDefault="001C1E7C" w:rsidP="001C1E7C">
      <w:pPr>
        <w:numPr>
          <w:ilvl w:val="1"/>
          <w:numId w:val="1"/>
        </w:numPr>
        <w:rPr>
          <w:rFonts w:hint="eastAsia"/>
        </w:rPr>
      </w:pPr>
      <w:r w:rsidRPr="001C1E7C">
        <w:t>如果程序的正确性依赖于线程的执行顺序，那么就会发生竞争条件。</w:t>
      </w:r>
    </w:p>
    <w:p w14:paraId="1BAF524A" w14:textId="77777777" w:rsidR="001C1E7C" w:rsidRPr="001C1E7C" w:rsidRDefault="001C1E7C" w:rsidP="001C1E7C">
      <w:pPr>
        <w:numPr>
          <w:ilvl w:val="0"/>
          <w:numId w:val="1"/>
        </w:numPr>
        <w:rPr>
          <w:rFonts w:hint="eastAsia"/>
        </w:rPr>
      </w:pPr>
      <w:r w:rsidRPr="001C1E7C">
        <w:rPr>
          <w:b/>
          <w:bCs/>
        </w:rPr>
        <w:t>竞争条件的典型场景</w:t>
      </w:r>
      <w:r w:rsidRPr="001C1E7C">
        <w:t>：</w:t>
      </w:r>
    </w:p>
    <w:p w14:paraId="2FF49EB3" w14:textId="77777777" w:rsidR="001C1E7C" w:rsidRPr="001C1E7C" w:rsidRDefault="001C1E7C" w:rsidP="001C1E7C">
      <w:pPr>
        <w:numPr>
          <w:ilvl w:val="1"/>
          <w:numId w:val="1"/>
        </w:numPr>
        <w:rPr>
          <w:rFonts w:hint="eastAsia"/>
        </w:rPr>
      </w:pPr>
      <w:r w:rsidRPr="001C1E7C">
        <w:t>当完成一个操作需要修改两个或多个独立的数据时，竞争条件通常会发生。</w:t>
      </w:r>
    </w:p>
    <w:p w14:paraId="56790D3F" w14:textId="77777777" w:rsidR="001C1E7C" w:rsidRPr="001C1E7C" w:rsidRDefault="001C1E7C" w:rsidP="001C1E7C">
      <w:pPr>
        <w:numPr>
          <w:ilvl w:val="1"/>
          <w:numId w:val="1"/>
        </w:numPr>
        <w:rPr>
          <w:rFonts w:hint="eastAsia"/>
        </w:rPr>
      </w:pPr>
      <w:r w:rsidRPr="001C1E7C">
        <w:t>例如，在链表中插入一个节点需要修改两个指针（前驱节点和后继节点的指针），如果这两个修改操作不是原子的，可能会导致链表处于不一致的状态。</w:t>
      </w:r>
    </w:p>
    <w:p w14:paraId="62C4BB04" w14:textId="77777777" w:rsidR="001C1E7C" w:rsidRDefault="001C1E7C">
      <w:pPr>
        <w:rPr>
          <w:rFonts w:hint="eastAsia"/>
        </w:rPr>
      </w:pPr>
    </w:p>
    <w:p w14:paraId="71C7E303" w14:textId="26E1E402" w:rsidR="001C1E7C" w:rsidRDefault="001C1E7C">
      <w:pPr>
        <w:rPr>
          <w:rFonts w:hint="eastAsia"/>
        </w:rPr>
      </w:pPr>
      <w:r w:rsidRPr="001C1E7C">
        <w:t>处理竞争条件的另一种方法是将数据结构的更新作为事务处理，就像在事务中完成数据库的更新一样。 所需的一系列数据修改和读取存储在事务日志中，然后一步提交。 如果由于数据结构已被另一个线程修改而无法继续提交，则事务将重新启动。 这被称为软件事务内存（STM），在撰写本文时它是一个活跃的研究领域。 </w:t>
      </w:r>
    </w:p>
    <w:p w14:paraId="340A6A7D" w14:textId="77777777" w:rsidR="001C1E7C" w:rsidRPr="001C1E7C" w:rsidRDefault="001C1E7C" w:rsidP="001C1E7C">
      <w:pPr>
        <w:rPr>
          <w:rFonts w:hint="eastAsia"/>
          <w:b/>
          <w:bCs/>
        </w:rPr>
      </w:pPr>
      <w:r w:rsidRPr="001C1E7C">
        <w:rPr>
          <w:b/>
          <w:bCs/>
        </w:rPr>
        <w:t>软件事务内存（STM）的概念</w:t>
      </w:r>
    </w:p>
    <w:p w14:paraId="0EA4069E" w14:textId="77777777" w:rsidR="001C1E7C" w:rsidRPr="001C1E7C" w:rsidRDefault="001C1E7C" w:rsidP="001C1E7C">
      <w:pPr>
        <w:numPr>
          <w:ilvl w:val="0"/>
          <w:numId w:val="2"/>
        </w:numPr>
        <w:rPr>
          <w:rFonts w:hint="eastAsia"/>
        </w:rPr>
      </w:pPr>
      <w:r w:rsidRPr="001C1E7C">
        <w:rPr>
          <w:b/>
          <w:bCs/>
        </w:rPr>
        <w:t>事务的基本思想</w:t>
      </w:r>
      <w:r w:rsidRPr="001C1E7C">
        <w:t>：</w:t>
      </w:r>
    </w:p>
    <w:p w14:paraId="459EA0A2" w14:textId="77777777" w:rsidR="001C1E7C" w:rsidRPr="001C1E7C" w:rsidRDefault="001C1E7C" w:rsidP="001C1E7C">
      <w:pPr>
        <w:numPr>
          <w:ilvl w:val="1"/>
          <w:numId w:val="2"/>
        </w:numPr>
        <w:rPr>
          <w:rFonts w:hint="eastAsia"/>
        </w:rPr>
      </w:pPr>
      <w:r w:rsidRPr="001C1E7C">
        <w:t>事务是一系列操作的集合，这些操作要么全部成功（提交），要么全部失败（回滚）。</w:t>
      </w:r>
    </w:p>
    <w:p w14:paraId="71853A65" w14:textId="77777777" w:rsidR="001C1E7C" w:rsidRPr="001C1E7C" w:rsidRDefault="001C1E7C" w:rsidP="001C1E7C">
      <w:pPr>
        <w:numPr>
          <w:ilvl w:val="1"/>
          <w:numId w:val="2"/>
        </w:numPr>
        <w:rPr>
          <w:rFonts w:hint="eastAsia"/>
        </w:rPr>
      </w:pPr>
      <w:r w:rsidRPr="001C1E7C">
        <w:t>在 STM 中，对共享数据的修改和读取操作被记录在事务日志中，然后</w:t>
      </w:r>
      <w:r w:rsidRPr="001C1E7C">
        <w:lastRenderedPageBreak/>
        <w:t>在单个步骤中提交。</w:t>
      </w:r>
    </w:p>
    <w:p w14:paraId="1F1E22D7" w14:textId="77777777" w:rsidR="001C1E7C" w:rsidRPr="001C1E7C" w:rsidRDefault="001C1E7C" w:rsidP="001C1E7C">
      <w:pPr>
        <w:numPr>
          <w:ilvl w:val="0"/>
          <w:numId w:val="2"/>
        </w:numPr>
        <w:rPr>
          <w:rFonts w:hint="eastAsia"/>
        </w:rPr>
      </w:pPr>
      <w:r w:rsidRPr="001C1E7C">
        <w:rPr>
          <w:b/>
          <w:bCs/>
        </w:rPr>
        <w:t>STM 的工作流程</w:t>
      </w:r>
      <w:r w:rsidRPr="001C1E7C">
        <w:t>：</w:t>
      </w:r>
    </w:p>
    <w:p w14:paraId="622B462E" w14:textId="77777777" w:rsidR="001C1E7C" w:rsidRPr="001C1E7C" w:rsidRDefault="001C1E7C" w:rsidP="001C1E7C">
      <w:pPr>
        <w:numPr>
          <w:ilvl w:val="1"/>
          <w:numId w:val="2"/>
        </w:numPr>
        <w:rPr>
          <w:rFonts w:hint="eastAsia"/>
        </w:rPr>
      </w:pPr>
      <w:r w:rsidRPr="001C1E7C">
        <w:rPr>
          <w:b/>
          <w:bCs/>
        </w:rPr>
        <w:t>开始事务</w:t>
      </w:r>
      <w:r w:rsidRPr="001C1E7C">
        <w:t>：记录对共享数据的所有修改和读取操作。</w:t>
      </w:r>
    </w:p>
    <w:p w14:paraId="313035C4" w14:textId="77777777" w:rsidR="001C1E7C" w:rsidRPr="001C1E7C" w:rsidRDefault="001C1E7C" w:rsidP="001C1E7C">
      <w:pPr>
        <w:numPr>
          <w:ilvl w:val="1"/>
          <w:numId w:val="2"/>
        </w:numPr>
        <w:rPr>
          <w:rFonts w:hint="eastAsia"/>
        </w:rPr>
      </w:pPr>
      <w:r w:rsidRPr="001C1E7C">
        <w:rPr>
          <w:b/>
          <w:bCs/>
        </w:rPr>
        <w:t>提交事务</w:t>
      </w:r>
      <w:r w:rsidRPr="001C1E7C">
        <w:t>：如果在此期间没有其他线程修改共享数据，则提交事务，否则回滚并重试。</w:t>
      </w:r>
    </w:p>
    <w:p w14:paraId="218B7EFD" w14:textId="77777777" w:rsidR="001C1E7C" w:rsidRPr="001C1E7C" w:rsidRDefault="001C1E7C" w:rsidP="001C1E7C">
      <w:pPr>
        <w:numPr>
          <w:ilvl w:val="1"/>
          <w:numId w:val="2"/>
        </w:numPr>
        <w:rPr>
          <w:rFonts w:hint="eastAsia"/>
        </w:rPr>
      </w:pPr>
      <w:r w:rsidRPr="001C1E7C">
        <w:rPr>
          <w:b/>
          <w:bCs/>
        </w:rPr>
        <w:t>回滚事务</w:t>
      </w:r>
      <w:r w:rsidRPr="001C1E7C">
        <w:t>：如果提交失败，撤销所有修改并重新开始事务。</w:t>
      </w:r>
    </w:p>
    <w:p w14:paraId="7F938121" w14:textId="77777777" w:rsidR="001C1E7C" w:rsidRPr="001C1E7C" w:rsidRDefault="001C1E7C" w:rsidP="001C1E7C">
      <w:pPr>
        <w:numPr>
          <w:ilvl w:val="0"/>
          <w:numId w:val="2"/>
        </w:numPr>
        <w:rPr>
          <w:rFonts w:hint="eastAsia"/>
        </w:rPr>
      </w:pPr>
      <w:r w:rsidRPr="001C1E7C">
        <w:rPr>
          <w:b/>
          <w:bCs/>
        </w:rPr>
        <w:t>STM 的优点</w:t>
      </w:r>
      <w:r w:rsidRPr="001C1E7C">
        <w:t>：</w:t>
      </w:r>
    </w:p>
    <w:p w14:paraId="58CDCB4B" w14:textId="77777777" w:rsidR="001C1E7C" w:rsidRPr="001C1E7C" w:rsidRDefault="001C1E7C" w:rsidP="001C1E7C">
      <w:pPr>
        <w:numPr>
          <w:ilvl w:val="1"/>
          <w:numId w:val="2"/>
        </w:numPr>
        <w:rPr>
          <w:rFonts w:hint="eastAsia"/>
        </w:rPr>
      </w:pPr>
      <w:r w:rsidRPr="001C1E7C">
        <w:t>简化了并发编程，程序员不需要手动管理锁或原子操作。</w:t>
      </w:r>
    </w:p>
    <w:p w14:paraId="69FCE345" w14:textId="77777777" w:rsidR="001C1E7C" w:rsidRPr="001C1E7C" w:rsidRDefault="001C1E7C" w:rsidP="001C1E7C">
      <w:pPr>
        <w:numPr>
          <w:ilvl w:val="1"/>
          <w:numId w:val="2"/>
        </w:numPr>
        <w:rPr>
          <w:rFonts w:hint="eastAsia"/>
        </w:rPr>
      </w:pPr>
      <w:r w:rsidRPr="001C1E7C">
        <w:t>提供了更高的抽象层次，减少了竞争条件的风险。</w:t>
      </w:r>
    </w:p>
    <w:p w14:paraId="25A7C4E8" w14:textId="77777777" w:rsidR="001C1E7C" w:rsidRPr="001C1E7C" w:rsidRDefault="001C1E7C" w:rsidP="001C1E7C">
      <w:pPr>
        <w:numPr>
          <w:ilvl w:val="0"/>
          <w:numId w:val="2"/>
        </w:numPr>
        <w:rPr>
          <w:rFonts w:hint="eastAsia"/>
        </w:rPr>
      </w:pPr>
      <w:r w:rsidRPr="001C1E7C">
        <w:rPr>
          <w:b/>
          <w:bCs/>
        </w:rPr>
        <w:t>STM 的缺点</w:t>
      </w:r>
      <w:r w:rsidRPr="001C1E7C">
        <w:t>：</w:t>
      </w:r>
    </w:p>
    <w:p w14:paraId="3039AEE8" w14:textId="77777777" w:rsidR="001C1E7C" w:rsidRPr="001C1E7C" w:rsidRDefault="001C1E7C" w:rsidP="001C1E7C">
      <w:pPr>
        <w:numPr>
          <w:ilvl w:val="1"/>
          <w:numId w:val="2"/>
        </w:numPr>
        <w:rPr>
          <w:rFonts w:hint="eastAsia"/>
        </w:rPr>
      </w:pPr>
      <w:r w:rsidRPr="001C1E7C">
        <w:t>性能开销较大，特别是在高并发场景下。</w:t>
      </w:r>
    </w:p>
    <w:p w14:paraId="2FF7BDB8" w14:textId="77777777" w:rsidR="001C1E7C" w:rsidRPr="001C1E7C" w:rsidRDefault="001C1E7C" w:rsidP="001C1E7C">
      <w:pPr>
        <w:numPr>
          <w:ilvl w:val="1"/>
          <w:numId w:val="2"/>
        </w:numPr>
        <w:rPr>
          <w:rFonts w:hint="eastAsia"/>
        </w:rPr>
      </w:pPr>
      <w:r w:rsidRPr="001C1E7C">
        <w:t>目前 C++ 标准库中没有直接支持 STM（尽管有一个技术规范）</w:t>
      </w:r>
    </w:p>
    <w:p w14:paraId="08033FD5" w14:textId="77777777" w:rsidR="001C1E7C" w:rsidRDefault="001C1E7C">
      <w:pPr>
        <w:rPr>
          <w:rFonts w:hint="eastAsia"/>
        </w:rPr>
      </w:pPr>
    </w:p>
    <w:p w14:paraId="2CA1E00F" w14:textId="77777777" w:rsidR="006855D7" w:rsidRPr="006855D7" w:rsidRDefault="006855D7" w:rsidP="006855D7">
      <w:pPr>
        <w:rPr>
          <w:rFonts w:hint="eastAsia"/>
          <w:b/>
          <w:bCs/>
        </w:rPr>
      </w:pPr>
      <w:r w:rsidRPr="006855D7">
        <w:rPr>
          <w:b/>
          <w:bCs/>
        </w:rPr>
        <w:t>代码解析</w:t>
      </w:r>
    </w:p>
    <w:p w14:paraId="591D6EB9" w14:textId="77777777" w:rsidR="006855D7" w:rsidRPr="006855D7" w:rsidRDefault="006855D7" w:rsidP="006855D7">
      <w:pPr>
        <w:rPr>
          <w:rFonts w:hint="eastAsia"/>
        </w:rPr>
      </w:pPr>
      <w:proofErr w:type="spellStart"/>
      <w:r w:rsidRPr="006855D7">
        <w:t>cpp</w:t>
      </w:r>
      <w:proofErr w:type="spellEnd"/>
    </w:p>
    <w:p w14:paraId="592D8FCA" w14:textId="77777777" w:rsidR="006855D7" w:rsidRPr="006855D7" w:rsidRDefault="006855D7" w:rsidP="006855D7">
      <w:pPr>
        <w:rPr>
          <w:rFonts w:hint="eastAsia"/>
        </w:rPr>
      </w:pPr>
      <w:r w:rsidRPr="006855D7">
        <w:t>复制</w:t>
      </w:r>
    </w:p>
    <w:p w14:paraId="43F21764" w14:textId="77777777" w:rsidR="006855D7" w:rsidRPr="006855D7" w:rsidRDefault="006855D7" w:rsidP="006855D7">
      <w:pPr>
        <w:rPr>
          <w:rFonts w:hint="eastAsia"/>
        </w:rPr>
      </w:pPr>
      <w:r w:rsidRPr="006855D7">
        <w:t>std::</w:t>
      </w:r>
      <w:proofErr w:type="spellStart"/>
      <w:r w:rsidRPr="006855D7">
        <w:t>lock_guard</w:t>
      </w:r>
      <w:proofErr w:type="spellEnd"/>
      <w:r w:rsidRPr="006855D7">
        <w:t>&lt;std::mutex&gt; guard(</w:t>
      </w:r>
      <w:proofErr w:type="spellStart"/>
      <w:r w:rsidRPr="006855D7">
        <w:t>some_mutex</w:t>
      </w:r>
      <w:proofErr w:type="spellEnd"/>
      <w:r w:rsidRPr="006855D7">
        <w:t>);</w:t>
      </w:r>
    </w:p>
    <w:p w14:paraId="39783D75" w14:textId="77777777" w:rsidR="006855D7" w:rsidRPr="006855D7" w:rsidRDefault="006855D7" w:rsidP="006855D7">
      <w:pPr>
        <w:numPr>
          <w:ilvl w:val="0"/>
          <w:numId w:val="3"/>
        </w:numPr>
        <w:rPr>
          <w:rFonts w:hint="eastAsia"/>
        </w:rPr>
      </w:pPr>
      <w:r w:rsidRPr="006855D7">
        <w:rPr>
          <w:b/>
          <w:bCs/>
        </w:rPr>
        <w:t>std::mutex</w:t>
      </w:r>
      <w:r w:rsidRPr="006855D7">
        <w:t>：</w:t>
      </w:r>
    </w:p>
    <w:p w14:paraId="54DA7B15" w14:textId="77777777" w:rsidR="006855D7" w:rsidRPr="006855D7" w:rsidRDefault="006855D7" w:rsidP="006855D7">
      <w:pPr>
        <w:numPr>
          <w:ilvl w:val="1"/>
          <w:numId w:val="3"/>
        </w:numPr>
        <w:rPr>
          <w:rFonts w:hint="eastAsia"/>
        </w:rPr>
      </w:pPr>
      <w:proofErr w:type="spellStart"/>
      <w:r w:rsidRPr="006855D7">
        <w:t>some_mutex</w:t>
      </w:r>
      <w:proofErr w:type="spellEnd"/>
      <w:r w:rsidRPr="006855D7">
        <w:t> 是一个 std::mutex 对象，用于保护共享数据。</w:t>
      </w:r>
    </w:p>
    <w:p w14:paraId="5CB0BCB4" w14:textId="77777777" w:rsidR="006855D7" w:rsidRPr="006855D7" w:rsidRDefault="006855D7" w:rsidP="006855D7">
      <w:pPr>
        <w:numPr>
          <w:ilvl w:val="0"/>
          <w:numId w:val="3"/>
        </w:numPr>
        <w:rPr>
          <w:rFonts w:hint="eastAsia"/>
        </w:rPr>
      </w:pPr>
      <w:r w:rsidRPr="006855D7">
        <w:rPr>
          <w:b/>
          <w:bCs/>
        </w:rPr>
        <w:t>std::</w:t>
      </w:r>
      <w:proofErr w:type="spellStart"/>
      <w:r w:rsidRPr="006855D7">
        <w:rPr>
          <w:b/>
          <w:bCs/>
        </w:rPr>
        <w:t>lock_guard</w:t>
      </w:r>
      <w:proofErr w:type="spellEnd"/>
      <w:r w:rsidRPr="006855D7">
        <w:rPr>
          <w:b/>
          <w:bCs/>
        </w:rPr>
        <w:t>&lt;std::mutex&gt;</w:t>
      </w:r>
      <w:r w:rsidRPr="006855D7">
        <w:t>：</w:t>
      </w:r>
    </w:p>
    <w:p w14:paraId="03442AB3" w14:textId="77777777" w:rsidR="006855D7" w:rsidRPr="006855D7" w:rsidRDefault="006855D7" w:rsidP="006855D7">
      <w:pPr>
        <w:numPr>
          <w:ilvl w:val="1"/>
          <w:numId w:val="3"/>
        </w:numPr>
        <w:rPr>
          <w:rFonts w:hint="eastAsia"/>
        </w:rPr>
      </w:pPr>
      <w:r w:rsidRPr="006855D7">
        <w:t>std::</w:t>
      </w:r>
      <w:proofErr w:type="spellStart"/>
      <w:r w:rsidRPr="006855D7">
        <w:t>lock_guard</w:t>
      </w:r>
      <w:proofErr w:type="spellEnd"/>
      <w:r w:rsidRPr="006855D7">
        <w:t> 是一个类模板，需要指定模板参数（这里是 std::mutex）。</w:t>
      </w:r>
    </w:p>
    <w:p w14:paraId="6926B851" w14:textId="77777777" w:rsidR="006855D7" w:rsidRPr="006855D7" w:rsidRDefault="006855D7" w:rsidP="006855D7">
      <w:pPr>
        <w:numPr>
          <w:ilvl w:val="1"/>
          <w:numId w:val="3"/>
        </w:numPr>
        <w:rPr>
          <w:rFonts w:hint="eastAsia"/>
        </w:rPr>
      </w:pPr>
      <w:r w:rsidRPr="006855D7">
        <w:t>它接受一个 std::mutex 对象作为构造参数。</w:t>
      </w:r>
    </w:p>
    <w:p w14:paraId="0D79EA7A" w14:textId="77777777" w:rsidR="006855D7" w:rsidRPr="006855D7" w:rsidRDefault="006855D7" w:rsidP="006855D7">
      <w:pPr>
        <w:numPr>
          <w:ilvl w:val="0"/>
          <w:numId w:val="3"/>
        </w:numPr>
        <w:rPr>
          <w:rFonts w:hint="eastAsia"/>
        </w:rPr>
      </w:pPr>
      <w:r w:rsidRPr="006855D7">
        <w:rPr>
          <w:b/>
          <w:bCs/>
        </w:rPr>
        <w:t>guard</w:t>
      </w:r>
      <w:r w:rsidRPr="006855D7">
        <w:t>：</w:t>
      </w:r>
    </w:p>
    <w:p w14:paraId="1924F5C8" w14:textId="77777777" w:rsidR="006855D7" w:rsidRPr="006855D7" w:rsidRDefault="006855D7" w:rsidP="006855D7">
      <w:pPr>
        <w:numPr>
          <w:ilvl w:val="1"/>
          <w:numId w:val="3"/>
        </w:numPr>
        <w:rPr>
          <w:rFonts w:hint="eastAsia"/>
        </w:rPr>
      </w:pPr>
      <w:r w:rsidRPr="006855D7">
        <w:t>guard 是 std::</w:t>
      </w:r>
      <w:proofErr w:type="spellStart"/>
      <w:r w:rsidRPr="006855D7">
        <w:t>lock_guard</w:t>
      </w:r>
      <w:proofErr w:type="spellEnd"/>
      <w:r w:rsidRPr="006855D7">
        <w:t>&lt;std::mutex&gt; 的一个实例。</w:t>
      </w:r>
    </w:p>
    <w:p w14:paraId="39F5BA9F" w14:textId="77777777" w:rsidR="006855D7" w:rsidRPr="006855D7" w:rsidRDefault="006855D7" w:rsidP="006855D7">
      <w:pPr>
        <w:numPr>
          <w:ilvl w:val="1"/>
          <w:numId w:val="3"/>
        </w:numPr>
        <w:rPr>
          <w:rFonts w:hint="eastAsia"/>
        </w:rPr>
      </w:pPr>
      <w:r w:rsidRPr="006855D7">
        <w:t>在构造 guard 时，</w:t>
      </w:r>
      <w:proofErr w:type="spellStart"/>
      <w:r w:rsidRPr="006855D7">
        <w:t>some_mutex</w:t>
      </w:r>
      <w:proofErr w:type="spellEnd"/>
      <w:r w:rsidRPr="006855D7">
        <w:t> 会被自动加锁。</w:t>
      </w:r>
    </w:p>
    <w:p w14:paraId="23052BBF" w14:textId="77777777" w:rsidR="006855D7" w:rsidRPr="006855D7" w:rsidRDefault="006855D7" w:rsidP="006855D7">
      <w:pPr>
        <w:numPr>
          <w:ilvl w:val="1"/>
          <w:numId w:val="3"/>
        </w:numPr>
        <w:rPr>
          <w:rFonts w:hint="eastAsia"/>
        </w:rPr>
      </w:pPr>
      <w:r w:rsidRPr="006855D7">
        <w:t>在 guard 析构时（例如离开作用域时），</w:t>
      </w:r>
      <w:proofErr w:type="spellStart"/>
      <w:r w:rsidRPr="006855D7">
        <w:t>some_mutex</w:t>
      </w:r>
      <w:proofErr w:type="spellEnd"/>
      <w:r w:rsidRPr="006855D7">
        <w:t> 会被自动解锁。</w:t>
      </w:r>
    </w:p>
    <w:p w14:paraId="625520DA" w14:textId="5B186811" w:rsidR="001C1E7C" w:rsidRDefault="00D55215">
      <w:pPr>
        <w:rPr>
          <w:rFonts w:hint="eastAsia"/>
        </w:rPr>
      </w:pPr>
      <w:r w:rsidRPr="00D55215">
        <w:lastRenderedPageBreak/>
        <w:t>尽管在某些情况下使用全局变量是合适的，但在大多数情况下，通常将互斥锁和受保护数据分组在一个类中，而不是使用全局变量。 这是面向对象设计规则的标准应用：通过将它们放入一个类中，您可以清楚地将它们标记为相关的，并且可以封装功能并强制执行保护。</w:t>
      </w:r>
    </w:p>
    <w:p w14:paraId="22501183" w14:textId="3AFCD8F8" w:rsidR="00A3695F" w:rsidRDefault="00A3695F">
      <w:pPr>
        <w:rPr>
          <w:rFonts w:hint="eastAsia"/>
        </w:rPr>
      </w:pPr>
      <w:r w:rsidRPr="00A3695F">
        <w:t>使用互斥锁（std::mutex）保护共享数据时，仅仅在成员函数中使用 std::</w:t>
      </w:r>
      <w:proofErr w:type="spellStart"/>
      <w:r w:rsidRPr="00A3695F">
        <w:t>lock_guard</w:t>
      </w:r>
      <w:proofErr w:type="spellEnd"/>
      <w:r w:rsidRPr="00A3695F">
        <w:t> 是不够的。如果成员函数返回了指向受保护数据的指针或引用，或者将这些指针或引用传递给不受控制的函数，那么锁的保护就会失效，从而导致数据竞争和未定义行为。</w:t>
      </w:r>
    </w:p>
    <w:p w14:paraId="3E75C52C" w14:textId="77777777" w:rsidR="00644C7C" w:rsidRDefault="00644C7C">
      <w:pPr>
        <w:rPr>
          <w:rFonts w:hint="eastAsia"/>
        </w:rPr>
      </w:pPr>
    </w:p>
    <w:p w14:paraId="48B22F71" w14:textId="44EC622A" w:rsidR="00644C7C" w:rsidRDefault="00644C7C">
      <w:pPr>
        <w:rPr>
          <w:rFonts w:hint="eastAsia"/>
          <w:b/>
          <w:bCs/>
        </w:rPr>
      </w:pPr>
      <w:r w:rsidRPr="00644C7C">
        <w:rPr>
          <w:b/>
          <w:bCs/>
        </w:rPr>
        <w:t>从好的方面来说，您可以遵循一个指南，这将在这些情况下为您提供帮助：不要将指针和引用传递到锁范围之外的受保护数据，无论是从函数返回它们，还是将它们存储在外部可见内存中 ，或将它们作为参数传递给用户提供的函数。</w:t>
      </w:r>
    </w:p>
    <w:p w14:paraId="4C31A731" w14:textId="2B121065" w:rsidR="00644C7C" w:rsidRDefault="00644C7C">
      <w:pPr>
        <w:rPr>
          <w:rFonts w:hint="eastAsia"/>
          <w:b/>
          <w:bCs/>
        </w:rPr>
      </w:pPr>
      <w:r w:rsidRPr="00644C7C">
        <w:rPr>
          <w:b/>
          <w:bCs/>
        </w:rPr>
        <w:t>为了使线程安全地删除节点，您需要确保防止并发访问三个节点：被删除的节点和两侧的节点。 如果您单独保护对每个节点的指针的访问，那么您的情况不会比使用不使用互斥体的代码更好，因为竞争条件仍然可能发生 - 需要保护的不是单个步骤的单个节点，而是整个节点 数据结构，用于整个删除操作。</w:t>
      </w:r>
    </w:p>
    <w:p w14:paraId="1425DDAD" w14:textId="77777777" w:rsidR="00644C7C" w:rsidRPr="00644C7C" w:rsidRDefault="00644C7C" w:rsidP="00644C7C">
      <w:pPr>
        <w:rPr>
          <w:rFonts w:hint="eastAsia"/>
          <w:b/>
          <w:bCs/>
        </w:rPr>
      </w:pPr>
      <w:r w:rsidRPr="00644C7C">
        <w:rPr>
          <w:b/>
          <w:bCs/>
        </w:rPr>
        <w:t>竞争条件的根源</w:t>
      </w:r>
    </w:p>
    <w:p w14:paraId="0BB5E44F" w14:textId="77777777" w:rsidR="00644C7C" w:rsidRPr="00644C7C" w:rsidRDefault="00644C7C" w:rsidP="00644C7C">
      <w:pPr>
        <w:numPr>
          <w:ilvl w:val="0"/>
          <w:numId w:val="4"/>
        </w:numPr>
        <w:rPr>
          <w:rFonts w:hint="eastAsia"/>
          <w:b/>
          <w:bCs/>
        </w:rPr>
      </w:pPr>
      <w:r w:rsidRPr="00644C7C">
        <w:rPr>
          <w:b/>
          <w:bCs/>
        </w:rPr>
        <w:t>接口设计问题：</w:t>
      </w:r>
    </w:p>
    <w:p w14:paraId="5C044F7D" w14:textId="77777777" w:rsidR="00644C7C" w:rsidRPr="00644C7C" w:rsidRDefault="00644C7C" w:rsidP="00644C7C">
      <w:pPr>
        <w:numPr>
          <w:ilvl w:val="1"/>
          <w:numId w:val="4"/>
        </w:numPr>
        <w:rPr>
          <w:rFonts w:hint="eastAsia"/>
          <w:b/>
          <w:bCs/>
        </w:rPr>
      </w:pPr>
      <w:r w:rsidRPr="00644C7C">
        <w:rPr>
          <w:b/>
          <w:bCs/>
        </w:rPr>
        <w:t>std::stack 的接口设计使得组合操作（如检查栈是否为空并读取栈顶元素）无法保证线程安全。</w:t>
      </w:r>
    </w:p>
    <w:p w14:paraId="2C6A4F5E" w14:textId="77777777" w:rsidR="00644C7C" w:rsidRPr="00644C7C" w:rsidRDefault="00644C7C" w:rsidP="00644C7C">
      <w:pPr>
        <w:numPr>
          <w:ilvl w:val="1"/>
          <w:numId w:val="4"/>
        </w:numPr>
        <w:rPr>
          <w:rFonts w:hint="eastAsia"/>
          <w:b/>
          <w:bCs/>
        </w:rPr>
      </w:pPr>
      <w:r w:rsidRPr="00644C7C">
        <w:rPr>
          <w:b/>
          <w:bCs/>
        </w:rPr>
        <w:t>即使每个操作是线程安全的，组合操作仍然可能导致竞争条件。</w:t>
      </w:r>
    </w:p>
    <w:p w14:paraId="0573A4A4" w14:textId="77777777" w:rsidR="00644C7C" w:rsidRPr="00644C7C" w:rsidRDefault="00644C7C" w:rsidP="00644C7C">
      <w:pPr>
        <w:numPr>
          <w:ilvl w:val="0"/>
          <w:numId w:val="4"/>
        </w:numPr>
        <w:rPr>
          <w:rFonts w:hint="eastAsia"/>
          <w:b/>
          <w:bCs/>
        </w:rPr>
      </w:pPr>
      <w:r w:rsidRPr="00644C7C">
        <w:rPr>
          <w:b/>
          <w:bCs/>
        </w:rPr>
        <w:t>锁的范围问题：</w:t>
      </w:r>
    </w:p>
    <w:p w14:paraId="407FD2BD" w14:textId="77777777" w:rsidR="00644C7C" w:rsidRPr="00644C7C" w:rsidRDefault="00644C7C" w:rsidP="00644C7C">
      <w:pPr>
        <w:numPr>
          <w:ilvl w:val="1"/>
          <w:numId w:val="4"/>
        </w:numPr>
        <w:rPr>
          <w:rFonts w:hint="eastAsia"/>
          <w:b/>
          <w:bCs/>
        </w:rPr>
      </w:pPr>
      <w:r w:rsidRPr="00644C7C">
        <w:rPr>
          <w:b/>
          <w:bCs/>
        </w:rPr>
        <w:t>即使使用互斥锁保护每个操作，锁的范围仅限于单个操作，无法保护组合操作。</w:t>
      </w:r>
    </w:p>
    <w:p w14:paraId="00BB4CBB" w14:textId="528C67CF" w:rsidR="00644C7C" w:rsidRDefault="00900588">
      <w:pPr>
        <w:rPr>
          <w:rFonts w:hint="eastAsia"/>
          <w:b/>
          <w:bCs/>
        </w:rPr>
      </w:pPr>
      <w:r w:rsidRPr="00900588">
        <w:rPr>
          <w:b/>
          <w:bCs/>
        </w:rPr>
        <w:t>原子操作 是指将多个操作组合成一个不可分割的整体，确保在执行过程中不会被其他线程打断。在这个例子中，</w:t>
      </w:r>
      <w:proofErr w:type="spellStart"/>
      <w:r w:rsidRPr="00900588">
        <w:rPr>
          <w:b/>
          <w:bCs/>
        </w:rPr>
        <w:t>try_pop</w:t>
      </w:r>
      <w:proofErr w:type="spellEnd"/>
      <w:r w:rsidRPr="00900588">
        <w:rPr>
          <w:b/>
          <w:bCs/>
        </w:rPr>
        <w:t> 函数将 top() 和 pop() 封装成一个操作，并通过互斥锁（std::mutex）确保这个组合操作是线程安全的。</w:t>
      </w:r>
    </w:p>
    <w:p w14:paraId="0396403D" w14:textId="77777777" w:rsidR="00900588" w:rsidRPr="00900588" w:rsidRDefault="00900588" w:rsidP="00900588">
      <w:pPr>
        <w:rPr>
          <w:rFonts w:hint="eastAsia"/>
          <w:b/>
          <w:bCs/>
        </w:rPr>
      </w:pPr>
      <w:r w:rsidRPr="00900588">
        <w:rPr>
          <w:b/>
          <w:bCs/>
        </w:rPr>
        <w:t>传递引用的方式：</w:t>
      </w:r>
    </w:p>
    <w:p w14:paraId="362B1A7C" w14:textId="77777777" w:rsidR="00900588" w:rsidRPr="00900588" w:rsidRDefault="00900588" w:rsidP="00900588">
      <w:pPr>
        <w:numPr>
          <w:ilvl w:val="0"/>
          <w:numId w:val="5"/>
        </w:numPr>
        <w:rPr>
          <w:rFonts w:hint="eastAsia"/>
          <w:b/>
          <w:bCs/>
        </w:rPr>
      </w:pPr>
      <w:r w:rsidRPr="00900588">
        <w:rPr>
          <w:b/>
          <w:bCs/>
        </w:rPr>
        <w:t>调用者创建一个对象，并将其引用传递给 pop() 函数。</w:t>
      </w:r>
    </w:p>
    <w:p w14:paraId="2EA3D4F9" w14:textId="77777777" w:rsidR="00900588" w:rsidRPr="00900588" w:rsidRDefault="00900588" w:rsidP="00900588">
      <w:pPr>
        <w:numPr>
          <w:ilvl w:val="0"/>
          <w:numId w:val="5"/>
        </w:numPr>
        <w:rPr>
          <w:rFonts w:hint="eastAsia"/>
          <w:b/>
          <w:bCs/>
        </w:rPr>
      </w:pPr>
      <w:r w:rsidRPr="00900588">
        <w:rPr>
          <w:b/>
          <w:bCs/>
        </w:rPr>
        <w:t>pop() 函数将栈顶元素的值复制或移动到传入的引用中，然后弹出栈顶元素。</w:t>
      </w:r>
    </w:p>
    <w:p w14:paraId="439254C4" w14:textId="77777777" w:rsidR="008D4A04" w:rsidRPr="008D4A04" w:rsidRDefault="008D4A04" w:rsidP="008D4A04">
      <w:pPr>
        <w:rPr>
          <w:rFonts w:hint="eastAsia"/>
          <w:b/>
          <w:bCs/>
        </w:rPr>
      </w:pPr>
      <w:r w:rsidRPr="008D4A04">
        <w:rPr>
          <w:b/>
          <w:bCs/>
        </w:rPr>
        <w:t>关键点总结：</w:t>
      </w:r>
    </w:p>
    <w:p w14:paraId="5FCABBEB" w14:textId="77777777" w:rsidR="008D4A04" w:rsidRPr="008D4A04" w:rsidRDefault="008D4A04" w:rsidP="008D4A04">
      <w:pPr>
        <w:numPr>
          <w:ilvl w:val="0"/>
          <w:numId w:val="6"/>
        </w:numPr>
        <w:rPr>
          <w:rFonts w:hint="eastAsia"/>
          <w:b/>
          <w:bCs/>
        </w:rPr>
      </w:pPr>
      <w:r w:rsidRPr="008D4A04">
        <w:rPr>
          <w:b/>
          <w:bCs/>
        </w:rPr>
        <w:t>优点：</w:t>
      </w:r>
    </w:p>
    <w:p w14:paraId="7F98029B" w14:textId="77777777" w:rsidR="008D4A04" w:rsidRPr="008D4A04" w:rsidRDefault="008D4A04" w:rsidP="008D4A04">
      <w:pPr>
        <w:numPr>
          <w:ilvl w:val="1"/>
          <w:numId w:val="6"/>
        </w:numPr>
        <w:rPr>
          <w:rFonts w:hint="eastAsia"/>
          <w:b/>
          <w:bCs/>
        </w:rPr>
      </w:pPr>
      <w:r w:rsidRPr="008D4A04">
        <w:rPr>
          <w:b/>
          <w:bCs/>
        </w:rPr>
        <w:lastRenderedPageBreak/>
        <w:t>指针可以自由复制，不会抛出异常。</w:t>
      </w:r>
    </w:p>
    <w:p w14:paraId="05A8E528" w14:textId="77777777" w:rsidR="008D4A04" w:rsidRPr="008D4A04" w:rsidRDefault="008D4A04" w:rsidP="008D4A04">
      <w:pPr>
        <w:numPr>
          <w:ilvl w:val="1"/>
          <w:numId w:val="6"/>
        </w:numPr>
        <w:rPr>
          <w:rFonts w:hint="eastAsia"/>
          <w:b/>
          <w:bCs/>
        </w:rPr>
      </w:pPr>
      <w:r w:rsidRPr="008D4A04">
        <w:rPr>
          <w:b/>
          <w:bCs/>
        </w:rPr>
        <w:t>使用 std::</w:t>
      </w:r>
      <w:proofErr w:type="spellStart"/>
      <w:r w:rsidRPr="008D4A04">
        <w:rPr>
          <w:b/>
          <w:bCs/>
        </w:rPr>
        <w:t>shared_ptr</w:t>
      </w:r>
      <w:proofErr w:type="spellEnd"/>
      <w:r w:rsidRPr="008D4A04">
        <w:rPr>
          <w:b/>
          <w:bCs/>
        </w:rPr>
        <w:t> 可以避免内存泄漏，并且库可以控制内存分配方案。</w:t>
      </w:r>
    </w:p>
    <w:p w14:paraId="3B6BD1ED" w14:textId="77777777" w:rsidR="008D4A04" w:rsidRPr="008D4A04" w:rsidRDefault="008D4A04" w:rsidP="008D4A04">
      <w:pPr>
        <w:numPr>
          <w:ilvl w:val="0"/>
          <w:numId w:val="6"/>
        </w:numPr>
        <w:rPr>
          <w:rFonts w:hint="eastAsia"/>
          <w:b/>
          <w:bCs/>
        </w:rPr>
      </w:pPr>
      <w:r w:rsidRPr="008D4A04">
        <w:rPr>
          <w:b/>
          <w:bCs/>
        </w:rPr>
        <w:t>缺点：</w:t>
      </w:r>
    </w:p>
    <w:p w14:paraId="326132E3" w14:textId="77777777" w:rsidR="008D4A04" w:rsidRPr="008D4A04" w:rsidRDefault="008D4A04" w:rsidP="008D4A04">
      <w:pPr>
        <w:numPr>
          <w:ilvl w:val="1"/>
          <w:numId w:val="6"/>
        </w:numPr>
        <w:rPr>
          <w:rFonts w:hint="eastAsia"/>
          <w:b/>
          <w:bCs/>
        </w:rPr>
      </w:pPr>
      <w:r w:rsidRPr="008D4A04">
        <w:rPr>
          <w:b/>
          <w:bCs/>
        </w:rPr>
        <w:t>需要管理对象的内存分配。</w:t>
      </w:r>
    </w:p>
    <w:p w14:paraId="55E9F45F" w14:textId="77777777" w:rsidR="008D4A04" w:rsidRPr="008D4A04" w:rsidRDefault="008D4A04" w:rsidP="008D4A04">
      <w:pPr>
        <w:numPr>
          <w:ilvl w:val="1"/>
          <w:numId w:val="6"/>
        </w:numPr>
        <w:rPr>
          <w:rFonts w:hint="eastAsia"/>
          <w:b/>
          <w:bCs/>
        </w:rPr>
      </w:pPr>
      <w:r w:rsidRPr="008D4A04">
        <w:rPr>
          <w:b/>
          <w:bCs/>
        </w:rPr>
        <w:t>对于简单类型（如整数），内存管理的开销可能超过按值返回的成本。</w:t>
      </w:r>
    </w:p>
    <w:p w14:paraId="52D8C3AB" w14:textId="321DA0F2" w:rsidR="00900588" w:rsidRDefault="008D4A04">
      <w:pPr>
        <w:rPr>
          <w:rFonts w:hint="eastAsia"/>
          <w:b/>
          <w:bCs/>
        </w:rPr>
      </w:pPr>
      <w:r w:rsidRPr="008D4A04">
        <w:rPr>
          <w:b/>
          <w:bCs/>
        </w:rPr>
        <w:t>细粒度锁（fine-grained locking） 是一种并发编程中的锁设计策略，其核心思想是将锁的粒度细化，使得每个锁只保护一小部分数据或资源，而不是用一个大锁（粗粒度锁）保护整个数据结构或所有资源。通过这种方式，可以提高并发性能，因为多个线程可以同时访问数据结构的不同部分，而不会因为一个全局锁而相互阻塞。</w:t>
      </w:r>
    </w:p>
    <w:p w14:paraId="4B5A80CA" w14:textId="06CCCD94" w:rsidR="00C55A6E" w:rsidRDefault="00C55A6E">
      <w:pPr>
        <w:rPr>
          <w:rFonts w:hint="eastAsia"/>
          <w:b/>
          <w:bCs/>
        </w:rPr>
      </w:pPr>
      <w:r w:rsidRPr="00C55A6E">
        <w:rPr>
          <w:b/>
          <w:bCs/>
        </w:rPr>
        <w:t>一对线程中的每一个都需要锁定一对互斥锁来执行某些操作，并且每个线程都有一个互斥锁并正在等待另一个 。 两个线程都无法继续，因为每个线程都在等待另一个线程释放其互斥体。 这种情况称为死锁，这是必须锁定两个或更多互斥体才能执行操作的最大问题。</w:t>
      </w:r>
    </w:p>
    <w:p w14:paraId="0ABDF6D5" w14:textId="56DE43B3" w:rsidR="006C0E1C" w:rsidRDefault="006C0E1C" w:rsidP="006C0E1C">
      <w:pPr>
        <w:rPr>
          <w:rFonts w:hint="eastAsia"/>
          <w:b/>
          <w:bCs/>
        </w:rPr>
      </w:pPr>
      <w:r w:rsidRPr="006C0E1C">
        <w:rPr>
          <w:b/>
          <w:bCs/>
        </w:rPr>
        <w:t>std::</w:t>
      </w:r>
      <w:proofErr w:type="spellStart"/>
      <w:r w:rsidRPr="006C0E1C">
        <w:rPr>
          <w:b/>
          <w:bCs/>
        </w:rPr>
        <w:t>scoped_lock</w:t>
      </w:r>
      <w:proofErr w:type="spellEnd"/>
      <w:r w:rsidRPr="006C0E1C">
        <w:rPr>
          <w:b/>
          <w:bCs/>
        </w:rPr>
        <w:t xml:space="preserve"> 的存在意味着在 C++17 之前使用 std::lock 的大多数情况现在都可以使用 std::</w:t>
      </w:r>
      <w:proofErr w:type="spellStart"/>
      <w:r w:rsidRPr="006C0E1C">
        <w:rPr>
          <w:b/>
          <w:bCs/>
        </w:rPr>
        <w:t>scoped_lock</w:t>
      </w:r>
      <w:proofErr w:type="spellEnd"/>
      <w:r w:rsidRPr="006C0E1C">
        <w:rPr>
          <w:b/>
          <w:bCs/>
        </w:rPr>
        <w:t xml:space="preserve"> 编写，出错的可能性较小，这只能是一个好消息 事物！</w:t>
      </w:r>
    </w:p>
    <w:p w14:paraId="48DD3E2D" w14:textId="21A8B6EE" w:rsidR="006C0E1C" w:rsidRDefault="006C0E1C" w:rsidP="006C0E1C">
      <w:pPr>
        <w:rPr>
          <w:rFonts w:hint="eastAsia"/>
          <w:b/>
          <w:bCs/>
        </w:rPr>
      </w:pPr>
      <w:r w:rsidRPr="006C0E1C">
        <w:rPr>
          <w:b/>
          <w:bCs/>
        </w:rPr>
        <w:t>死锁（Deadlock） 不仅仅是因为锁（如 std::mutex）引起的，它可以在任何线程相互等待的情况下发生。你举的例子是两个线程互相调用 join()，导致彼此等待，从而形成死锁。</w:t>
      </w:r>
    </w:p>
    <w:p w14:paraId="4CCDB5FC" w14:textId="77751E3D" w:rsidR="006C0E1C" w:rsidRDefault="006C0E1C" w:rsidP="006C0E1C">
      <w:pPr>
        <w:rPr>
          <w:b/>
          <w:bCs/>
        </w:rPr>
      </w:pPr>
      <w:r w:rsidRPr="006C0E1C">
        <w:rPr>
          <w:b/>
          <w:bCs/>
        </w:rPr>
        <w:t>避免死锁的准则都归结为一个想法：如果有机会另一个线程在等你，就不要等待。</w:t>
      </w:r>
    </w:p>
    <w:p w14:paraId="0ECFAE86" w14:textId="77777777" w:rsidR="00AA1541" w:rsidRDefault="00AA1541" w:rsidP="006C0E1C">
      <w:pPr>
        <w:rPr>
          <w:rFonts w:hint="eastAsia"/>
          <w:b/>
          <w:bCs/>
        </w:rPr>
      </w:pPr>
    </w:p>
    <w:p w14:paraId="25D22FA0" w14:textId="502641E1" w:rsidR="006C0E1C" w:rsidRDefault="006C0E1C" w:rsidP="006C0E1C">
      <w:pPr>
        <w:rPr>
          <w:rFonts w:hint="eastAsia"/>
          <w:b/>
          <w:bCs/>
        </w:rPr>
      </w:pPr>
      <w:r w:rsidRPr="006C0E1C">
        <w:rPr>
          <w:b/>
          <w:bCs/>
        </w:rPr>
        <w:t>第一个想法是最简单的：如果已经持有锁，则不要获取锁。 如果您遵循此准则，则不可能仅因锁的使用而导致死锁，因为每个线程仅持有一个锁。 您仍然可能因其他原因（例如相互等待的线程）而陷入死锁，但互斥锁可能是死锁的最常见原因。 如果您需要获取多个锁，请使用 std::lock 将其作为单个操作来执行，以便在没有死锁的情况下获取它们。</w:t>
      </w:r>
    </w:p>
    <w:p w14:paraId="2ECEAE06" w14:textId="56623DF6" w:rsidR="006C0E1C" w:rsidRDefault="006C0E1C" w:rsidP="006C0E1C">
      <w:pPr>
        <w:rPr>
          <w:rFonts w:hint="eastAsia"/>
          <w:b/>
          <w:bCs/>
        </w:rPr>
      </w:pPr>
      <w:r w:rsidRPr="006C0E1C">
        <w:rPr>
          <w:b/>
          <w:bCs/>
        </w:rPr>
        <w:t>避免在持有锁时调用用户提供的代码</w:t>
      </w:r>
    </w:p>
    <w:p w14:paraId="40594D68" w14:textId="02F7F3FF" w:rsidR="006C0E1C" w:rsidRDefault="006C0E1C" w:rsidP="006C0E1C">
      <w:pPr>
        <w:rPr>
          <w:rFonts w:hint="eastAsia"/>
          <w:b/>
          <w:bCs/>
        </w:rPr>
      </w:pPr>
      <w:r w:rsidRPr="006C0E1C">
        <w:rPr>
          <w:b/>
          <w:bCs/>
        </w:rPr>
        <w:t>因为代码是用户提供的，所以你不知道它能做什么； 它可以做任何事情，包括获取锁。 如果您在持有锁的同时调用用户提供的代码，并且该代码获取了锁，则您违反了避免嵌套锁的准则，并且可能会出现死锁。</w:t>
      </w:r>
    </w:p>
    <w:p w14:paraId="13329303" w14:textId="5A3451F6" w:rsidR="006C0E1C" w:rsidRDefault="006C0E1C" w:rsidP="006C0E1C">
      <w:pPr>
        <w:rPr>
          <w:rFonts w:hint="eastAsia"/>
          <w:b/>
          <w:bCs/>
        </w:rPr>
      </w:pPr>
      <w:r w:rsidRPr="006C0E1C">
        <w:rPr>
          <w:b/>
          <w:bCs/>
        </w:rPr>
        <w:t>以固定顺序获取锁</w:t>
      </w:r>
    </w:p>
    <w:p w14:paraId="5000A9A2" w14:textId="77777777" w:rsidR="006C0E1C" w:rsidRPr="006C0E1C" w:rsidRDefault="006C0E1C" w:rsidP="006C0E1C">
      <w:pPr>
        <w:rPr>
          <w:rFonts w:hint="eastAsia"/>
          <w:b/>
          <w:bCs/>
        </w:rPr>
      </w:pPr>
      <w:r w:rsidRPr="006C0E1C">
        <w:rPr>
          <w:b/>
          <w:bCs/>
        </w:rPr>
        <w:t>按固定顺序获取锁的核心思想：</w:t>
      </w:r>
    </w:p>
    <w:p w14:paraId="44787CC6" w14:textId="77777777" w:rsidR="006C0E1C" w:rsidRPr="006C0E1C" w:rsidRDefault="006C0E1C" w:rsidP="006C0E1C">
      <w:pPr>
        <w:numPr>
          <w:ilvl w:val="0"/>
          <w:numId w:val="7"/>
        </w:numPr>
        <w:rPr>
          <w:rFonts w:hint="eastAsia"/>
          <w:b/>
          <w:bCs/>
        </w:rPr>
      </w:pPr>
      <w:r w:rsidRPr="006C0E1C">
        <w:rPr>
          <w:b/>
          <w:bCs/>
        </w:rPr>
        <w:lastRenderedPageBreak/>
        <w:t>定义一致的锁获取顺序：</w:t>
      </w:r>
    </w:p>
    <w:p w14:paraId="5D57985C" w14:textId="77777777" w:rsidR="006C0E1C" w:rsidRPr="006C0E1C" w:rsidRDefault="006C0E1C" w:rsidP="006C0E1C">
      <w:pPr>
        <w:numPr>
          <w:ilvl w:val="1"/>
          <w:numId w:val="7"/>
        </w:numPr>
        <w:rPr>
          <w:rFonts w:hint="eastAsia"/>
          <w:b/>
          <w:bCs/>
        </w:rPr>
      </w:pPr>
      <w:r w:rsidRPr="006C0E1C">
        <w:rPr>
          <w:b/>
          <w:bCs/>
        </w:rPr>
        <w:t>所有线程必须按照相同的顺序获取锁。</w:t>
      </w:r>
    </w:p>
    <w:p w14:paraId="047CF8DD" w14:textId="77777777" w:rsidR="006C0E1C" w:rsidRPr="006C0E1C" w:rsidRDefault="006C0E1C" w:rsidP="006C0E1C">
      <w:pPr>
        <w:numPr>
          <w:ilvl w:val="1"/>
          <w:numId w:val="7"/>
        </w:numPr>
        <w:rPr>
          <w:rFonts w:hint="eastAsia"/>
          <w:b/>
          <w:bCs/>
        </w:rPr>
      </w:pPr>
      <w:r w:rsidRPr="006C0E1C">
        <w:rPr>
          <w:b/>
          <w:bCs/>
        </w:rPr>
        <w:t>例如，如果线程 A 先锁定 mutex1 再锁定 mutex2，那么线程 B 也必须按照相同的顺序锁定 mutex1 和 mutex2。</w:t>
      </w:r>
    </w:p>
    <w:p w14:paraId="4963D7ED" w14:textId="77777777" w:rsidR="006C0E1C" w:rsidRPr="006C0E1C" w:rsidRDefault="006C0E1C" w:rsidP="006C0E1C">
      <w:pPr>
        <w:numPr>
          <w:ilvl w:val="0"/>
          <w:numId w:val="7"/>
        </w:numPr>
        <w:rPr>
          <w:rFonts w:hint="eastAsia"/>
          <w:b/>
          <w:bCs/>
        </w:rPr>
      </w:pPr>
      <w:r w:rsidRPr="006C0E1C">
        <w:rPr>
          <w:b/>
          <w:bCs/>
        </w:rPr>
        <w:t>避免循环等待：</w:t>
      </w:r>
    </w:p>
    <w:p w14:paraId="165F8E4B" w14:textId="77777777" w:rsidR="006C0E1C" w:rsidRPr="006C0E1C" w:rsidRDefault="006C0E1C" w:rsidP="006C0E1C">
      <w:pPr>
        <w:numPr>
          <w:ilvl w:val="1"/>
          <w:numId w:val="7"/>
        </w:numPr>
        <w:rPr>
          <w:rFonts w:hint="eastAsia"/>
          <w:b/>
          <w:bCs/>
        </w:rPr>
      </w:pPr>
      <w:r w:rsidRPr="006C0E1C">
        <w:rPr>
          <w:b/>
          <w:bCs/>
        </w:rPr>
        <w:t>如果所有线程都按照相同的顺序获取锁，就不会出现循环等待的情况，从而避免死锁。</w:t>
      </w:r>
    </w:p>
    <w:p w14:paraId="08ACF46E" w14:textId="77777777" w:rsidR="006C0E1C" w:rsidRDefault="006C0E1C" w:rsidP="006C0E1C">
      <w:pPr>
        <w:pStyle w:val="ae"/>
        <w:spacing w:before="0" w:beforeAutospacing="0" w:after="60" w:afterAutospacing="0"/>
        <w:ind w:left="720"/>
        <w:rPr>
          <w:rFonts w:ascii="Segoe UI" w:hAnsi="Segoe UI" w:cs="Segoe UI"/>
          <w:color w:val="404040"/>
        </w:rPr>
      </w:pPr>
      <w:r>
        <w:rPr>
          <w:rStyle w:val="af"/>
          <w:rFonts w:ascii="Segoe UI" w:hAnsi="Segoe UI" w:cs="Segoe UI"/>
          <w:color w:val="404040"/>
        </w:rPr>
        <w:t>交换操作中的锁顺序</w:t>
      </w:r>
      <w:r>
        <w:rPr>
          <w:rFonts w:ascii="Segoe UI" w:hAnsi="Segoe UI" w:cs="Segoe UI"/>
          <w:color w:val="404040"/>
        </w:rPr>
        <w:t>：</w:t>
      </w:r>
    </w:p>
    <w:p w14:paraId="6E29CE44" w14:textId="77777777" w:rsidR="006C0E1C" w:rsidRDefault="006C0E1C" w:rsidP="006C0E1C">
      <w:pPr>
        <w:pStyle w:val="ae"/>
        <w:numPr>
          <w:ilvl w:val="1"/>
          <w:numId w:val="7"/>
        </w:numPr>
        <w:spacing w:before="0" w:beforeAutospacing="0" w:after="0" w:afterAutospacing="0"/>
        <w:rPr>
          <w:rFonts w:ascii="Segoe UI" w:hAnsi="Segoe UI" w:cs="Segoe UI"/>
          <w:color w:val="404040"/>
        </w:rPr>
      </w:pPr>
      <w:r>
        <w:rPr>
          <w:rFonts w:ascii="Segoe UI" w:hAnsi="Segoe UI" w:cs="Segoe UI"/>
          <w:color w:val="404040"/>
        </w:rPr>
        <w:t>在交换两个对象的操作中，如果两个线程以相反的顺序锁定对象的互斥量，可能会导致死锁。</w:t>
      </w:r>
    </w:p>
    <w:p w14:paraId="0CFB59EF" w14:textId="77777777" w:rsidR="006C0E1C" w:rsidRDefault="006C0E1C" w:rsidP="006C0E1C">
      <w:pPr>
        <w:rPr>
          <w:rFonts w:hint="eastAsia"/>
          <w:b/>
          <w:bCs/>
        </w:rPr>
      </w:pPr>
    </w:p>
    <w:p w14:paraId="035BB1D5" w14:textId="6A76ADCF" w:rsidR="006C0E1C" w:rsidRDefault="006C0E1C" w:rsidP="006C0E1C">
      <w:pPr>
        <w:rPr>
          <w:rFonts w:hint="eastAsia"/>
          <w:b/>
          <w:bCs/>
        </w:rPr>
      </w:pPr>
      <w:r w:rsidRPr="006C0E1C">
        <w:rPr>
          <w:b/>
          <w:bCs/>
        </w:rPr>
        <w:t>使用锁层次结构</w:t>
      </w:r>
    </w:p>
    <w:p w14:paraId="430FC622" w14:textId="4FC68898" w:rsidR="000172DE" w:rsidRDefault="000172DE" w:rsidP="006C0E1C">
      <w:pPr>
        <w:rPr>
          <w:b/>
          <w:bCs/>
        </w:rPr>
      </w:pPr>
      <w:r w:rsidRPr="000172DE">
        <w:rPr>
          <w:b/>
          <w:bCs/>
        </w:rPr>
        <w:t>尽管这是定义锁顺序的特殊情况，但锁层次结构可以提供一种方法来检查运行时是否遵守约定。 这个想法是将应用程序划分为多个层，并识别可能锁定在任何给定层中的所有互斥体。 当代码尝试锁定互斥锁时，如果它已经持有来自较低层的锁，则不允许锁定该互斥锁。 您可以在运行时通过为每个互斥体分配层号并记录每个线程锁定的互斥体来检查这一点。 </w:t>
      </w:r>
    </w:p>
    <w:p w14:paraId="509C20BA" w14:textId="6CEFB598" w:rsidR="00AA1541" w:rsidRDefault="00AA1541" w:rsidP="006C0E1C">
      <w:pPr>
        <w:rPr>
          <w:b/>
          <w:bCs/>
        </w:rPr>
      </w:pPr>
      <w:r w:rsidRPr="00AA1541">
        <w:rPr>
          <w:b/>
          <w:bCs/>
        </w:rPr>
        <w:t>死锁也发生在锁上。 它可能发生在任何可能导致等待周期的同步结构中。 因此，值得扩展这些指南以涵盖这些情况。</w:t>
      </w:r>
    </w:p>
    <w:p w14:paraId="1BA6C565" w14:textId="457AA3DE" w:rsidR="00AA1541" w:rsidRDefault="00AA1541" w:rsidP="006C0E1C">
      <w:pPr>
        <w:rPr>
          <w:b/>
          <w:bCs/>
        </w:rPr>
      </w:pPr>
      <w:r w:rsidRPr="00AA1541">
        <w:rPr>
          <w:b/>
          <w:bCs/>
        </w:rPr>
        <w:t>使用 std::</w:t>
      </w:r>
      <w:proofErr w:type="spellStart"/>
      <w:r w:rsidRPr="00AA1541">
        <w:rPr>
          <w:b/>
          <w:bCs/>
        </w:rPr>
        <w:t>unique_lock</w:t>
      </w:r>
      <w:proofErr w:type="spellEnd"/>
      <w:r w:rsidRPr="00AA1541">
        <w:rPr>
          <w:b/>
          <w:bCs/>
        </w:rPr>
        <w:t xml:space="preserve"> 灵活锁定</w:t>
      </w:r>
    </w:p>
    <w:p w14:paraId="01745E33" w14:textId="77777777" w:rsidR="00AA1541" w:rsidRPr="00AA1541" w:rsidRDefault="00AA1541" w:rsidP="00AA1541">
      <w:pPr>
        <w:rPr>
          <w:b/>
          <w:bCs/>
        </w:rPr>
      </w:pPr>
      <w:r w:rsidRPr="00AA1541">
        <w:rPr>
          <w:b/>
          <w:bCs/>
        </w:rPr>
        <w:t>主要特性</w:t>
      </w:r>
    </w:p>
    <w:p w14:paraId="684E73A9" w14:textId="77777777" w:rsidR="00AA1541" w:rsidRPr="00AA1541" w:rsidRDefault="00AA1541" w:rsidP="00AA1541">
      <w:pPr>
        <w:numPr>
          <w:ilvl w:val="0"/>
          <w:numId w:val="9"/>
        </w:numPr>
        <w:rPr>
          <w:b/>
          <w:bCs/>
        </w:rPr>
      </w:pPr>
      <w:r w:rsidRPr="00AA1541">
        <w:rPr>
          <w:b/>
          <w:bCs/>
        </w:rPr>
        <w:t>自动管理锁的生命周期：与 std::</w:t>
      </w:r>
      <w:proofErr w:type="spellStart"/>
      <w:r w:rsidRPr="00AA1541">
        <w:rPr>
          <w:b/>
          <w:bCs/>
        </w:rPr>
        <w:t>lock_guard</w:t>
      </w:r>
      <w:proofErr w:type="spellEnd"/>
      <w:r w:rsidRPr="00AA1541">
        <w:rPr>
          <w:b/>
          <w:bCs/>
        </w:rPr>
        <w:t> 类似，std::</w:t>
      </w:r>
      <w:proofErr w:type="spellStart"/>
      <w:r w:rsidRPr="00AA1541">
        <w:rPr>
          <w:b/>
          <w:bCs/>
        </w:rPr>
        <w:t>unique_lock</w:t>
      </w:r>
      <w:proofErr w:type="spellEnd"/>
      <w:r w:rsidRPr="00AA1541">
        <w:rPr>
          <w:b/>
          <w:bCs/>
        </w:rPr>
        <w:t> 在析构时会自动释放锁。</w:t>
      </w:r>
    </w:p>
    <w:p w14:paraId="24B80FE3" w14:textId="77777777" w:rsidR="00AA1541" w:rsidRPr="00AA1541" w:rsidRDefault="00AA1541" w:rsidP="00AA1541">
      <w:pPr>
        <w:numPr>
          <w:ilvl w:val="0"/>
          <w:numId w:val="9"/>
        </w:numPr>
        <w:rPr>
          <w:b/>
          <w:bCs/>
        </w:rPr>
      </w:pPr>
      <w:r w:rsidRPr="00AA1541">
        <w:rPr>
          <w:b/>
          <w:bCs/>
        </w:rPr>
        <w:t>延迟锁定：可以在构造时不立即锁定互斥锁，稍后再手动锁定。</w:t>
      </w:r>
    </w:p>
    <w:p w14:paraId="44462F36" w14:textId="77777777" w:rsidR="00AA1541" w:rsidRPr="00AA1541" w:rsidRDefault="00AA1541" w:rsidP="00AA1541">
      <w:pPr>
        <w:numPr>
          <w:ilvl w:val="0"/>
          <w:numId w:val="9"/>
        </w:numPr>
        <w:rPr>
          <w:b/>
          <w:bCs/>
        </w:rPr>
      </w:pPr>
      <w:r w:rsidRPr="00AA1541">
        <w:rPr>
          <w:b/>
          <w:bCs/>
        </w:rPr>
        <w:t>手动解锁：允许在作用域结束前手动解锁。</w:t>
      </w:r>
    </w:p>
    <w:p w14:paraId="538E09DA" w14:textId="77777777" w:rsidR="00AA1541" w:rsidRPr="00AA1541" w:rsidRDefault="00AA1541" w:rsidP="00AA1541">
      <w:pPr>
        <w:numPr>
          <w:ilvl w:val="0"/>
          <w:numId w:val="9"/>
        </w:numPr>
        <w:rPr>
          <w:b/>
          <w:bCs/>
        </w:rPr>
      </w:pPr>
      <w:r w:rsidRPr="00AA1541">
        <w:rPr>
          <w:b/>
          <w:bCs/>
        </w:rPr>
        <w:t>支持条件变量：与 std::</w:t>
      </w:r>
      <w:proofErr w:type="spellStart"/>
      <w:r w:rsidRPr="00AA1541">
        <w:rPr>
          <w:b/>
          <w:bCs/>
        </w:rPr>
        <w:t>condition_variable</w:t>
      </w:r>
      <w:proofErr w:type="spellEnd"/>
      <w:r w:rsidRPr="00AA1541">
        <w:rPr>
          <w:b/>
          <w:bCs/>
        </w:rPr>
        <w:t> 配合使用时，必须使用 std::</w:t>
      </w:r>
      <w:proofErr w:type="spellStart"/>
      <w:r w:rsidRPr="00AA1541">
        <w:rPr>
          <w:b/>
          <w:bCs/>
        </w:rPr>
        <w:t>unique_lock</w:t>
      </w:r>
      <w:proofErr w:type="spellEnd"/>
      <w:r w:rsidRPr="00AA1541">
        <w:rPr>
          <w:b/>
          <w:bCs/>
        </w:rPr>
        <w:t>。</w:t>
      </w:r>
    </w:p>
    <w:p w14:paraId="57FBF86F" w14:textId="77777777" w:rsidR="00AA1541" w:rsidRDefault="00AA1541" w:rsidP="006C0E1C">
      <w:pPr>
        <w:rPr>
          <w:b/>
          <w:bCs/>
        </w:rPr>
      </w:pPr>
    </w:p>
    <w:p w14:paraId="791A6DFF" w14:textId="5A4F93C6" w:rsidR="00AA1541" w:rsidRDefault="00AA1541" w:rsidP="006C0E1C">
      <w:pPr>
        <w:rPr>
          <w:b/>
          <w:bCs/>
        </w:rPr>
      </w:pPr>
      <w:r w:rsidRPr="00AA1541">
        <w:rPr>
          <w:b/>
          <w:bCs/>
        </w:rPr>
        <w:t>正如您所料，该标志必须存储在某个地方。 因此， std::</w:t>
      </w:r>
      <w:proofErr w:type="spellStart"/>
      <w:r w:rsidRPr="00AA1541">
        <w:rPr>
          <w:b/>
          <w:bCs/>
        </w:rPr>
        <w:t>unique_lock</w:t>
      </w:r>
      <w:proofErr w:type="spellEnd"/>
      <w:r w:rsidRPr="00AA1541">
        <w:rPr>
          <w:b/>
          <w:bCs/>
        </w:rPr>
        <w:t xml:space="preserve"> 对象的大小通常大于 std::</w:t>
      </w:r>
      <w:proofErr w:type="spellStart"/>
      <w:r w:rsidRPr="00AA1541">
        <w:rPr>
          <w:b/>
          <w:bCs/>
        </w:rPr>
        <w:t>lock_guard</w:t>
      </w:r>
      <w:proofErr w:type="spellEnd"/>
      <w:r w:rsidRPr="00AA1541">
        <w:rPr>
          <w:b/>
          <w:bCs/>
        </w:rPr>
        <w:t xml:space="preserve"> 对象的大小，并且在使用 std::</w:t>
      </w:r>
      <w:proofErr w:type="spellStart"/>
      <w:r w:rsidRPr="00AA1541">
        <w:rPr>
          <w:b/>
          <w:bCs/>
        </w:rPr>
        <w:t>unique_lock</w:t>
      </w:r>
      <w:proofErr w:type="spellEnd"/>
      <w:r w:rsidRPr="00AA1541">
        <w:rPr>
          <w:b/>
          <w:bCs/>
        </w:rPr>
        <w:t xml:space="preserve"> 而不是 std::</w:t>
      </w:r>
      <w:proofErr w:type="spellStart"/>
      <w:r w:rsidRPr="00AA1541">
        <w:rPr>
          <w:b/>
          <w:bCs/>
        </w:rPr>
        <w:t>lock_guard</w:t>
      </w:r>
      <w:proofErr w:type="spellEnd"/>
      <w:r w:rsidRPr="00AA1541">
        <w:rPr>
          <w:b/>
          <w:bCs/>
        </w:rPr>
        <w:t xml:space="preserve"> 时也会有轻微的性能损失，因为必须更新标志或 视情况进行检查。 </w:t>
      </w:r>
      <w:r w:rsidRPr="00AA1541">
        <w:rPr>
          <w:b/>
          <w:bCs/>
        </w:rPr>
        <w:lastRenderedPageBreak/>
        <w:t>如果 std::</w:t>
      </w:r>
      <w:proofErr w:type="spellStart"/>
      <w:r w:rsidRPr="00AA1541">
        <w:rPr>
          <w:b/>
          <w:bCs/>
        </w:rPr>
        <w:t>lock_guard</w:t>
      </w:r>
      <w:proofErr w:type="spellEnd"/>
      <w:r w:rsidRPr="00AA1541">
        <w:rPr>
          <w:b/>
          <w:bCs/>
        </w:rPr>
        <w:t xml:space="preserve"> 足以满足您的需求，因此我建议优先使用它。 也就是说，在某些情况下 std::</w:t>
      </w:r>
      <w:proofErr w:type="spellStart"/>
      <w:r w:rsidRPr="00AA1541">
        <w:rPr>
          <w:b/>
          <w:bCs/>
        </w:rPr>
        <w:t>unique_lock</w:t>
      </w:r>
      <w:proofErr w:type="spellEnd"/>
      <w:r w:rsidRPr="00AA1541">
        <w:rPr>
          <w:b/>
          <w:bCs/>
        </w:rPr>
        <w:t xml:space="preserve"> 更适合手头的任务，因为您需要利用额外的灵活性</w:t>
      </w:r>
    </w:p>
    <w:p w14:paraId="13124F11" w14:textId="61E233DC" w:rsidR="00FF02DB" w:rsidRDefault="00FF02DB" w:rsidP="006C0E1C">
      <w:pPr>
        <w:rPr>
          <w:b/>
          <w:bCs/>
        </w:rPr>
      </w:pPr>
      <w:r w:rsidRPr="00FF02DB">
        <w:rPr>
          <w:b/>
          <w:bCs/>
        </w:rPr>
        <w:t>如果明显不再需要该锁，您可以选择在特定代码分支中释放它。 这对于应用程序的性能很重要； 持有锁的时间超过所需的时间可能会导致性能下降，因为等待锁的其他线程无法继续执行超过必要的时间。</w:t>
      </w:r>
    </w:p>
    <w:p w14:paraId="4B1C6E55" w14:textId="6FA82B6B" w:rsidR="00FF02DB" w:rsidRDefault="00FF02DB" w:rsidP="006C0E1C">
      <w:pPr>
        <w:rPr>
          <w:b/>
          <w:bCs/>
        </w:rPr>
      </w:pPr>
      <w:r w:rsidRPr="00FF02DB">
        <w:rPr>
          <w:b/>
          <w:bCs/>
        </w:rPr>
        <w:t>如果可能，仅在访问共享数据时锁定互斥体； 尝试在锁之外对数据进行任何处理。 特别是，在持有锁时不要执行任何耗时的活动，例如文件 I/O。 文件 I/O 通常比从内存中读取或写入相同量的数据慢数百（如果不是数千）倍。 </w:t>
      </w:r>
    </w:p>
    <w:p w14:paraId="1984051F" w14:textId="77777777" w:rsidR="007A7869" w:rsidRDefault="007A7869" w:rsidP="006C0E1C">
      <w:pPr>
        <w:rPr>
          <w:b/>
          <w:bCs/>
        </w:rPr>
      </w:pPr>
    </w:p>
    <w:p w14:paraId="41EA0649" w14:textId="168B309B" w:rsidR="007A7869" w:rsidRDefault="007A7869" w:rsidP="006C0E1C">
      <w:pPr>
        <w:rPr>
          <w:b/>
          <w:bCs/>
        </w:rPr>
      </w:pPr>
      <w:r w:rsidRPr="007A7869">
        <w:rPr>
          <w:b/>
          <w:bCs/>
        </w:rPr>
        <w:t>保护共享数据的替代设施</w:t>
      </w:r>
    </w:p>
    <w:p w14:paraId="1FCB052A" w14:textId="01B740DC" w:rsidR="007A7869" w:rsidRDefault="007A7869" w:rsidP="006C0E1C">
      <w:pPr>
        <w:rPr>
          <w:b/>
          <w:bCs/>
        </w:rPr>
      </w:pPr>
      <w:r w:rsidRPr="007A7869">
        <w:rPr>
          <w:b/>
          <w:bCs/>
        </w:rPr>
        <w:t>一种特别极端（但非常常见）的情况是，共享数据仅在初始化时需要保护免受并发访问，但之后不需要显式同步。 这可能是因为数据一旦创建就是只读的，因此不存在可能的同步问题，或者可能是因为必要的保护是作为数据操作的一部分隐式执行的</w:t>
      </w:r>
    </w:p>
    <w:p w14:paraId="402D8DAC" w14:textId="77777777" w:rsidR="007A7869" w:rsidRPr="007A7869" w:rsidRDefault="007A7869" w:rsidP="007A7869">
      <w:pPr>
        <w:rPr>
          <w:b/>
          <w:bCs/>
        </w:rPr>
      </w:pPr>
      <w:r w:rsidRPr="007A7869">
        <w:rPr>
          <w:b/>
          <w:bCs/>
        </w:rPr>
        <w:t>1. std::</w:t>
      </w:r>
      <w:proofErr w:type="spellStart"/>
      <w:r w:rsidRPr="007A7869">
        <w:rPr>
          <w:b/>
          <w:bCs/>
        </w:rPr>
        <w:t>once_flag</w:t>
      </w:r>
      <w:proofErr w:type="spellEnd"/>
      <w:r w:rsidRPr="007A7869">
        <w:rPr>
          <w:b/>
          <w:bCs/>
        </w:rPr>
        <w:t> 和 std::</w:t>
      </w:r>
      <w:proofErr w:type="spellStart"/>
      <w:r w:rsidRPr="007A7869">
        <w:rPr>
          <w:b/>
          <w:bCs/>
        </w:rPr>
        <w:t>call_once</w:t>
      </w:r>
      <w:proofErr w:type="spellEnd"/>
      <w:r w:rsidRPr="007A7869">
        <w:rPr>
          <w:b/>
          <w:bCs/>
        </w:rPr>
        <w:t> 的作用</w:t>
      </w:r>
    </w:p>
    <w:p w14:paraId="2EA0E2FE" w14:textId="77777777" w:rsidR="007A7869" w:rsidRPr="007A7869" w:rsidRDefault="007A7869" w:rsidP="007A7869">
      <w:pPr>
        <w:numPr>
          <w:ilvl w:val="0"/>
          <w:numId w:val="10"/>
        </w:numPr>
        <w:rPr>
          <w:b/>
          <w:bCs/>
        </w:rPr>
      </w:pPr>
      <w:r w:rsidRPr="007A7869">
        <w:rPr>
          <w:b/>
          <w:bCs/>
        </w:rPr>
        <w:t>std::</w:t>
      </w:r>
      <w:proofErr w:type="spellStart"/>
      <w:r w:rsidRPr="007A7869">
        <w:rPr>
          <w:b/>
          <w:bCs/>
        </w:rPr>
        <w:t>once_flag</w:t>
      </w:r>
      <w:proofErr w:type="spellEnd"/>
      <w:r w:rsidRPr="007A7869">
        <w:rPr>
          <w:b/>
          <w:bCs/>
        </w:rPr>
        <w:t>：</w:t>
      </w:r>
    </w:p>
    <w:p w14:paraId="6D30E624" w14:textId="77777777" w:rsidR="007A7869" w:rsidRPr="007A7869" w:rsidRDefault="007A7869" w:rsidP="007A7869">
      <w:pPr>
        <w:numPr>
          <w:ilvl w:val="1"/>
          <w:numId w:val="10"/>
        </w:numPr>
        <w:rPr>
          <w:b/>
          <w:bCs/>
        </w:rPr>
      </w:pPr>
      <w:r w:rsidRPr="007A7869">
        <w:rPr>
          <w:b/>
          <w:bCs/>
        </w:rPr>
        <w:t>一个标志，用于指示某个操作是否已经执行过。</w:t>
      </w:r>
    </w:p>
    <w:p w14:paraId="07F9D1F1" w14:textId="77777777" w:rsidR="007A7869" w:rsidRPr="007A7869" w:rsidRDefault="007A7869" w:rsidP="007A7869">
      <w:pPr>
        <w:numPr>
          <w:ilvl w:val="1"/>
          <w:numId w:val="10"/>
        </w:numPr>
        <w:rPr>
          <w:b/>
          <w:bCs/>
        </w:rPr>
      </w:pPr>
      <w:r w:rsidRPr="007A7869">
        <w:rPr>
          <w:b/>
          <w:bCs/>
        </w:rPr>
        <w:t>每个 std::</w:t>
      </w:r>
      <w:proofErr w:type="spellStart"/>
      <w:r w:rsidRPr="007A7869">
        <w:rPr>
          <w:b/>
          <w:bCs/>
        </w:rPr>
        <w:t>once_flag</w:t>
      </w:r>
      <w:proofErr w:type="spellEnd"/>
      <w:r w:rsidRPr="007A7869">
        <w:rPr>
          <w:b/>
          <w:bCs/>
        </w:rPr>
        <w:t> 实例对应一个不同的初始化操作。</w:t>
      </w:r>
    </w:p>
    <w:p w14:paraId="15F7BC88" w14:textId="77777777" w:rsidR="007A7869" w:rsidRPr="007A7869" w:rsidRDefault="007A7869" w:rsidP="007A7869">
      <w:pPr>
        <w:numPr>
          <w:ilvl w:val="0"/>
          <w:numId w:val="10"/>
        </w:numPr>
        <w:rPr>
          <w:b/>
          <w:bCs/>
        </w:rPr>
      </w:pPr>
      <w:r w:rsidRPr="007A7869">
        <w:rPr>
          <w:b/>
          <w:bCs/>
        </w:rPr>
        <w:t>std::</w:t>
      </w:r>
      <w:proofErr w:type="spellStart"/>
      <w:r w:rsidRPr="007A7869">
        <w:rPr>
          <w:b/>
          <w:bCs/>
        </w:rPr>
        <w:t>call_once</w:t>
      </w:r>
      <w:proofErr w:type="spellEnd"/>
      <w:r w:rsidRPr="007A7869">
        <w:rPr>
          <w:b/>
          <w:bCs/>
        </w:rPr>
        <w:t>：</w:t>
      </w:r>
    </w:p>
    <w:p w14:paraId="5C0866CD" w14:textId="77777777" w:rsidR="007A7869" w:rsidRPr="007A7869" w:rsidRDefault="007A7869" w:rsidP="007A7869">
      <w:pPr>
        <w:numPr>
          <w:ilvl w:val="1"/>
          <w:numId w:val="10"/>
        </w:numPr>
        <w:rPr>
          <w:b/>
          <w:bCs/>
        </w:rPr>
      </w:pPr>
      <w:r w:rsidRPr="007A7869">
        <w:rPr>
          <w:b/>
          <w:bCs/>
        </w:rPr>
        <w:t>接受一个 std::</w:t>
      </w:r>
      <w:proofErr w:type="spellStart"/>
      <w:r w:rsidRPr="007A7869">
        <w:rPr>
          <w:b/>
          <w:bCs/>
        </w:rPr>
        <w:t>once_flag</w:t>
      </w:r>
      <w:proofErr w:type="spellEnd"/>
      <w:r w:rsidRPr="007A7869">
        <w:rPr>
          <w:b/>
          <w:bCs/>
        </w:rPr>
        <w:t> 和一个可调用对象（如函数、lambda 表达式等）。</w:t>
      </w:r>
    </w:p>
    <w:p w14:paraId="495CA58E" w14:textId="77777777" w:rsidR="007A7869" w:rsidRPr="007A7869" w:rsidRDefault="007A7869" w:rsidP="007A7869">
      <w:pPr>
        <w:numPr>
          <w:ilvl w:val="1"/>
          <w:numId w:val="10"/>
        </w:numPr>
        <w:rPr>
          <w:b/>
          <w:bCs/>
        </w:rPr>
      </w:pPr>
      <w:r w:rsidRPr="007A7869">
        <w:rPr>
          <w:b/>
          <w:bCs/>
        </w:rPr>
        <w:t>确保可调用对象只会被执行一次，即使在多线程环境下</w:t>
      </w:r>
    </w:p>
    <w:p w14:paraId="04D6AE48" w14:textId="77777777" w:rsidR="00882C48" w:rsidRDefault="00882C48" w:rsidP="00882C48">
      <w:pPr>
        <w:pStyle w:val="ae"/>
        <w:numPr>
          <w:ilvl w:val="0"/>
          <w:numId w:val="10"/>
        </w:numPr>
        <w:spacing w:before="0" w:beforeAutospacing="0" w:after="60" w:afterAutospacing="0"/>
        <w:rPr>
          <w:rFonts w:ascii="Segoe UI" w:hAnsi="Segoe UI" w:cs="Segoe UI"/>
          <w:color w:val="404040"/>
        </w:rPr>
      </w:pPr>
      <w:r>
        <w:rPr>
          <w:rStyle w:val="af"/>
          <w:rFonts w:ascii="Segoe UI" w:hAnsi="Segoe UI" w:cs="Segoe UI"/>
          <w:color w:val="404040"/>
        </w:rPr>
        <w:t>静态局部变量的线程安全初始化</w:t>
      </w:r>
      <w:r>
        <w:rPr>
          <w:rFonts w:ascii="Segoe UI" w:hAnsi="Segoe UI" w:cs="Segoe UI"/>
          <w:color w:val="404040"/>
        </w:rPr>
        <w:t>：</w:t>
      </w:r>
    </w:p>
    <w:p w14:paraId="3AE8C278" w14:textId="77777777" w:rsidR="00882C48" w:rsidRDefault="00882C48" w:rsidP="00882C48">
      <w:pPr>
        <w:pStyle w:val="ae"/>
        <w:numPr>
          <w:ilvl w:val="1"/>
          <w:numId w:val="10"/>
        </w:numPr>
        <w:spacing w:before="0" w:beforeAutospacing="0" w:after="0" w:afterAutospacing="0"/>
        <w:rPr>
          <w:rFonts w:ascii="Segoe UI" w:hAnsi="Segoe UI" w:cs="Segoe UI"/>
          <w:color w:val="404040"/>
        </w:rPr>
      </w:pPr>
      <w:r>
        <w:rPr>
          <w:rFonts w:ascii="Segoe UI" w:hAnsi="Segoe UI" w:cs="Segoe UI"/>
          <w:color w:val="404040"/>
        </w:rPr>
        <w:t>在</w:t>
      </w:r>
      <w:r>
        <w:rPr>
          <w:rFonts w:ascii="Segoe UI" w:hAnsi="Segoe UI" w:cs="Segoe UI"/>
          <w:color w:val="404040"/>
        </w:rPr>
        <w:t xml:space="preserve"> C++11 </w:t>
      </w:r>
      <w:r>
        <w:rPr>
          <w:rFonts w:ascii="Segoe UI" w:hAnsi="Segoe UI" w:cs="Segoe UI"/>
          <w:color w:val="404040"/>
        </w:rPr>
        <w:t>中，静态局部变量的初始化是线程安全的，适用于实现单例模式。</w:t>
      </w:r>
    </w:p>
    <w:p w14:paraId="0E7945EC" w14:textId="77777777" w:rsidR="00882C48" w:rsidRDefault="00882C48" w:rsidP="00882C48">
      <w:pPr>
        <w:pStyle w:val="ae"/>
        <w:numPr>
          <w:ilvl w:val="1"/>
          <w:numId w:val="10"/>
        </w:numPr>
        <w:spacing w:before="0" w:beforeAutospacing="0" w:after="0" w:afterAutospacing="0"/>
        <w:rPr>
          <w:rFonts w:ascii="Segoe UI" w:hAnsi="Segoe UI" w:cs="Segoe UI"/>
          <w:color w:val="404040"/>
        </w:rPr>
      </w:pPr>
      <w:r>
        <w:rPr>
          <w:rFonts w:ascii="Segoe UI" w:hAnsi="Segoe UI" w:cs="Segoe UI"/>
          <w:color w:val="404040"/>
        </w:rPr>
        <w:t>静态局部变量的初始化只会在一个线程中执行，其他线程会阻塞，直到初始化完成。</w:t>
      </w:r>
    </w:p>
    <w:p w14:paraId="3BC248C4" w14:textId="77777777" w:rsidR="00E57341" w:rsidRPr="00E57341" w:rsidRDefault="00E57341" w:rsidP="00E57341">
      <w:pPr>
        <w:rPr>
          <w:b/>
          <w:bCs/>
        </w:rPr>
      </w:pPr>
      <w:r w:rsidRPr="00E57341">
        <w:rPr>
          <w:b/>
          <w:bCs/>
        </w:rPr>
        <w:t>std::</w:t>
      </w:r>
      <w:proofErr w:type="spellStart"/>
      <w:r w:rsidRPr="00E57341">
        <w:rPr>
          <w:b/>
          <w:bCs/>
        </w:rPr>
        <w:t>shared_mutex</w:t>
      </w:r>
      <w:proofErr w:type="spellEnd"/>
      <w:r w:rsidRPr="00E57341">
        <w:rPr>
          <w:b/>
          <w:bCs/>
        </w:rPr>
        <w:t> 的基本概念</w:t>
      </w:r>
    </w:p>
    <w:p w14:paraId="276E670A" w14:textId="77777777" w:rsidR="00E57341" w:rsidRPr="00E57341" w:rsidRDefault="00E57341" w:rsidP="00E57341">
      <w:pPr>
        <w:numPr>
          <w:ilvl w:val="0"/>
          <w:numId w:val="12"/>
        </w:numPr>
        <w:rPr>
          <w:b/>
          <w:bCs/>
        </w:rPr>
      </w:pPr>
      <w:r w:rsidRPr="00E57341">
        <w:rPr>
          <w:b/>
          <w:bCs/>
        </w:rPr>
        <w:t>共享锁（Shared Lock）：</w:t>
      </w:r>
    </w:p>
    <w:p w14:paraId="5173AA52" w14:textId="77777777" w:rsidR="00E57341" w:rsidRPr="00E57341" w:rsidRDefault="00E57341" w:rsidP="00E57341">
      <w:pPr>
        <w:numPr>
          <w:ilvl w:val="1"/>
          <w:numId w:val="12"/>
        </w:numPr>
        <w:rPr>
          <w:b/>
          <w:bCs/>
        </w:rPr>
      </w:pPr>
      <w:r w:rsidRPr="00E57341">
        <w:rPr>
          <w:b/>
          <w:bCs/>
        </w:rPr>
        <w:t>多个线程可以同时持有共享锁。</w:t>
      </w:r>
    </w:p>
    <w:p w14:paraId="5D59F4C3" w14:textId="77777777" w:rsidR="00E57341" w:rsidRPr="00E57341" w:rsidRDefault="00E57341" w:rsidP="00E57341">
      <w:pPr>
        <w:numPr>
          <w:ilvl w:val="1"/>
          <w:numId w:val="12"/>
        </w:numPr>
        <w:rPr>
          <w:b/>
          <w:bCs/>
        </w:rPr>
      </w:pPr>
      <w:r w:rsidRPr="00E57341">
        <w:rPr>
          <w:b/>
          <w:bCs/>
        </w:rPr>
        <w:t>适用于只读操作，允许多个线程并发读取数据。</w:t>
      </w:r>
    </w:p>
    <w:p w14:paraId="5F0FC909" w14:textId="77777777" w:rsidR="00E57341" w:rsidRPr="00E57341" w:rsidRDefault="00E57341" w:rsidP="00E57341">
      <w:pPr>
        <w:numPr>
          <w:ilvl w:val="1"/>
          <w:numId w:val="12"/>
        </w:numPr>
        <w:rPr>
          <w:b/>
          <w:bCs/>
        </w:rPr>
      </w:pPr>
      <w:r w:rsidRPr="00E57341">
        <w:rPr>
          <w:b/>
          <w:bCs/>
        </w:rPr>
        <w:lastRenderedPageBreak/>
        <w:t>使用 std::</w:t>
      </w:r>
      <w:proofErr w:type="spellStart"/>
      <w:r w:rsidRPr="00E57341">
        <w:rPr>
          <w:b/>
          <w:bCs/>
        </w:rPr>
        <w:t>shared_lock</w:t>
      </w:r>
      <w:proofErr w:type="spellEnd"/>
      <w:r w:rsidRPr="00E57341">
        <w:rPr>
          <w:b/>
          <w:bCs/>
        </w:rPr>
        <w:t>&lt;std::</w:t>
      </w:r>
      <w:proofErr w:type="spellStart"/>
      <w:r w:rsidRPr="00E57341">
        <w:rPr>
          <w:b/>
          <w:bCs/>
        </w:rPr>
        <w:t>shared_mutex</w:t>
      </w:r>
      <w:proofErr w:type="spellEnd"/>
      <w:r w:rsidRPr="00E57341">
        <w:rPr>
          <w:b/>
          <w:bCs/>
        </w:rPr>
        <w:t>&gt; 来获取共享锁。</w:t>
      </w:r>
    </w:p>
    <w:p w14:paraId="7BA04332" w14:textId="77777777" w:rsidR="00E57341" w:rsidRPr="00E57341" w:rsidRDefault="00E57341" w:rsidP="00E57341">
      <w:pPr>
        <w:numPr>
          <w:ilvl w:val="0"/>
          <w:numId w:val="12"/>
        </w:numPr>
        <w:rPr>
          <w:b/>
          <w:bCs/>
        </w:rPr>
      </w:pPr>
      <w:r w:rsidRPr="00E57341">
        <w:rPr>
          <w:b/>
          <w:bCs/>
        </w:rPr>
        <w:t>独占锁（Exclusive Lock）：</w:t>
      </w:r>
    </w:p>
    <w:p w14:paraId="4E3EC8B4" w14:textId="77777777" w:rsidR="00E57341" w:rsidRPr="00E57341" w:rsidRDefault="00E57341" w:rsidP="00E57341">
      <w:pPr>
        <w:numPr>
          <w:ilvl w:val="1"/>
          <w:numId w:val="12"/>
        </w:numPr>
        <w:rPr>
          <w:b/>
          <w:bCs/>
        </w:rPr>
      </w:pPr>
      <w:r w:rsidRPr="00E57341">
        <w:rPr>
          <w:b/>
          <w:bCs/>
        </w:rPr>
        <w:t>只有一个线程可以持有独占锁。</w:t>
      </w:r>
    </w:p>
    <w:p w14:paraId="59A67ED3" w14:textId="77777777" w:rsidR="00E57341" w:rsidRPr="00E57341" w:rsidRDefault="00E57341" w:rsidP="00E57341">
      <w:pPr>
        <w:numPr>
          <w:ilvl w:val="1"/>
          <w:numId w:val="12"/>
        </w:numPr>
        <w:rPr>
          <w:b/>
          <w:bCs/>
        </w:rPr>
      </w:pPr>
      <w:r w:rsidRPr="00E57341">
        <w:rPr>
          <w:b/>
          <w:bCs/>
        </w:rPr>
        <w:t>适用于写操作，确保写操作的独占性。</w:t>
      </w:r>
    </w:p>
    <w:p w14:paraId="635C51E5" w14:textId="77777777" w:rsidR="00E57341" w:rsidRPr="00E57341" w:rsidRDefault="00E57341" w:rsidP="00E57341">
      <w:pPr>
        <w:numPr>
          <w:ilvl w:val="1"/>
          <w:numId w:val="12"/>
        </w:numPr>
        <w:rPr>
          <w:b/>
          <w:bCs/>
        </w:rPr>
      </w:pPr>
      <w:r w:rsidRPr="00E57341">
        <w:rPr>
          <w:b/>
          <w:bCs/>
        </w:rPr>
        <w:t>使用 std::</w:t>
      </w:r>
      <w:proofErr w:type="spellStart"/>
      <w:r w:rsidRPr="00E57341">
        <w:rPr>
          <w:b/>
          <w:bCs/>
        </w:rPr>
        <w:t>lock_guard</w:t>
      </w:r>
      <w:proofErr w:type="spellEnd"/>
      <w:r w:rsidRPr="00E57341">
        <w:rPr>
          <w:b/>
          <w:bCs/>
        </w:rPr>
        <w:t>&lt;std::</w:t>
      </w:r>
      <w:proofErr w:type="spellStart"/>
      <w:r w:rsidRPr="00E57341">
        <w:rPr>
          <w:b/>
          <w:bCs/>
        </w:rPr>
        <w:t>shared_mutex</w:t>
      </w:r>
      <w:proofErr w:type="spellEnd"/>
      <w:r w:rsidRPr="00E57341">
        <w:rPr>
          <w:b/>
          <w:bCs/>
        </w:rPr>
        <w:t>&gt; 或 std::</w:t>
      </w:r>
      <w:proofErr w:type="spellStart"/>
      <w:r w:rsidRPr="00E57341">
        <w:rPr>
          <w:b/>
          <w:bCs/>
        </w:rPr>
        <w:t>unique_lock</w:t>
      </w:r>
      <w:proofErr w:type="spellEnd"/>
      <w:r w:rsidRPr="00E57341">
        <w:rPr>
          <w:b/>
          <w:bCs/>
        </w:rPr>
        <w:t>&lt;std::</w:t>
      </w:r>
      <w:proofErr w:type="spellStart"/>
      <w:r w:rsidRPr="00E57341">
        <w:rPr>
          <w:b/>
          <w:bCs/>
        </w:rPr>
        <w:t>shared_mutex</w:t>
      </w:r>
      <w:proofErr w:type="spellEnd"/>
      <w:r w:rsidRPr="00E57341">
        <w:rPr>
          <w:b/>
          <w:bCs/>
        </w:rPr>
        <w:t>&gt; 来获取独占锁。</w:t>
      </w:r>
    </w:p>
    <w:p w14:paraId="67BEB7F3" w14:textId="77777777" w:rsidR="00E57341" w:rsidRPr="00E57341" w:rsidRDefault="00E57341" w:rsidP="00E57341">
      <w:pPr>
        <w:numPr>
          <w:ilvl w:val="0"/>
          <w:numId w:val="12"/>
        </w:numPr>
        <w:rPr>
          <w:b/>
          <w:bCs/>
        </w:rPr>
      </w:pPr>
      <w:r w:rsidRPr="00E57341">
        <w:rPr>
          <w:b/>
          <w:bCs/>
        </w:rPr>
        <w:t>锁的优先级：</w:t>
      </w:r>
    </w:p>
    <w:p w14:paraId="1AA3C57D" w14:textId="77777777" w:rsidR="00E57341" w:rsidRPr="00E57341" w:rsidRDefault="00E57341" w:rsidP="00E57341">
      <w:pPr>
        <w:numPr>
          <w:ilvl w:val="1"/>
          <w:numId w:val="12"/>
        </w:numPr>
        <w:rPr>
          <w:b/>
          <w:bCs/>
        </w:rPr>
      </w:pPr>
      <w:r w:rsidRPr="00E57341">
        <w:rPr>
          <w:b/>
          <w:bCs/>
        </w:rPr>
        <w:t>如果任何线程持有共享锁，尝试获取独占锁的线程会阻塞，直到所有共享锁被释放。</w:t>
      </w:r>
    </w:p>
    <w:p w14:paraId="17DC0895" w14:textId="77777777" w:rsidR="00E57341" w:rsidRPr="00E57341" w:rsidRDefault="00E57341" w:rsidP="00E57341">
      <w:pPr>
        <w:numPr>
          <w:ilvl w:val="1"/>
          <w:numId w:val="12"/>
        </w:numPr>
        <w:rPr>
          <w:b/>
          <w:bCs/>
        </w:rPr>
      </w:pPr>
      <w:r w:rsidRPr="00E57341">
        <w:rPr>
          <w:b/>
          <w:bCs/>
        </w:rPr>
        <w:t>如果任何线程持有独占锁，其他线程无法获取共享锁或独占锁，直到独占锁被释放</w:t>
      </w:r>
    </w:p>
    <w:p w14:paraId="2B8305B5" w14:textId="77777777" w:rsidR="007A7869" w:rsidRDefault="007A7869" w:rsidP="006C0E1C">
      <w:pPr>
        <w:rPr>
          <w:b/>
          <w:bCs/>
        </w:rPr>
      </w:pPr>
    </w:p>
    <w:p w14:paraId="13CCEA0B" w14:textId="77777777" w:rsidR="00E57341" w:rsidRDefault="00E57341" w:rsidP="006C0E1C">
      <w:pPr>
        <w:rPr>
          <w:b/>
          <w:bCs/>
        </w:rPr>
      </w:pPr>
    </w:p>
    <w:p w14:paraId="3C5E4A10" w14:textId="77777777" w:rsidR="00490E18" w:rsidRPr="00490E18" w:rsidRDefault="00490E18" w:rsidP="00490E18">
      <w:pPr>
        <w:rPr>
          <w:b/>
          <w:bCs/>
        </w:rPr>
      </w:pPr>
      <w:r w:rsidRPr="00490E18">
        <w:rPr>
          <w:b/>
          <w:bCs/>
        </w:rPr>
        <w:t>2. std::</w:t>
      </w:r>
      <w:proofErr w:type="spellStart"/>
      <w:r w:rsidRPr="00490E18">
        <w:rPr>
          <w:b/>
          <w:bCs/>
        </w:rPr>
        <w:t>recursive_mutex</w:t>
      </w:r>
      <w:proofErr w:type="spellEnd"/>
      <w:r w:rsidRPr="00490E18">
        <w:rPr>
          <w:b/>
          <w:bCs/>
        </w:rPr>
        <w:t> 的作用</w:t>
      </w:r>
    </w:p>
    <w:p w14:paraId="084C13DF" w14:textId="77777777" w:rsidR="00490E18" w:rsidRPr="00490E18" w:rsidRDefault="00490E18" w:rsidP="00490E18">
      <w:pPr>
        <w:numPr>
          <w:ilvl w:val="0"/>
          <w:numId w:val="13"/>
        </w:numPr>
        <w:rPr>
          <w:b/>
          <w:bCs/>
        </w:rPr>
      </w:pPr>
      <w:r w:rsidRPr="00490E18">
        <w:rPr>
          <w:b/>
          <w:bCs/>
        </w:rPr>
        <w:t>可重入：</w:t>
      </w:r>
    </w:p>
    <w:p w14:paraId="69A2F899" w14:textId="77777777" w:rsidR="00490E18" w:rsidRPr="00490E18" w:rsidRDefault="00490E18" w:rsidP="00490E18">
      <w:pPr>
        <w:numPr>
          <w:ilvl w:val="1"/>
          <w:numId w:val="13"/>
        </w:numPr>
        <w:rPr>
          <w:b/>
          <w:bCs/>
        </w:rPr>
      </w:pPr>
      <w:r w:rsidRPr="00490E18">
        <w:rPr>
          <w:b/>
          <w:bCs/>
        </w:rPr>
        <w:t>std::</w:t>
      </w:r>
      <w:proofErr w:type="spellStart"/>
      <w:r w:rsidRPr="00490E18">
        <w:rPr>
          <w:b/>
          <w:bCs/>
        </w:rPr>
        <w:t>recursive_mutex</w:t>
      </w:r>
      <w:proofErr w:type="spellEnd"/>
      <w:r w:rsidRPr="00490E18">
        <w:rPr>
          <w:b/>
          <w:bCs/>
        </w:rPr>
        <w:t> 允许同一个线程多次锁定同一个互斥锁。</w:t>
      </w:r>
    </w:p>
    <w:p w14:paraId="2C27F454" w14:textId="77777777" w:rsidR="00490E18" w:rsidRPr="00490E18" w:rsidRDefault="00490E18" w:rsidP="00490E18">
      <w:pPr>
        <w:numPr>
          <w:ilvl w:val="1"/>
          <w:numId w:val="13"/>
        </w:numPr>
        <w:rPr>
          <w:b/>
          <w:bCs/>
        </w:rPr>
      </w:pPr>
      <w:r w:rsidRPr="00490E18">
        <w:rPr>
          <w:b/>
          <w:bCs/>
        </w:rPr>
        <w:t>每次锁定必须对应一次解锁，只有当所有锁定都被解锁后，其他线程才能锁定该互斥锁。</w:t>
      </w:r>
    </w:p>
    <w:p w14:paraId="13D4FFD4" w14:textId="77777777" w:rsidR="00490E18" w:rsidRPr="00490E18" w:rsidRDefault="00490E18" w:rsidP="00490E18">
      <w:pPr>
        <w:numPr>
          <w:ilvl w:val="0"/>
          <w:numId w:val="13"/>
        </w:numPr>
        <w:rPr>
          <w:b/>
          <w:bCs/>
        </w:rPr>
      </w:pPr>
      <w:r w:rsidRPr="00490E18">
        <w:rPr>
          <w:b/>
          <w:bCs/>
        </w:rPr>
        <w:t>适用场景：</w:t>
      </w:r>
    </w:p>
    <w:p w14:paraId="6D671C2A" w14:textId="77777777" w:rsidR="00490E18" w:rsidRPr="00490E18" w:rsidRDefault="00490E18" w:rsidP="00490E18">
      <w:pPr>
        <w:numPr>
          <w:ilvl w:val="1"/>
          <w:numId w:val="13"/>
        </w:numPr>
        <w:rPr>
          <w:b/>
          <w:bCs/>
        </w:rPr>
      </w:pPr>
      <w:r w:rsidRPr="00490E18">
        <w:rPr>
          <w:b/>
          <w:bCs/>
        </w:rPr>
        <w:t>当一个函数可能会递归调用自身，或者多个函数可能会嵌套调用并需要锁定同一个互斥锁时，使用 std::</w:t>
      </w:r>
      <w:proofErr w:type="spellStart"/>
      <w:r w:rsidRPr="00490E18">
        <w:rPr>
          <w:b/>
          <w:bCs/>
        </w:rPr>
        <w:t>recursive_mutex</w:t>
      </w:r>
      <w:proofErr w:type="spellEnd"/>
      <w:r w:rsidRPr="00490E18">
        <w:rPr>
          <w:b/>
          <w:bCs/>
        </w:rPr>
        <w:t> 可以避免死锁。</w:t>
      </w:r>
    </w:p>
    <w:p w14:paraId="69B56F8D" w14:textId="77777777" w:rsidR="00490E18" w:rsidRPr="00490E18" w:rsidRDefault="00490E18" w:rsidP="00490E18">
      <w:pPr>
        <w:rPr>
          <w:b/>
          <w:bCs/>
        </w:rPr>
      </w:pPr>
      <w:r w:rsidRPr="00490E18">
        <w:rPr>
          <w:b/>
          <w:bCs/>
        </w:rPr>
        <w:t>  性能开销：</w:t>
      </w:r>
    </w:p>
    <w:p w14:paraId="708560DE" w14:textId="77777777" w:rsidR="00490E18" w:rsidRPr="00490E18" w:rsidRDefault="00490E18" w:rsidP="00490E18">
      <w:pPr>
        <w:numPr>
          <w:ilvl w:val="0"/>
          <w:numId w:val="14"/>
        </w:numPr>
        <w:rPr>
          <w:b/>
          <w:bCs/>
        </w:rPr>
      </w:pPr>
      <w:r w:rsidRPr="00490E18">
        <w:rPr>
          <w:b/>
          <w:bCs/>
        </w:rPr>
        <w:t>std::</w:t>
      </w:r>
      <w:proofErr w:type="spellStart"/>
      <w:r w:rsidRPr="00490E18">
        <w:rPr>
          <w:b/>
          <w:bCs/>
        </w:rPr>
        <w:t>recursive_mutex</w:t>
      </w:r>
      <w:proofErr w:type="spellEnd"/>
      <w:r w:rsidRPr="00490E18">
        <w:rPr>
          <w:b/>
          <w:bCs/>
        </w:rPr>
        <w:t> 的实现通常比 std::mutex 更复杂，因此可能会有额外的性能开销。</w:t>
      </w:r>
    </w:p>
    <w:p w14:paraId="47E20D06" w14:textId="77777777" w:rsidR="00490E18" w:rsidRPr="00490E18" w:rsidRDefault="00490E18" w:rsidP="00490E18">
      <w:pPr>
        <w:rPr>
          <w:b/>
          <w:bCs/>
        </w:rPr>
      </w:pPr>
      <w:r w:rsidRPr="00490E18">
        <w:rPr>
          <w:b/>
          <w:bCs/>
        </w:rPr>
        <w:t>  设计上的考虑：</w:t>
      </w:r>
    </w:p>
    <w:p w14:paraId="461A7A11" w14:textId="77777777" w:rsidR="00490E18" w:rsidRPr="00490E18" w:rsidRDefault="00490E18" w:rsidP="00490E18">
      <w:pPr>
        <w:numPr>
          <w:ilvl w:val="0"/>
          <w:numId w:val="15"/>
        </w:numPr>
        <w:rPr>
          <w:b/>
          <w:bCs/>
        </w:rPr>
      </w:pPr>
      <w:r w:rsidRPr="00490E18">
        <w:rPr>
          <w:b/>
          <w:bCs/>
        </w:rPr>
        <w:t>使用 std::</w:t>
      </w:r>
      <w:proofErr w:type="spellStart"/>
      <w:r w:rsidRPr="00490E18">
        <w:rPr>
          <w:b/>
          <w:bCs/>
        </w:rPr>
        <w:t>recursive_mutex</w:t>
      </w:r>
      <w:proofErr w:type="spellEnd"/>
      <w:r w:rsidRPr="00490E18">
        <w:rPr>
          <w:b/>
          <w:bCs/>
        </w:rPr>
        <w:t> 可能意味着代码设计存在问题。如果可能，应尽量避免嵌套锁定，而是通过重构代码来减少锁的嵌套。</w:t>
      </w:r>
    </w:p>
    <w:p w14:paraId="02174238" w14:textId="0612006E" w:rsidR="00490E18" w:rsidRDefault="00490E18" w:rsidP="006C0E1C">
      <w:pPr>
        <w:rPr>
          <w:b/>
          <w:bCs/>
        </w:rPr>
      </w:pPr>
      <w:r>
        <w:rPr>
          <w:rFonts w:hint="eastAsia"/>
          <w:b/>
          <w:bCs/>
        </w:rPr>
        <w:t>.</w:t>
      </w:r>
    </w:p>
    <w:p w14:paraId="56977B96" w14:textId="73EC1A6F" w:rsidR="00490E18" w:rsidRDefault="00490E18" w:rsidP="006C0E1C">
      <w:pPr>
        <w:rPr>
          <w:b/>
          <w:bCs/>
        </w:rPr>
      </w:pPr>
      <w:r w:rsidRPr="00490E18">
        <w:rPr>
          <w:b/>
          <w:bCs/>
        </w:rPr>
        <w:lastRenderedPageBreak/>
        <w:t>在本章中，我讨论了在线程之间共享数据时，有问题的竞争条件可能会造成灾难性的后果，以及如何使用 std::mutex 和仔细的接口设计来避免它们。 您已经看到，互斥锁并不是万能的，并且确实存在死锁形式的问题，尽管 C++ 标准库提供了一个以 std::lock() 形式帮助避免这种情况的工具。 然后，您了解了一些避免死锁的进一步技术，然后简要介绍了锁所有权的转移以及有关选择适当的锁定粒度的问题。 最后，我介绍了为特定场景提供的替代数据保护工具，例如 std::</w:t>
      </w:r>
      <w:proofErr w:type="spellStart"/>
      <w:r w:rsidRPr="00490E18">
        <w:rPr>
          <w:b/>
          <w:bCs/>
        </w:rPr>
        <w:t>call_once</w:t>
      </w:r>
      <w:proofErr w:type="spellEnd"/>
      <w:r w:rsidRPr="00490E18">
        <w:rPr>
          <w:b/>
          <w:bCs/>
        </w:rPr>
        <w:t>() 和 std::</w:t>
      </w:r>
      <w:proofErr w:type="spellStart"/>
      <w:r w:rsidRPr="00490E18">
        <w:rPr>
          <w:b/>
          <w:bCs/>
        </w:rPr>
        <w:t>shared_mutex</w:t>
      </w:r>
      <w:proofErr w:type="spellEnd"/>
      <w:r w:rsidRPr="00490E18">
        <w:rPr>
          <w:b/>
          <w:bCs/>
        </w:rPr>
        <w:t>。</w:t>
      </w:r>
    </w:p>
    <w:p w14:paraId="6AC6993B" w14:textId="3985F2D3" w:rsidR="00C23B88" w:rsidRDefault="00C23B88" w:rsidP="006C0E1C">
      <w:pPr>
        <w:rPr>
          <w:b/>
          <w:bCs/>
        </w:rPr>
      </w:pPr>
      <w:r w:rsidRPr="00C23B88">
        <w:rPr>
          <w:b/>
          <w:bCs/>
        </w:rPr>
        <w:t>然而，我还没有讨论的一件事是等待其他线程的输入。 如果堆栈为空，则线程安全堆栈会引发异常，因此如果一个线程想要等待另一个线程将值压入堆栈（毕竟，这是线程安全堆栈的主要用途之一）  ，它必须重复尝试弹出一个值，如果抛出异常则重试。 这会在执行检查时消耗宝贵的处理时间，而不会取得任何进展； 事实上，不断的检查可能会阻止系统中其他线程的运行，从而阻碍进度。 线程需要某种方法来等待另一个线程完成任务，而不消耗进程中的 CPU 时间。 第 4 章建立在我讨论过的用于保护共享数据的设施的基础上，并介绍了在 C++ 中线程之间同步操作的各种机制； 第 6 章展示了如何使用它们来构建更大的可重用数据结构。</w:t>
      </w:r>
    </w:p>
    <w:p w14:paraId="7CB7E9B3" w14:textId="368D6E1D" w:rsidR="00C23B88" w:rsidRDefault="00C23B88" w:rsidP="006C0E1C">
      <w:pPr>
        <w:rPr>
          <w:b/>
          <w:bCs/>
        </w:rPr>
      </w:pPr>
      <w:r w:rsidRPr="00490E18">
        <w:rPr>
          <w:b/>
          <w:bCs/>
        </w:rPr>
        <w:t>std::lock()</w:t>
      </w:r>
    </w:p>
    <w:p w14:paraId="2459230A" w14:textId="77777777" w:rsidR="00C23B88" w:rsidRDefault="00C23B88" w:rsidP="00C23B88">
      <w:pPr>
        <w:rPr>
          <w:b/>
          <w:bCs/>
        </w:rPr>
      </w:pPr>
      <w:r w:rsidRPr="00490E18">
        <w:rPr>
          <w:b/>
          <w:bCs/>
        </w:rPr>
        <w:t>std::</w:t>
      </w:r>
      <w:proofErr w:type="spellStart"/>
      <w:r w:rsidRPr="00490E18">
        <w:rPr>
          <w:b/>
          <w:bCs/>
        </w:rPr>
        <w:t>call_once</w:t>
      </w:r>
      <w:proofErr w:type="spellEnd"/>
      <w:r w:rsidRPr="00490E18">
        <w:rPr>
          <w:b/>
          <w:bCs/>
        </w:rPr>
        <w:t>() 和 std::</w:t>
      </w:r>
      <w:proofErr w:type="spellStart"/>
      <w:r w:rsidRPr="00490E18">
        <w:rPr>
          <w:b/>
          <w:bCs/>
        </w:rPr>
        <w:t>shared_mutex</w:t>
      </w:r>
      <w:proofErr w:type="spellEnd"/>
      <w:r w:rsidRPr="00490E18">
        <w:rPr>
          <w:b/>
          <w:bCs/>
        </w:rPr>
        <w:t>。</w:t>
      </w:r>
    </w:p>
    <w:p w14:paraId="434760CB" w14:textId="0422BD5E" w:rsidR="00C23B88" w:rsidRDefault="00C23B88" w:rsidP="006C0E1C">
      <w:pPr>
        <w:rPr>
          <w:b/>
          <w:bCs/>
        </w:rPr>
      </w:pPr>
      <w:r w:rsidRPr="00E57341">
        <w:rPr>
          <w:b/>
          <w:bCs/>
        </w:rPr>
        <w:t>std::</w:t>
      </w:r>
      <w:proofErr w:type="spellStart"/>
      <w:r w:rsidRPr="00E57341">
        <w:rPr>
          <w:b/>
          <w:bCs/>
        </w:rPr>
        <w:t>shared_mutex</w:t>
      </w:r>
      <w:proofErr w:type="spellEnd"/>
      <w:r w:rsidRPr="00E57341">
        <w:rPr>
          <w:b/>
          <w:bCs/>
        </w:rPr>
        <w:t> </w:t>
      </w:r>
    </w:p>
    <w:p w14:paraId="5D3E0EA4" w14:textId="343BD284" w:rsidR="00C23B88" w:rsidRDefault="00C23B88" w:rsidP="006C0E1C">
      <w:pPr>
        <w:rPr>
          <w:b/>
          <w:bCs/>
        </w:rPr>
      </w:pPr>
      <w:r w:rsidRPr="00AA1541">
        <w:rPr>
          <w:b/>
          <w:bCs/>
        </w:rPr>
        <w:t>std::</w:t>
      </w:r>
      <w:proofErr w:type="spellStart"/>
      <w:r w:rsidRPr="00AA1541">
        <w:rPr>
          <w:b/>
          <w:bCs/>
        </w:rPr>
        <w:t>unique_lock</w:t>
      </w:r>
      <w:proofErr w:type="spellEnd"/>
      <w:r>
        <w:rPr>
          <w:rFonts w:hint="eastAsia"/>
          <w:b/>
          <w:bCs/>
        </w:rPr>
        <w:t xml:space="preserve"> </w:t>
      </w:r>
      <w:r w:rsidRPr="00C23B88">
        <w:rPr>
          <w:b/>
          <w:bCs/>
        </w:rPr>
        <w:t>可移动：std::</w:t>
      </w:r>
      <w:proofErr w:type="spellStart"/>
      <w:r w:rsidRPr="00C23B88">
        <w:rPr>
          <w:b/>
          <w:bCs/>
        </w:rPr>
        <w:t>unique_lock</w:t>
      </w:r>
      <w:proofErr w:type="spellEnd"/>
      <w:r w:rsidRPr="00C23B88">
        <w:rPr>
          <w:b/>
          <w:bCs/>
        </w:rPr>
        <w:t> 对象可以移动</w:t>
      </w:r>
    </w:p>
    <w:p w14:paraId="634D9A13" w14:textId="645A7CCE" w:rsidR="00C23B88" w:rsidRPr="00C23B88" w:rsidRDefault="00C23B88" w:rsidP="006C0E1C">
      <w:pPr>
        <w:rPr>
          <w:rFonts w:hint="eastAsia"/>
          <w:b/>
          <w:bCs/>
        </w:rPr>
      </w:pPr>
      <w:r w:rsidRPr="00E57341">
        <w:rPr>
          <w:b/>
          <w:bCs/>
        </w:rPr>
        <w:t>std::</w:t>
      </w:r>
      <w:proofErr w:type="spellStart"/>
      <w:r w:rsidRPr="00E57341">
        <w:rPr>
          <w:b/>
          <w:bCs/>
        </w:rPr>
        <w:t>lock_guard</w:t>
      </w:r>
      <w:proofErr w:type="spellEnd"/>
      <w:r>
        <w:rPr>
          <w:rFonts w:hint="eastAsia"/>
          <w:b/>
          <w:bCs/>
        </w:rPr>
        <w:t xml:space="preserve"> </w:t>
      </w:r>
      <w:r w:rsidRPr="00C23B88">
        <w:rPr>
          <w:b/>
          <w:bCs/>
        </w:rPr>
        <w:t>不可移动或复制：std::</w:t>
      </w:r>
      <w:proofErr w:type="spellStart"/>
      <w:r w:rsidRPr="00C23B88">
        <w:rPr>
          <w:b/>
          <w:bCs/>
        </w:rPr>
        <w:t>lock_guard</w:t>
      </w:r>
      <w:proofErr w:type="spellEnd"/>
      <w:r w:rsidRPr="00C23B88">
        <w:rPr>
          <w:b/>
          <w:bCs/>
        </w:rPr>
        <w:t> 对象不能移动或复制</w:t>
      </w:r>
    </w:p>
    <w:sectPr w:rsidR="00C23B88" w:rsidRPr="00C23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4310A"/>
    <w:multiLevelType w:val="multilevel"/>
    <w:tmpl w:val="295C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56D57"/>
    <w:multiLevelType w:val="multilevel"/>
    <w:tmpl w:val="F3FC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F126B"/>
    <w:multiLevelType w:val="multilevel"/>
    <w:tmpl w:val="AFD60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4082D"/>
    <w:multiLevelType w:val="multilevel"/>
    <w:tmpl w:val="BF8CD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5220D"/>
    <w:multiLevelType w:val="multilevel"/>
    <w:tmpl w:val="1E16A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A1452"/>
    <w:multiLevelType w:val="multilevel"/>
    <w:tmpl w:val="8D78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F0C83"/>
    <w:multiLevelType w:val="multilevel"/>
    <w:tmpl w:val="46384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B6C11"/>
    <w:multiLevelType w:val="multilevel"/>
    <w:tmpl w:val="336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808DF"/>
    <w:multiLevelType w:val="multilevel"/>
    <w:tmpl w:val="F5D81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335E0"/>
    <w:multiLevelType w:val="multilevel"/>
    <w:tmpl w:val="2D1E2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EC560F"/>
    <w:multiLevelType w:val="multilevel"/>
    <w:tmpl w:val="8C82C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1C59E6"/>
    <w:multiLevelType w:val="multilevel"/>
    <w:tmpl w:val="0E2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544D52"/>
    <w:multiLevelType w:val="multilevel"/>
    <w:tmpl w:val="2CDC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80016"/>
    <w:multiLevelType w:val="multilevel"/>
    <w:tmpl w:val="EBDE5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B1BF8"/>
    <w:multiLevelType w:val="multilevel"/>
    <w:tmpl w:val="45264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920839">
    <w:abstractNumId w:val="8"/>
  </w:num>
  <w:num w:numId="2" w16cid:durableId="2105806904">
    <w:abstractNumId w:val="6"/>
  </w:num>
  <w:num w:numId="3" w16cid:durableId="1209150592">
    <w:abstractNumId w:val="9"/>
  </w:num>
  <w:num w:numId="4" w16cid:durableId="1332417802">
    <w:abstractNumId w:val="12"/>
  </w:num>
  <w:num w:numId="5" w16cid:durableId="118494808">
    <w:abstractNumId w:val="7"/>
  </w:num>
  <w:num w:numId="6" w16cid:durableId="840240303">
    <w:abstractNumId w:val="2"/>
  </w:num>
  <w:num w:numId="7" w16cid:durableId="1346132120">
    <w:abstractNumId w:val="14"/>
  </w:num>
  <w:num w:numId="8" w16cid:durableId="480460827">
    <w:abstractNumId w:val="13"/>
  </w:num>
  <w:num w:numId="9" w16cid:durableId="1177383799">
    <w:abstractNumId w:val="11"/>
  </w:num>
  <w:num w:numId="10" w16cid:durableId="1125075027">
    <w:abstractNumId w:val="4"/>
  </w:num>
  <w:num w:numId="11" w16cid:durableId="773984699">
    <w:abstractNumId w:val="10"/>
  </w:num>
  <w:num w:numId="12" w16cid:durableId="566889900">
    <w:abstractNumId w:val="0"/>
  </w:num>
  <w:num w:numId="13" w16cid:durableId="1598099148">
    <w:abstractNumId w:val="3"/>
  </w:num>
  <w:num w:numId="14" w16cid:durableId="1373268816">
    <w:abstractNumId w:val="1"/>
  </w:num>
  <w:num w:numId="15" w16cid:durableId="238104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2E"/>
    <w:rsid w:val="000172DE"/>
    <w:rsid w:val="001C1E7C"/>
    <w:rsid w:val="001E3C2E"/>
    <w:rsid w:val="00490E18"/>
    <w:rsid w:val="00644C7C"/>
    <w:rsid w:val="006855D7"/>
    <w:rsid w:val="006C0E1C"/>
    <w:rsid w:val="007A7869"/>
    <w:rsid w:val="00882C48"/>
    <w:rsid w:val="008D4A04"/>
    <w:rsid w:val="00900588"/>
    <w:rsid w:val="00A3695F"/>
    <w:rsid w:val="00AA1541"/>
    <w:rsid w:val="00BB6D55"/>
    <w:rsid w:val="00C23B88"/>
    <w:rsid w:val="00C55A6E"/>
    <w:rsid w:val="00D466C2"/>
    <w:rsid w:val="00D55215"/>
    <w:rsid w:val="00DD6016"/>
    <w:rsid w:val="00E57341"/>
    <w:rsid w:val="00FF0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861"/>
  <w15:chartTrackingRefBased/>
  <w15:docId w15:val="{583DBF08-B4F5-4D7D-B374-EA274032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3C2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E3C2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E3C2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E3C2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E3C2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E3C2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E3C2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E3C2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E3C2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3C2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E3C2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E3C2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E3C2E"/>
    <w:rPr>
      <w:rFonts w:cstheme="majorBidi"/>
      <w:color w:val="0F4761" w:themeColor="accent1" w:themeShade="BF"/>
      <w:sz w:val="28"/>
      <w:szCs w:val="28"/>
    </w:rPr>
  </w:style>
  <w:style w:type="character" w:customStyle="1" w:styleId="50">
    <w:name w:val="标题 5 字符"/>
    <w:basedOn w:val="a0"/>
    <w:link w:val="5"/>
    <w:uiPriority w:val="9"/>
    <w:semiHidden/>
    <w:rsid w:val="001E3C2E"/>
    <w:rPr>
      <w:rFonts w:cstheme="majorBidi"/>
      <w:color w:val="0F4761" w:themeColor="accent1" w:themeShade="BF"/>
      <w:sz w:val="24"/>
    </w:rPr>
  </w:style>
  <w:style w:type="character" w:customStyle="1" w:styleId="60">
    <w:name w:val="标题 6 字符"/>
    <w:basedOn w:val="a0"/>
    <w:link w:val="6"/>
    <w:uiPriority w:val="9"/>
    <w:semiHidden/>
    <w:rsid w:val="001E3C2E"/>
    <w:rPr>
      <w:rFonts w:cstheme="majorBidi"/>
      <w:b/>
      <w:bCs/>
      <w:color w:val="0F4761" w:themeColor="accent1" w:themeShade="BF"/>
    </w:rPr>
  </w:style>
  <w:style w:type="character" w:customStyle="1" w:styleId="70">
    <w:name w:val="标题 7 字符"/>
    <w:basedOn w:val="a0"/>
    <w:link w:val="7"/>
    <w:uiPriority w:val="9"/>
    <w:semiHidden/>
    <w:rsid w:val="001E3C2E"/>
    <w:rPr>
      <w:rFonts w:cstheme="majorBidi"/>
      <w:b/>
      <w:bCs/>
      <w:color w:val="595959" w:themeColor="text1" w:themeTint="A6"/>
    </w:rPr>
  </w:style>
  <w:style w:type="character" w:customStyle="1" w:styleId="80">
    <w:name w:val="标题 8 字符"/>
    <w:basedOn w:val="a0"/>
    <w:link w:val="8"/>
    <w:uiPriority w:val="9"/>
    <w:semiHidden/>
    <w:rsid w:val="001E3C2E"/>
    <w:rPr>
      <w:rFonts w:cstheme="majorBidi"/>
      <w:color w:val="595959" w:themeColor="text1" w:themeTint="A6"/>
    </w:rPr>
  </w:style>
  <w:style w:type="character" w:customStyle="1" w:styleId="90">
    <w:name w:val="标题 9 字符"/>
    <w:basedOn w:val="a0"/>
    <w:link w:val="9"/>
    <w:uiPriority w:val="9"/>
    <w:semiHidden/>
    <w:rsid w:val="001E3C2E"/>
    <w:rPr>
      <w:rFonts w:eastAsiaTheme="majorEastAsia" w:cstheme="majorBidi"/>
      <w:color w:val="595959" w:themeColor="text1" w:themeTint="A6"/>
    </w:rPr>
  </w:style>
  <w:style w:type="paragraph" w:styleId="a3">
    <w:name w:val="Title"/>
    <w:basedOn w:val="a"/>
    <w:next w:val="a"/>
    <w:link w:val="a4"/>
    <w:uiPriority w:val="10"/>
    <w:qFormat/>
    <w:rsid w:val="001E3C2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E3C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3C2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E3C2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3C2E"/>
    <w:pPr>
      <w:spacing w:before="160"/>
      <w:jc w:val="center"/>
    </w:pPr>
    <w:rPr>
      <w:i/>
      <w:iCs/>
      <w:color w:val="404040" w:themeColor="text1" w:themeTint="BF"/>
    </w:rPr>
  </w:style>
  <w:style w:type="character" w:customStyle="1" w:styleId="a8">
    <w:name w:val="引用 字符"/>
    <w:basedOn w:val="a0"/>
    <w:link w:val="a7"/>
    <w:uiPriority w:val="29"/>
    <w:rsid w:val="001E3C2E"/>
    <w:rPr>
      <w:i/>
      <w:iCs/>
      <w:color w:val="404040" w:themeColor="text1" w:themeTint="BF"/>
    </w:rPr>
  </w:style>
  <w:style w:type="paragraph" w:styleId="a9">
    <w:name w:val="List Paragraph"/>
    <w:basedOn w:val="a"/>
    <w:uiPriority w:val="34"/>
    <w:qFormat/>
    <w:rsid w:val="001E3C2E"/>
    <w:pPr>
      <w:ind w:left="720"/>
      <w:contextualSpacing/>
    </w:pPr>
  </w:style>
  <w:style w:type="character" w:styleId="aa">
    <w:name w:val="Intense Emphasis"/>
    <w:basedOn w:val="a0"/>
    <w:uiPriority w:val="21"/>
    <w:qFormat/>
    <w:rsid w:val="001E3C2E"/>
    <w:rPr>
      <w:i/>
      <w:iCs/>
      <w:color w:val="0F4761" w:themeColor="accent1" w:themeShade="BF"/>
    </w:rPr>
  </w:style>
  <w:style w:type="paragraph" w:styleId="ab">
    <w:name w:val="Intense Quote"/>
    <w:basedOn w:val="a"/>
    <w:next w:val="a"/>
    <w:link w:val="ac"/>
    <w:uiPriority w:val="30"/>
    <w:qFormat/>
    <w:rsid w:val="001E3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E3C2E"/>
    <w:rPr>
      <w:i/>
      <w:iCs/>
      <w:color w:val="0F4761" w:themeColor="accent1" w:themeShade="BF"/>
    </w:rPr>
  </w:style>
  <w:style w:type="character" w:styleId="ad">
    <w:name w:val="Intense Reference"/>
    <w:basedOn w:val="a0"/>
    <w:uiPriority w:val="32"/>
    <w:qFormat/>
    <w:rsid w:val="001E3C2E"/>
    <w:rPr>
      <w:b/>
      <w:bCs/>
      <w:smallCaps/>
      <w:color w:val="0F4761" w:themeColor="accent1" w:themeShade="BF"/>
      <w:spacing w:val="5"/>
    </w:rPr>
  </w:style>
  <w:style w:type="paragraph" w:styleId="ae">
    <w:name w:val="Normal (Web)"/>
    <w:basedOn w:val="a"/>
    <w:uiPriority w:val="99"/>
    <w:semiHidden/>
    <w:unhideWhenUsed/>
    <w:rsid w:val="006C0E1C"/>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6C0E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8974">
      <w:bodyDiv w:val="1"/>
      <w:marLeft w:val="0"/>
      <w:marRight w:val="0"/>
      <w:marTop w:val="0"/>
      <w:marBottom w:val="0"/>
      <w:divBdr>
        <w:top w:val="none" w:sz="0" w:space="0" w:color="auto"/>
        <w:left w:val="none" w:sz="0" w:space="0" w:color="auto"/>
        <w:bottom w:val="none" w:sz="0" w:space="0" w:color="auto"/>
        <w:right w:val="none" w:sz="0" w:space="0" w:color="auto"/>
      </w:divBdr>
    </w:div>
    <w:div w:id="334037489">
      <w:bodyDiv w:val="1"/>
      <w:marLeft w:val="0"/>
      <w:marRight w:val="0"/>
      <w:marTop w:val="0"/>
      <w:marBottom w:val="0"/>
      <w:divBdr>
        <w:top w:val="none" w:sz="0" w:space="0" w:color="auto"/>
        <w:left w:val="none" w:sz="0" w:space="0" w:color="auto"/>
        <w:bottom w:val="none" w:sz="0" w:space="0" w:color="auto"/>
        <w:right w:val="none" w:sz="0" w:space="0" w:color="auto"/>
      </w:divBdr>
    </w:div>
    <w:div w:id="383413938">
      <w:bodyDiv w:val="1"/>
      <w:marLeft w:val="0"/>
      <w:marRight w:val="0"/>
      <w:marTop w:val="0"/>
      <w:marBottom w:val="0"/>
      <w:divBdr>
        <w:top w:val="none" w:sz="0" w:space="0" w:color="auto"/>
        <w:left w:val="none" w:sz="0" w:space="0" w:color="auto"/>
        <w:bottom w:val="none" w:sz="0" w:space="0" w:color="auto"/>
        <w:right w:val="none" w:sz="0" w:space="0" w:color="auto"/>
      </w:divBdr>
    </w:div>
    <w:div w:id="415395624">
      <w:bodyDiv w:val="1"/>
      <w:marLeft w:val="0"/>
      <w:marRight w:val="0"/>
      <w:marTop w:val="0"/>
      <w:marBottom w:val="0"/>
      <w:divBdr>
        <w:top w:val="none" w:sz="0" w:space="0" w:color="auto"/>
        <w:left w:val="none" w:sz="0" w:space="0" w:color="auto"/>
        <w:bottom w:val="none" w:sz="0" w:space="0" w:color="auto"/>
        <w:right w:val="none" w:sz="0" w:space="0" w:color="auto"/>
      </w:divBdr>
    </w:div>
    <w:div w:id="696124624">
      <w:bodyDiv w:val="1"/>
      <w:marLeft w:val="0"/>
      <w:marRight w:val="0"/>
      <w:marTop w:val="0"/>
      <w:marBottom w:val="0"/>
      <w:divBdr>
        <w:top w:val="none" w:sz="0" w:space="0" w:color="auto"/>
        <w:left w:val="none" w:sz="0" w:space="0" w:color="auto"/>
        <w:bottom w:val="none" w:sz="0" w:space="0" w:color="auto"/>
        <w:right w:val="none" w:sz="0" w:space="0" w:color="auto"/>
      </w:divBdr>
      <w:divsChild>
        <w:div w:id="218397732">
          <w:marLeft w:val="0"/>
          <w:marRight w:val="0"/>
          <w:marTop w:val="0"/>
          <w:marBottom w:val="0"/>
          <w:divBdr>
            <w:top w:val="none" w:sz="0" w:space="0" w:color="auto"/>
            <w:left w:val="none" w:sz="0" w:space="0" w:color="auto"/>
            <w:bottom w:val="none" w:sz="0" w:space="0" w:color="auto"/>
            <w:right w:val="none" w:sz="0" w:space="0" w:color="auto"/>
          </w:divBdr>
          <w:divsChild>
            <w:div w:id="116221849">
              <w:marLeft w:val="0"/>
              <w:marRight w:val="0"/>
              <w:marTop w:val="0"/>
              <w:marBottom w:val="0"/>
              <w:divBdr>
                <w:top w:val="none" w:sz="0" w:space="0" w:color="auto"/>
                <w:left w:val="none" w:sz="0" w:space="0" w:color="auto"/>
                <w:bottom w:val="none" w:sz="0" w:space="0" w:color="auto"/>
                <w:right w:val="none" w:sz="0" w:space="0" w:color="auto"/>
              </w:divBdr>
              <w:divsChild>
                <w:div w:id="2094356997">
                  <w:marLeft w:val="0"/>
                  <w:marRight w:val="0"/>
                  <w:marTop w:val="0"/>
                  <w:marBottom w:val="0"/>
                  <w:divBdr>
                    <w:top w:val="none" w:sz="0" w:space="0" w:color="auto"/>
                    <w:left w:val="none" w:sz="0" w:space="0" w:color="auto"/>
                    <w:bottom w:val="none" w:sz="0" w:space="0" w:color="auto"/>
                    <w:right w:val="none" w:sz="0" w:space="0" w:color="auto"/>
                  </w:divBdr>
                  <w:divsChild>
                    <w:div w:id="772942940">
                      <w:marLeft w:val="0"/>
                      <w:marRight w:val="0"/>
                      <w:marTop w:val="0"/>
                      <w:marBottom w:val="0"/>
                      <w:divBdr>
                        <w:top w:val="none" w:sz="0" w:space="0" w:color="auto"/>
                        <w:left w:val="none" w:sz="0" w:space="0" w:color="auto"/>
                        <w:bottom w:val="none" w:sz="0" w:space="0" w:color="auto"/>
                        <w:right w:val="none" w:sz="0" w:space="0" w:color="auto"/>
                      </w:divBdr>
                    </w:div>
                    <w:div w:id="1840802086">
                      <w:marLeft w:val="0"/>
                      <w:marRight w:val="0"/>
                      <w:marTop w:val="0"/>
                      <w:marBottom w:val="0"/>
                      <w:divBdr>
                        <w:top w:val="none" w:sz="0" w:space="0" w:color="auto"/>
                        <w:left w:val="none" w:sz="0" w:space="0" w:color="auto"/>
                        <w:bottom w:val="none" w:sz="0" w:space="0" w:color="auto"/>
                        <w:right w:val="none" w:sz="0" w:space="0" w:color="auto"/>
                      </w:divBdr>
                      <w:divsChild>
                        <w:div w:id="15711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05767">
      <w:bodyDiv w:val="1"/>
      <w:marLeft w:val="0"/>
      <w:marRight w:val="0"/>
      <w:marTop w:val="0"/>
      <w:marBottom w:val="0"/>
      <w:divBdr>
        <w:top w:val="none" w:sz="0" w:space="0" w:color="auto"/>
        <w:left w:val="none" w:sz="0" w:space="0" w:color="auto"/>
        <w:bottom w:val="none" w:sz="0" w:space="0" w:color="auto"/>
        <w:right w:val="none" w:sz="0" w:space="0" w:color="auto"/>
      </w:divBdr>
    </w:div>
    <w:div w:id="825828717">
      <w:bodyDiv w:val="1"/>
      <w:marLeft w:val="0"/>
      <w:marRight w:val="0"/>
      <w:marTop w:val="0"/>
      <w:marBottom w:val="0"/>
      <w:divBdr>
        <w:top w:val="none" w:sz="0" w:space="0" w:color="auto"/>
        <w:left w:val="none" w:sz="0" w:space="0" w:color="auto"/>
        <w:bottom w:val="none" w:sz="0" w:space="0" w:color="auto"/>
        <w:right w:val="none" w:sz="0" w:space="0" w:color="auto"/>
      </w:divBdr>
    </w:div>
    <w:div w:id="888031650">
      <w:bodyDiv w:val="1"/>
      <w:marLeft w:val="0"/>
      <w:marRight w:val="0"/>
      <w:marTop w:val="0"/>
      <w:marBottom w:val="0"/>
      <w:divBdr>
        <w:top w:val="none" w:sz="0" w:space="0" w:color="auto"/>
        <w:left w:val="none" w:sz="0" w:space="0" w:color="auto"/>
        <w:bottom w:val="none" w:sz="0" w:space="0" w:color="auto"/>
        <w:right w:val="none" w:sz="0" w:space="0" w:color="auto"/>
      </w:divBdr>
    </w:div>
    <w:div w:id="1057776715">
      <w:bodyDiv w:val="1"/>
      <w:marLeft w:val="0"/>
      <w:marRight w:val="0"/>
      <w:marTop w:val="0"/>
      <w:marBottom w:val="0"/>
      <w:divBdr>
        <w:top w:val="none" w:sz="0" w:space="0" w:color="auto"/>
        <w:left w:val="none" w:sz="0" w:space="0" w:color="auto"/>
        <w:bottom w:val="none" w:sz="0" w:space="0" w:color="auto"/>
        <w:right w:val="none" w:sz="0" w:space="0" w:color="auto"/>
      </w:divBdr>
    </w:div>
    <w:div w:id="1132090583">
      <w:bodyDiv w:val="1"/>
      <w:marLeft w:val="0"/>
      <w:marRight w:val="0"/>
      <w:marTop w:val="0"/>
      <w:marBottom w:val="0"/>
      <w:divBdr>
        <w:top w:val="none" w:sz="0" w:space="0" w:color="auto"/>
        <w:left w:val="none" w:sz="0" w:space="0" w:color="auto"/>
        <w:bottom w:val="none" w:sz="0" w:space="0" w:color="auto"/>
        <w:right w:val="none" w:sz="0" w:space="0" w:color="auto"/>
      </w:divBdr>
    </w:div>
    <w:div w:id="1191067398">
      <w:bodyDiv w:val="1"/>
      <w:marLeft w:val="0"/>
      <w:marRight w:val="0"/>
      <w:marTop w:val="0"/>
      <w:marBottom w:val="0"/>
      <w:divBdr>
        <w:top w:val="none" w:sz="0" w:space="0" w:color="auto"/>
        <w:left w:val="none" w:sz="0" w:space="0" w:color="auto"/>
        <w:bottom w:val="none" w:sz="0" w:space="0" w:color="auto"/>
        <w:right w:val="none" w:sz="0" w:space="0" w:color="auto"/>
      </w:divBdr>
    </w:div>
    <w:div w:id="1209534031">
      <w:bodyDiv w:val="1"/>
      <w:marLeft w:val="0"/>
      <w:marRight w:val="0"/>
      <w:marTop w:val="0"/>
      <w:marBottom w:val="0"/>
      <w:divBdr>
        <w:top w:val="none" w:sz="0" w:space="0" w:color="auto"/>
        <w:left w:val="none" w:sz="0" w:space="0" w:color="auto"/>
        <w:bottom w:val="none" w:sz="0" w:space="0" w:color="auto"/>
        <w:right w:val="none" w:sz="0" w:space="0" w:color="auto"/>
      </w:divBdr>
    </w:div>
    <w:div w:id="1475442590">
      <w:bodyDiv w:val="1"/>
      <w:marLeft w:val="0"/>
      <w:marRight w:val="0"/>
      <w:marTop w:val="0"/>
      <w:marBottom w:val="0"/>
      <w:divBdr>
        <w:top w:val="none" w:sz="0" w:space="0" w:color="auto"/>
        <w:left w:val="none" w:sz="0" w:space="0" w:color="auto"/>
        <w:bottom w:val="none" w:sz="0" w:space="0" w:color="auto"/>
        <w:right w:val="none" w:sz="0" w:space="0" w:color="auto"/>
      </w:divBdr>
    </w:div>
    <w:div w:id="1477915167">
      <w:bodyDiv w:val="1"/>
      <w:marLeft w:val="0"/>
      <w:marRight w:val="0"/>
      <w:marTop w:val="0"/>
      <w:marBottom w:val="0"/>
      <w:divBdr>
        <w:top w:val="none" w:sz="0" w:space="0" w:color="auto"/>
        <w:left w:val="none" w:sz="0" w:space="0" w:color="auto"/>
        <w:bottom w:val="none" w:sz="0" w:space="0" w:color="auto"/>
        <w:right w:val="none" w:sz="0" w:space="0" w:color="auto"/>
      </w:divBdr>
    </w:div>
    <w:div w:id="1500080363">
      <w:bodyDiv w:val="1"/>
      <w:marLeft w:val="0"/>
      <w:marRight w:val="0"/>
      <w:marTop w:val="0"/>
      <w:marBottom w:val="0"/>
      <w:divBdr>
        <w:top w:val="none" w:sz="0" w:space="0" w:color="auto"/>
        <w:left w:val="none" w:sz="0" w:space="0" w:color="auto"/>
        <w:bottom w:val="none" w:sz="0" w:space="0" w:color="auto"/>
        <w:right w:val="none" w:sz="0" w:space="0" w:color="auto"/>
      </w:divBdr>
    </w:div>
    <w:div w:id="1509060026">
      <w:bodyDiv w:val="1"/>
      <w:marLeft w:val="0"/>
      <w:marRight w:val="0"/>
      <w:marTop w:val="0"/>
      <w:marBottom w:val="0"/>
      <w:divBdr>
        <w:top w:val="none" w:sz="0" w:space="0" w:color="auto"/>
        <w:left w:val="none" w:sz="0" w:space="0" w:color="auto"/>
        <w:bottom w:val="none" w:sz="0" w:space="0" w:color="auto"/>
        <w:right w:val="none" w:sz="0" w:space="0" w:color="auto"/>
      </w:divBdr>
    </w:div>
    <w:div w:id="1522546696">
      <w:bodyDiv w:val="1"/>
      <w:marLeft w:val="0"/>
      <w:marRight w:val="0"/>
      <w:marTop w:val="0"/>
      <w:marBottom w:val="0"/>
      <w:divBdr>
        <w:top w:val="none" w:sz="0" w:space="0" w:color="auto"/>
        <w:left w:val="none" w:sz="0" w:space="0" w:color="auto"/>
        <w:bottom w:val="none" w:sz="0" w:space="0" w:color="auto"/>
        <w:right w:val="none" w:sz="0" w:space="0" w:color="auto"/>
      </w:divBdr>
    </w:div>
    <w:div w:id="1523276916">
      <w:bodyDiv w:val="1"/>
      <w:marLeft w:val="0"/>
      <w:marRight w:val="0"/>
      <w:marTop w:val="0"/>
      <w:marBottom w:val="0"/>
      <w:divBdr>
        <w:top w:val="none" w:sz="0" w:space="0" w:color="auto"/>
        <w:left w:val="none" w:sz="0" w:space="0" w:color="auto"/>
        <w:bottom w:val="none" w:sz="0" w:space="0" w:color="auto"/>
        <w:right w:val="none" w:sz="0" w:space="0" w:color="auto"/>
      </w:divBdr>
    </w:div>
    <w:div w:id="1531793995">
      <w:bodyDiv w:val="1"/>
      <w:marLeft w:val="0"/>
      <w:marRight w:val="0"/>
      <w:marTop w:val="0"/>
      <w:marBottom w:val="0"/>
      <w:divBdr>
        <w:top w:val="none" w:sz="0" w:space="0" w:color="auto"/>
        <w:left w:val="none" w:sz="0" w:space="0" w:color="auto"/>
        <w:bottom w:val="none" w:sz="0" w:space="0" w:color="auto"/>
        <w:right w:val="none" w:sz="0" w:space="0" w:color="auto"/>
      </w:divBdr>
    </w:div>
    <w:div w:id="1582517792">
      <w:bodyDiv w:val="1"/>
      <w:marLeft w:val="0"/>
      <w:marRight w:val="0"/>
      <w:marTop w:val="0"/>
      <w:marBottom w:val="0"/>
      <w:divBdr>
        <w:top w:val="none" w:sz="0" w:space="0" w:color="auto"/>
        <w:left w:val="none" w:sz="0" w:space="0" w:color="auto"/>
        <w:bottom w:val="none" w:sz="0" w:space="0" w:color="auto"/>
        <w:right w:val="none" w:sz="0" w:space="0" w:color="auto"/>
      </w:divBdr>
    </w:div>
    <w:div w:id="1597715569">
      <w:bodyDiv w:val="1"/>
      <w:marLeft w:val="0"/>
      <w:marRight w:val="0"/>
      <w:marTop w:val="0"/>
      <w:marBottom w:val="0"/>
      <w:divBdr>
        <w:top w:val="none" w:sz="0" w:space="0" w:color="auto"/>
        <w:left w:val="none" w:sz="0" w:space="0" w:color="auto"/>
        <w:bottom w:val="none" w:sz="0" w:space="0" w:color="auto"/>
        <w:right w:val="none" w:sz="0" w:space="0" w:color="auto"/>
      </w:divBdr>
      <w:divsChild>
        <w:div w:id="1316493633">
          <w:marLeft w:val="0"/>
          <w:marRight w:val="0"/>
          <w:marTop w:val="0"/>
          <w:marBottom w:val="0"/>
          <w:divBdr>
            <w:top w:val="none" w:sz="0" w:space="0" w:color="auto"/>
            <w:left w:val="none" w:sz="0" w:space="0" w:color="auto"/>
            <w:bottom w:val="none" w:sz="0" w:space="0" w:color="auto"/>
            <w:right w:val="none" w:sz="0" w:space="0" w:color="auto"/>
          </w:divBdr>
          <w:divsChild>
            <w:div w:id="854655799">
              <w:marLeft w:val="0"/>
              <w:marRight w:val="0"/>
              <w:marTop w:val="0"/>
              <w:marBottom w:val="0"/>
              <w:divBdr>
                <w:top w:val="none" w:sz="0" w:space="0" w:color="auto"/>
                <w:left w:val="none" w:sz="0" w:space="0" w:color="auto"/>
                <w:bottom w:val="none" w:sz="0" w:space="0" w:color="auto"/>
                <w:right w:val="none" w:sz="0" w:space="0" w:color="auto"/>
              </w:divBdr>
              <w:divsChild>
                <w:div w:id="1189416492">
                  <w:marLeft w:val="0"/>
                  <w:marRight w:val="0"/>
                  <w:marTop w:val="0"/>
                  <w:marBottom w:val="0"/>
                  <w:divBdr>
                    <w:top w:val="none" w:sz="0" w:space="0" w:color="auto"/>
                    <w:left w:val="none" w:sz="0" w:space="0" w:color="auto"/>
                    <w:bottom w:val="none" w:sz="0" w:space="0" w:color="auto"/>
                    <w:right w:val="none" w:sz="0" w:space="0" w:color="auto"/>
                  </w:divBdr>
                  <w:divsChild>
                    <w:div w:id="1332678966">
                      <w:marLeft w:val="0"/>
                      <w:marRight w:val="0"/>
                      <w:marTop w:val="0"/>
                      <w:marBottom w:val="0"/>
                      <w:divBdr>
                        <w:top w:val="none" w:sz="0" w:space="0" w:color="auto"/>
                        <w:left w:val="none" w:sz="0" w:space="0" w:color="auto"/>
                        <w:bottom w:val="none" w:sz="0" w:space="0" w:color="auto"/>
                        <w:right w:val="none" w:sz="0" w:space="0" w:color="auto"/>
                      </w:divBdr>
                    </w:div>
                    <w:div w:id="111368800">
                      <w:marLeft w:val="0"/>
                      <w:marRight w:val="0"/>
                      <w:marTop w:val="0"/>
                      <w:marBottom w:val="0"/>
                      <w:divBdr>
                        <w:top w:val="none" w:sz="0" w:space="0" w:color="auto"/>
                        <w:left w:val="none" w:sz="0" w:space="0" w:color="auto"/>
                        <w:bottom w:val="none" w:sz="0" w:space="0" w:color="auto"/>
                        <w:right w:val="none" w:sz="0" w:space="0" w:color="auto"/>
                      </w:divBdr>
                      <w:divsChild>
                        <w:div w:id="1059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867979">
      <w:bodyDiv w:val="1"/>
      <w:marLeft w:val="0"/>
      <w:marRight w:val="0"/>
      <w:marTop w:val="0"/>
      <w:marBottom w:val="0"/>
      <w:divBdr>
        <w:top w:val="none" w:sz="0" w:space="0" w:color="auto"/>
        <w:left w:val="none" w:sz="0" w:space="0" w:color="auto"/>
        <w:bottom w:val="none" w:sz="0" w:space="0" w:color="auto"/>
        <w:right w:val="none" w:sz="0" w:space="0" w:color="auto"/>
      </w:divBdr>
    </w:div>
    <w:div w:id="1811944231">
      <w:bodyDiv w:val="1"/>
      <w:marLeft w:val="0"/>
      <w:marRight w:val="0"/>
      <w:marTop w:val="0"/>
      <w:marBottom w:val="0"/>
      <w:divBdr>
        <w:top w:val="none" w:sz="0" w:space="0" w:color="auto"/>
        <w:left w:val="none" w:sz="0" w:space="0" w:color="auto"/>
        <w:bottom w:val="none" w:sz="0" w:space="0" w:color="auto"/>
        <w:right w:val="none" w:sz="0" w:space="0" w:color="auto"/>
      </w:divBdr>
    </w:div>
    <w:div w:id="1832599954">
      <w:bodyDiv w:val="1"/>
      <w:marLeft w:val="0"/>
      <w:marRight w:val="0"/>
      <w:marTop w:val="0"/>
      <w:marBottom w:val="0"/>
      <w:divBdr>
        <w:top w:val="none" w:sz="0" w:space="0" w:color="auto"/>
        <w:left w:val="none" w:sz="0" w:space="0" w:color="auto"/>
        <w:bottom w:val="none" w:sz="0" w:space="0" w:color="auto"/>
        <w:right w:val="none" w:sz="0" w:space="0" w:color="auto"/>
      </w:divBdr>
    </w:div>
    <w:div w:id="1875266442">
      <w:bodyDiv w:val="1"/>
      <w:marLeft w:val="0"/>
      <w:marRight w:val="0"/>
      <w:marTop w:val="0"/>
      <w:marBottom w:val="0"/>
      <w:divBdr>
        <w:top w:val="none" w:sz="0" w:space="0" w:color="auto"/>
        <w:left w:val="none" w:sz="0" w:space="0" w:color="auto"/>
        <w:bottom w:val="none" w:sz="0" w:space="0" w:color="auto"/>
        <w:right w:val="none" w:sz="0" w:space="0" w:color="auto"/>
      </w:divBdr>
    </w:div>
    <w:div w:id="21413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5</cp:revision>
  <dcterms:created xsi:type="dcterms:W3CDTF">2025-01-19T08:45:00Z</dcterms:created>
  <dcterms:modified xsi:type="dcterms:W3CDTF">2025-01-20T07:57:00Z</dcterms:modified>
</cp:coreProperties>
</file>