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DEC8C" w14:textId="75B5B764" w:rsidR="00AF7156" w:rsidRDefault="0057614B">
      <w:r w:rsidRPr="0057614B">
        <w:t>本章介绍如何定义和声明函数。我们将介绍如何将参数传递给函数以及如何从函数返回值。在C++中，函数可以被重载，这意味着我们可以为几个不同的函数使用相同的名称。我们将讨论如何重载函数以及编译器如何从多个重载函数中为特定调用选择匹配的版本。本章最后描述了指向函数的指针。</w:t>
      </w:r>
      <w:r>
        <w:rPr>
          <w:rFonts w:hint="eastAsia"/>
        </w:rPr>
        <w:t>.</w:t>
      </w:r>
    </w:p>
    <w:p w14:paraId="38F9E877" w14:textId="4FABE155" w:rsidR="0057614B" w:rsidRDefault="0057614B">
      <w:r w:rsidRPr="0057614B">
        <w:t>我们通过调用操作符执行一个函数，它是一对括号。调用操作符接受一个表达式，该表达式是一个函数或指向一个函数。括号内是一个以逗号分隔的参数列表。参数用于初始化函数的参数。调用表达式的类型是函数的返回类型。</w:t>
      </w:r>
    </w:p>
    <w:p w14:paraId="5745CA31" w14:textId="3F84A956" w:rsidR="0057614B" w:rsidRDefault="0057614B">
      <w:r w:rsidRPr="0057614B">
        <w:t>函数调用做两件事：从相应的实参中提取函数的形参，并将控制权转移给该函数。调用函数的执行被挂起，被调用函数的执行开始。</w:t>
      </w:r>
    </w:p>
    <w:p w14:paraId="326B734C" w14:textId="5C1A761D" w:rsidR="0057614B" w:rsidRDefault="0057614B">
      <w:r w:rsidRPr="0057614B">
        <w:t>函数的执行从（隐式）定义和初始化其参数开始。因此，当我们调用fact时，发生的第一件事是创建一个名为瓦尔的int变量。这个变量由fact调用中的参数初始化，在本例中为5。</w:t>
      </w:r>
    </w:p>
    <w:p w14:paraId="7C2B9C18" w14:textId="40CFE8B9" w:rsidR="0057614B" w:rsidRDefault="0057614B">
      <w:r w:rsidRPr="0057614B">
        <w:t>当遇到return语句时，函数的执行结束。与函数调用类似，return语句做两件事：返回返回值（如果有的话），并将控制权从被调用函数转移回调用函数。函数返回的值用于初始化调用表达式的结果。执行将继续执行调用所出现的表达式的剩余部分。</w:t>
      </w:r>
    </w:p>
    <w:p w14:paraId="1DDD7595" w14:textId="1EC4ECF3" w:rsidR="0057614B" w:rsidRDefault="0057614B">
      <w:r w:rsidRPr="0057614B">
        <w:t>每个实参的类型必须匹配相应的形参，就像任何初始化器的类型必须匹配它所构造的对象的类型一样。我们必须传递与函数的参数数量完全相同的参数。因为每个调用都保证传递与函数具有的参数一样多的参数，所以参数总是初始化的。</w:t>
      </w:r>
    </w:p>
    <w:p w14:paraId="682F92AA" w14:textId="028F2BA9" w:rsidR="0057614B" w:rsidRDefault="0057614B">
      <w:r w:rsidRPr="0057614B">
        <w:t>参数名称是可选的。但是，无法使用未命名的参数。因此，参数通常都有名称。有时候，函数有一个参数没有被使用。这样的参数通常不命名，以表明它们没有被使用。保留参数未命名不会更改调用必须提供的参数数量。调用必须为每个形参提供一个实参，即使该形参没有被使用。</w:t>
      </w:r>
    </w:p>
    <w:p w14:paraId="418BCD15" w14:textId="1890B434" w:rsidR="001731CB" w:rsidRDefault="001731CB">
      <w:r w:rsidRPr="001731CB">
        <w:t>在C++中，名字有作用域（§ 2.2.4），对象有生存期。理解这两个概念很重要。</w:t>
      </w:r>
    </w:p>
    <w:p w14:paraId="37A3227B" w14:textId="77777777" w:rsidR="001731CB" w:rsidRDefault="001731CB">
      <w:r w:rsidRPr="001731CB">
        <w:t>·名称的作用域是程序文本中该名称可见的部分。·</w:t>
      </w:r>
    </w:p>
    <w:p w14:paraId="6107A1DB" w14:textId="0E92FA90" w:rsidR="001731CB" w:rsidRDefault="001731CB">
      <w:r w:rsidRPr="001731CB">
        <w:t>对象的生存期是对象在程序执行期间存在的时间。</w:t>
      </w:r>
    </w:p>
    <w:p w14:paraId="168BE9CC" w14:textId="73EDE987" w:rsidR="001731CB" w:rsidRDefault="001731CB">
      <w:r>
        <w:rPr>
          <w:noProof/>
        </w:rPr>
        <w:drawing>
          <wp:inline distT="0" distB="0" distL="0" distR="0" wp14:anchorId="0924E87E" wp14:editId="4A07E533">
            <wp:extent cx="5274310" cy="1285240"/>
            <wp:effectExtent l="0" t="0" r="2540" b="0"/>
            <wp:docPr id="19549832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83233" name="图片 1" descr="文本&#10;&#10;描述已自动生成"/>
                    <pic:cNvPicPr/>
                  </pic:nvPicPr>
                  <pic:blipFill>
                    <a:blip r:embed="rId4"/>
                    <a:stretch>
                      <a:fillRect/>
                    </a:stretch>
                  </pic:blipFill>
                  <pic:spPr>
                    <a:xfrm>
                      <a:off x="0" y="0"/>
                      <a:ext cx="5274310" cy="1285240"/>
                    </a:xfrm>
                    <a:prstGeom prst="rect">
                      <a:avLst/>
                    </a:prstGeom>
                  </pic:spPr>
                </pic:pic>
              </a:graphicData>
            </a:graphic>
          </wp:inline>
        </w:drawing>
      </w:r>
    </w:p>
    <w:p w14:paraId="4DD7800D" w14:textId="3EFDAA15" w:rsidR="001731CB" w:rsidRDefault="001731CB">
      <w:r w:rsidRPr="001731CB">
        <w:t>在任何函数之外定义的对象存在于程序的整个执行过程中。这些对象在程序开始时创建，直到程序结束时才被销毁。局部变量的生存期取决于它是如何定义的。</w:t>
      </w:r>
    </w:p>
    <w:p w14:paraId="6950F602" w14:textId="676E521C" w:rsidR="001731CB" w:rsidRDefault="001731CB">
      <w:r>
        <w:rPr>
          <w:noProof/>
        </w:rPr>
        <w:lastRenderedPageBreak/>
        <w:drawing>
          <wp:inline distT="0" distB="0" distL="0" distR="0" wp14:anchorId="0E50F183" wp14:editId="10958F6F">
            <wp:extent cx="5274310" cy="2821940"/>
            <wp:effectExtent l="0" t="0" r="2540" b="0"/>
            <wp:docPr id="97612333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23330" name="图片 1" descr="文本&#10;&#10;描述已自动生成"/>
                    <pic:cNvPicPr/>
                  </pic:nvPicPr>
                  <pic:blipFill>
                    <a:blip r:embed="rId5"/>
                    <a:stretch>
                      <a:fillRect/>
                    </a:stretch>
                  </pic:blipFill>
                  <pic:spPr>
                    <a:xfrm>
                      <a:off x="0" y="0"/>
                      <a:ext cx="5274310" cy="2821940"/>
                    </a:xfrm>
                    <a:prstGeom prst="rect">
                      <a:avLst/>
                    </a:prstGeom>
                  </pic:spPr>
                </pic:pic>
              </a:graphicData>
            </a:graphic>
          </wp:inline>
        </w:drawing>
      </w:r>
    </w:p>
    <w:p w14:paraId="338B0B97" w14:textId="4A22F9DE" w:rsidR="00643344" w:rsidRDefault="00643344">
      <w:r w:rsidRPr="00643344">
        <w:t>对应于函数参数的自动对象由传递给函数的参数初始化。与局部变量对应的自动对象如果其定义包含初始化式，则会被初始化。否则，它们被默认初始化（第2.2.1节），这意味着未初始化的内置类型的局部变量具有未定义的值。</w:t>
      </w:r>
    </w:p>
    <w:p w14:paraId="6D7713D3" w14:textId="1C520BCD" w:rsidR="00643344" w:rsidRDefault="00643344">
      <w:r w:rsidRPr="00643344">
        <w:t>如果有一个局部变量，其生存期在函数的调用之间延续，则会很有用。我们通过将局部变量定义为static来获得这样的对象。每个局部静态对象在第一次执行通过对象的定义之前被初始化。局部静态数据不会在函数结束时被销毁;它们会在程序终止时被销毁</w:t>
      </w:r>
    </w:p>
    <w:p w14:paraId="0E184ED5" w14:textId="102AC660" w:rsidR="00643344" w:rsidRDefault="00643344">
      <w:r>
        <w:rPr>
          <w:noProof/>
        </w:rPr>
        <w:drawing>
          <wp:inline distT="0" distB="0" distL="0" distR="0" wp14:anchorId="54090C11" wp14:editId="5153E1DE">
            <wp:extent cx="5274310" cy="1414145"/>
            <wp:effectExtent l="0" t="0" r="2540" b="0"/>
            <wp:docPr id="1972270446"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70446" name="图片 1" descr="图形用户界面, 文本, 应用程序, 电子邮件&#10;&#10;描述已自动生成"/>
                    <pic:cNvPicPr/>
                  </pic:nvPicPr>
                  <pic:blipFill>
                    <a:blip r:embed="rId6"/>
                    <a:stretch>
                      <a:fillRect/>
                    </a:stretch>
                  </pic:blipFill>
                  <pic:spPr>
                    <a:xfrm>
                      <a:off x="0" y="0"/>
                      <a:ext cx="5274310" cy="1414145"/>
                    </a:xfrm>
                    <a:prstGeom prst="rect">
                      <a:avLst/>
                    </a:prstGeom>
                  </pic:spPr>
                </pic:pic>
              </a:graphicData>
            </a:graphic>
          </wp:inline>
        </w:drawing>
      </w:r>
    </w:p>
    <w:p w14:paraId="7BE82996" w14:textId="5136A369" w:rsidR="00643344" w:rsidRDefault="00643344">
      <w:r w:rsidRPr="00643344">
        <w:t>将函数声明直接放在使用该函数的每个源文件中可能是诱人的，也是合法的。然而，这样做是乏味和容易出错的。当我们为函数声明使用头文件时，我们可以确保给定函数的所有声明都一致。此外，如果函数的接口发生更改，只需更改一个声明。</w:t>
      </w:r>
    </w:p>
    <w:p w14:paraId="15B56F6B" w14:textId="4B4616B6" w:rsidR="00523441" w:rsidRDefault="00523441">
      <w:r w:rsidRPr="00523441">
        <w:t>声明函数的头文件应该包含在定义该函数的源文件中。</w:t>
      </w:r>
    </w:p>
    <w:p w14:paraId="61C7390C" w14:textId="164662A6" w:rsidR="00523441" w:rsidRDefault="00523441">
      <w:r w:rsidRPr="00523441">
        <w:t>如果我们只修改了一个源文件，我们只想重新编译实际修改过的文件。大多数编译器都提供了一种单独编译每个文件的方法。此过程通常会生成一个文件，其扩展名为.obj（Windows）或.o（UNIX），表示该文件包含目标代码。</w:t>
      </w:r>
    </w:p>
    <w:p w14:paraId="34D17734" w14:textId="5610F2BD" w:rsidR="00523441" w:rsidRDefault="00523441">
      <w:r w:rsidRPr="00523441">
        <w:t>参数初始化的工作方式与变量初始化相同</w:t>
      </w:r>
    </w:p>
    <w:p w14:paraId="4573FF87" w14:textId="0B4CC6F2" w:rsidR="00523441" w:rsidRDefault="00523441">
      <w:r w:rsidRPr="00523441">
        <w:t>与任何其他变量一样，参数的类型决定了参数与其实参之间的交互。如果形参是一个</w:t>
      </w:r>
      <w:r w:rsidRPr="00523441">
        <w:lastRenderedPageBreak/>
        <w:t>引用（第2.3.1节），那么形参被绑定到它的实参上。否则，复制参数的值。</w:t>
      </w:r>
    </w:p>
    <w:p w14:paraId="7BB206D8" w14:textId="5D09EBE6" w:rsidR="00523441" w:rsidRDefault="00523441">
      <w:r w:rsidRPr="00523441">
        <w:t>当参数值被复制时，形参和参数是独立的对象。我们说这样的参数是“按值传递”，或者说函数是“按值调用”。</w:t>
      </w:r>
    </w:p>
    <w:p w14:paraId="4CDAD17B" w14:textId="715DD985" w:rsidR="00523441" w:rsidRDefault="00523441">
      <w:r w:rsidRPr="00523441">
        <w:rPr>
          <w:rFonts w:hint="eastAsia"/>
        </w:rPr>
        <w:t>Pointer Parameters</w:t>
      </w:r>
    </w:p>
    <w:p w14:paraId="0C1619A7" w14:textId="53DC8F05" w:rsidR="00523441" w:rsidRDefault="00523441">
      <w:r w:rsidRPr="00523441">
        <w:t>指针（第2.3.2节）的行为与任何其他非引用类型一样。当我们复制一个指针时，指针的值被复制。复制后，两个指针是不同的。然而，指针也使我们间接访问指针所指向的对象。我们可以通过指针赋值来更改该对象的值</w:t>
      </w:r>
    </w:p>
    <w:p w14:paraId="34855963" w14:textId="39709147" w:rsidR="00393E2E" w:rsidRDefault="00393E2E">
      <w:r w:rsidRPr="00393E2E">
        <w:t>在C++中，程序员通常使用引用参数。</w:t>
      </w:r>
    </w:p>
    <w:p w14:paraId="765E88D0" w14:textId="5622F29A" w:rsidR="00393E2E" w:rsidRDefault="00393E2E">
      <w:r w:rsidRPr="00393E2E">
        <w:t>在这个调用中，参数</w:t>
      </w:r>
      <w:proofErr w:type="spellStart"/>
      <w:r w:rsidRPr="00393E2E">
        <w:t>i</w:t>
      </w:r>
      <w:proofErr w:type="spellEnd"/>
      <w:r w:rsidRPr="00393E2E">
        <w:t>只是j的另一个名字。在reset中使用</w:t>
      </w:r>
      <w:proofErr w:type="spellStart"/>
      <w:r w:rsidRPr="00393E2E">
        <w:t>i</w:t>
      </w:r>
      <w:proofErr w:type="spellEnd"/>
      <w:r w:rsidRPr="00393E2E">
        <w:t>就是使用j。</w:t>
      </w:r>
    </w:p>
    <w:p w14:paraId="5756A59E" w14:textId="668791F2" w:rsidR="00393E2E" w:rsidRDefault="00393E2E">
      <w:r w:rsidRPr="00393E2E">
        <w:t>复制大型类类型或大型容器的对象可能效率低下。此外，某些类类型（包括IO类型）不能被复制。函数必须使用引用参数对不能复制的类型的对象进行操作</w:t>
      </w:r>
    </w:p>
    <w:p w14:paraId="6C925F81" w14:textId="463E2265" w:rsidR="00393E2E" w:rsidRDefault="00393E2E" w:rsidP="00393E2E">
      <w:r w:rsidRPr="00393E2E">
        <w:rPr>
          <w:b/>
          <w:bCs/>
        </w:rPr>
        <w:t>如果一个引用参数在函数内部不会被修改，那么它应该被声明为 const 引用</w:t>
      </w:r>
      <w:r w:rsidRPr="00393E2E">
        <w:t>。</w:t>
      </w:r>
    </w:p>
    <w:p w14:paraId="250CC423" w14:textId="7A4E3647" w:rsidR="00393E2E" w:rsidRDefault="00393E2E" w:rsidP="00393E2E">
      <w:r w:rsidRPr="00393E2E">
        <w:t>使用引用参数返回附加信息</w:t>
      </w:r>
      <w:r>
        <w:rPr>
          <w:rFonts w:hint="eastAsia"/>
        </w:rPr>
        <w:t>。引用能使函数返回多个值。</w:t>
      </w:r>
    </w:p>
    <w:p w14:paraId="05DF92C4" w14:textId="06D6B646" w:rsidR="00393E2E" w:rsidRDefault="00A25546" w:rsidP="00393E2E">
      <w:r w:rsidRPr="00A25546">
        <w:t>const参数和参数</w:t>
      </w:r>
    </w:p>
    <w:p w14:paraId="07CD2E51" w14:textId="45C9298D" w:rsidR="00A25546" w:rsidRDefault="00A25546" w:rsidP="00393E2E">
      <w:r>
        <w:rPr>
          <w:noProof/>
        </w:rPr>
        <w:drawing>
          <wp:inline distT="0" distB="0" distL="0" distR="0" wp14:anchorId="514BF2A5" wp14:editId="3E83C364">
            <wp:extent cx="5274310" cy="1855470"/>
            <wp:effectExtent l="0" t="0" r="2540" b="0"/>
            <wp:docPr id="854147966"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47966" name="图片 1" descr="图形用户界面, 文本&#10;&#10;描述已自动生成"/>
                    <pic:cNvPicPr/>
                  </pic:nvPicPr>
                  <pic:blipFill>
                    <a:blip r:embed="rId7"/>
                    <a:stretch>
                      <a:fillRect/>
                    </a:stretch>
                  </pic:blipFill>
                  <pic:spPr>
                    <a:xfrm>
                      <a:off x="0" y="0"/>
                      <a:ext cx="5274310" cy="1855470"/>
                    </a:xfrm>
                    <a:prstGeom prst="rect">
                      <a:avLst/>
                    </a:prstGeom>
                  </pic:spPr>
                </pic:pic>
              </a:graphicData>
            </a:graphic>
          </wp:inline>
        </w:drawing>
      </w:r>
    </w:p>
    <w:p w14:paraId="6D6AF2CB" w14:textId="497EAD94" w:rsidR="00A25546" w:rsidRDefault="00C86911" w:rsidP="00393E2E">
      <w:r w:rsidRPr="00C86911">
        <w:t>尽可能使用Reference to const</w:t>
      </w:r>
    </w:p>
    <w:p w14:paraId="4F7B612C" w14:textId="33AEC5A8" w:rsidR="00C86911" w:rsidRDefault="00C86911" w:rsidP="00393E2E">
      <w:r w:rsidRPr="00C86911">
        <w:t>组有两个特殊的属性影响我们如何定义和使用对数组进行操作的函数：我们不能复制数组（第3.5.1节），当我们使用数组时，它（通常）被转换为指针（第3.5.3节）。</w:t>
      </w:r>
    </w:p>
    <w:p w14:paraId="01C12891" w14:textId="7B2A2300" w:rsidR="000F7E2D" w:rsidRDefault="000F7E2D" w:rsidP="00393E2E">
      <w:r w:rsidRPr="000F7E2D">
        <w:t>与任何使用数组的代码一样，接受数组参数的函数必须确保数组的所有使用都在数组边界内。</w:t>
      </w:r>
    </w:p>
    <w:p w14:paraId="47EAE2BB" w14:textId="665C596D" w:rsidR="000F7E2D" w:rsidRDefault="000F7E2D" w:rsidP="00393E2E">
      <w:r>
        <w:rPr>
          <w:noProof/>
        </w:rPr>
        <w:lastRenderedPageBreak/>
        <w:drawing>
          <wp:inline distT="0" distB="0" distL="0" distR="0" wp14:anchorId="7FDF8C73" wp14:editId="4ABF1F3A">
            <wp:extent cx="5274310" cy="1200785"/>
            <wp:effectExtent l="0" t="0" r="2540" b="0"/>
            <wp:docPr id="451765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65056" name=""/>
                    <pic:cNvPicPr/>
                  </pic:nvPicPr>
                  <pic:blipFill>
                    <a:blip r:embed="rId8"/>
                    <a:stretch>
                      <a:fillRect/>
                    </a:stretch>
                  </pic:blipFill>
                  <pic:spPr>
                    <a:xfrm>
                      <a:off x="0" y="0"/>
                      <a:ext cx="5274310" cy="1200785"/>
                    </a:xfrm>
                    <a:prstGeom prst="rect">
                      <a:avLst/>
                    </a:prstGeom>
                  </pic:spPr>
                </pic:pic>
              </a:graphicData>
            </a:graphic>
          </wp:inline>
        </w:drawing>
      </w:r>
    </w:p>
    <w:p w14:paraId="12C12F2B" w14:textId="547A56C6" w:rsidR="000F7E2D" w:rsidRDefault="000F7E2D" w:rsidP="00393E2E">
      <w:r w:rsidRPr="000F7E2D">
        <w:rPr>
          <w:rFonts w:hint="eastAsia"/>
        </w:rPr>
        <w:t>The parentheses around &amp;</w:t>
      </w:r>
      <w:proofErr w:type="spellStart"/>
      <w:r w:rsidRPr="000F7E2D">
        <w:rPr>
          <w:rFonts w:hint="eastAsia"/>
        </w:rPr>
        <w:t>arr</w:t>
      </w:r>
      <w:proofErr w:type="spellEnd"/>
      <w:r w:rsidRPr="000F7E2D">
        <w:rPr>
          <w:rFonts w:hint="eastAsia"/>
        </w:rPr>
        <w:t xml:space="preserve"> are necessary</w:t>
      </w:r>
    </w:p>
    <w:p w14:paraId="19FFE191" w14:textId="10565C5E" w:rsidR="000F7E2D" w:rsidRDefault="000F7E2D" w:rsidP="00393E2E">
      <w:r w:rsidRPr="000F7E2D">
        <w:t>在</w:t>
      </w:r>
      <w:proofErr w:type="spellStart"/>
      <w:r w:rsidRPr="000F7E2D">
        <w:t>argv</w:t>
      </w:r>
      <w:proofErr w:type="spellEnd"/>
      <w:r w:rsidRPr="000F7E2D">
        <w:t>中使用参数时，请记住可选参数开始在</w:t>
      </w:r>
      <w:proofErr w:type="spellStart"/>
      <w:r w:rsidRPr="000F7E2D">
        <w:t>argv</w:t>
      </w:r>
      <w:proofErr w:type="spellEnd"/>
      <w:r w:rsidRPr="000F7E2D">
        <w:t xml:space="preserve">[1]中; </w:t>
      </w:r>
      <w:proofErr w:type="spellStart"/>
      <w:r w:rsidRPr="000F7E2D">
        <w:t>argv</w:t>
      </w:r>
      <w:proofErr w:type="spellEnd"/>
      <w:r w:rsidRPr="000F7E2D">
        <w:t>[0]包含程序名，而不是用户输入。</w:t>
      </w:r>
    </w:p>
    <w:p w14:paraId="62B93E1B" w14:textId="2E9DAB23" w:rsidR="000F7E2D" w:rsidRDefault="000F7E2D" w:rsidP="00393E2E">
      <w:r w:rsidRPr="000F7E2D">
        <w:t>省略号参数应该只用于C和C++通用的类型。特别是，大多数类类型的对象在传递给省略号参数时都不能正确复制。</w:t>
      </w:r>
    </w:p>
    <w:p w14:paraId="59924443" w14:textId="6FC6491B" w:rsidR="000F7E2D" w:rsidRDefault="000F7E2D" w:rsidP="00393E2E">
      <w:r>
        <w:rPr>
          <w:rFonts w:hint="eastAsia"/>
        </w:rPr>
        <w:t>v</w:t>
      </w:r>
      <w:r w:rsidRPr="000F7E2D">
        <w:t>oid函数使用return在中间点退出函数。return的这种用法类似于使用break语句（第5.5.1节）退出循环。</w:t>
      </w:r>
    </w:p>
    <w:p w14:paraId="5B7DEC1D" w14:textId="5ADB8FDA" w:rsidR="003E00EF" w:rsidRDefault="003E00EF" w:rsidP="00393E2E">
      <w:r w:rsidRPr="003E00EF">
        <w:t>返回的值必须与函数返回类型具有相同的类型，或者它必须具有可以隐式转换（第4.11节）为该类型的类型。</w:t>
      </w:r>
    </w:p>
    <w:p w14:paraId="0B98240A" w14:textId="77777777" w:rsidR="003E00EF" w:rsidRPr="003E00EF" w:rsidRDefault="003E00EF" w:rsidP="003E00EF">
      <w:r w:rsidRPr="003E00EF">
        <w:t>在包含返回值的循环后未能提供返回值是错误的。但是，许多编译器不会检测到此类错误。</w:t>
      </w:r>
    </w:p>
    <w:p w14:paraId="6D0AE66E" w14:textId="63A1B218" w:rsidR="003E00EF" w:rsidRDefault="003E00EF" w:rsidP="00393E2E">
      <w:pPr>
        <w:rPr>
          <w:b/>
          <w:bCs/>
        </w:rPr>
      </w:pPr>
      <w:r w:rsidRPr="003E00EF">
        <w:rPr>
          <w:b/>
          <w:bCs/>
        </w:rPr>
        <w:t>确保返回引用安全的一种好方法是问：这个引用指向的是哪个已经存在的对象？</w:t>
      </w:r>
    </w:p>
    <w:p w14:paraId="2B9A7A40" w14:textId="0CD5A28B" w:rsidR="003E00EF" w:rsidRDefault="003E00EF" w:rsidP="00393E2E">
      <w:r>
        <w:rPr>
          <w:noProof/>
        </w:rPr>
        <w:drawing>
          <wp:inline distT="0" distB="0" distL="0" distR="0" wp14:anchorId="7AC96125" wp14:editId="58317F3B">
            <wp:extent cx="5274310" cy="1525905"/>
            <wp:effectExtent l="0" t="0" r="2540" b="0"/>
            <wp:docPr id="13313602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6021" name="图片 1" descr="文本&#10;&#10;描述已自动生成"/>
                    <pic:cNvPicPr/>
                  </pic:nvPicPr>
                  <pic:blipFill>
                    <a:blip r:embed="rId9"/>
                    <a:stretch>
                      <a:fillRect/>
                    </a:stretch>
                  </pic:blipFill>
                  <pic:spPr>
                    <a:xfrm>
                      <a:off x="0" y="0"/>
                      <a:ext cx="5274310" cy="1525905"/>
                    </a:xfrm>
                    <a:prstGeom prst="rect">
                      <a:avLst/>
                    </a:prstGeom>
                  </pic:spPr>
                </pic:pic>
              </a:graphicData>
            </a:graphic>
          </wp:inline>
        </w:drawing>
      </w:r>
    </w:p>
    <w:p w14:paraId="37035A67" w14:textId="541AD3B6" w:rsidR="003E00EF" w:rsidRDefault="003E00EF" w:rsidP="00393E2E">
      <w:r w:rsidRPr="003E00EF">
        <w:t>递归函数中必须有一条不涉及递归调用的路径;否则，函数将“永远”递归，这意味着函数将继续调用自己，直到程序堆栈耗尽。这样的函数有时被描述为包含递归循环。在阶乘的情况下，当瓦尔为1时发生停止条件。</w:t>
      </w:r>
    </w:p>
    <w:p w14:paraId="49A97930" w14:textId="6EFD9B23" w:rsidR="003E00EF" w:rsidRDefault="003E00EF" w:rsidP="00393E2E">
      <w:r w:rsidRPr="003E00EF">
        <w:t>因为我们不能复制数组，所以函数不能返回数组。然而，函数可以返回一个指针或数组的引用（第3.5.1节）。不幸的是，用于定义返回指针或数组引用的函数的语法可能令人生畏。幸运的是，有一些方法可以简化这种声明。最直接的方法是使用类型别名（第2.5.1节）</w:t>
      </w:r>
    </w:p>
    <w:p w14:paraId="0021BD68" w14:textId="0F12FAD4" w:rsidR="003E00EF" w:rsidRDefault="003E00EF" w:rsidP="00393E2E">
      <w:r w:rsidRPr="003E00EF">
        <w:rPr>
          <w:rFonts w:hint="eastAsia"/>
        </w:rPr>
        <w:t>6.4. Overloaded Functions</w:t>
      </w:r>
    </w:p>
    <w:p w14:paraId="1C1A44F2" w14:textId="55DB3727" w:rsidR="00733E23" w:rsidRDefault="00733E23" w:rsidP="00393E2E">
      <w:r w:rsidRPr="00733E23">
        <w:lastRenderedPageBreak/>
        <w:t>尽管重载让我们避免了为普通操作命名，但我们应该只重载那些实际上做类似事情的操作。在某些情况下，提供不同的函数名会增加使程序更容易理解的信息。考虑一组在屏幕上移动光标的函数。</w:t>
      </w:r>
    </w:p>
    <w:p w14:paraId="5BCF5790" w14:textId="0F6F3B26" w:rsidR="00733E23" w:rsidRDefault="00733E23" w:rsidP="00393E2E">
      <w:r w:rsidRPr="00733E23">
        <w:t>然而，通过重载这些函数，我们丢失了函数名中固有的信息。虽然光标移动是所有这些函数共享的通用操作，但该移动的特定性质对于这些函数中的每一个都是唯一的。例如，</w:t>
      </w:r>
      <w:proofErr w:type="spellStart"/>
      <w:r w:rsidRPr="00733E23">
        <w:t>moveHome</w:t>
      </w:r>
      <w:proofErr w:type="spellEnd"/>
      <w:r w:rsidRPr="00733E23">
        <w:t>表示光标移动的一个特殊实例。是否重载这些函数取决于这两个调用中哪一个更容易理解：</w:t>
      </w:r>
    </w:p>
    <w:p w14:paraId="127CA4E1" w14:textId="2AD0C065" w:rsidR="00733E23" w:rsidRDefault="00733E23" w:rsidP="00393E2E">
      <w:r w:rsidRPr="00733E23">
        <w:t>现在，重要的是要认识到，对于任何给定的调用重载函数，有三种可能的结果：·编译器找到一个函数，它是实际参数的最佳匹配，并生成代码来调用该函数。·没有函数的参数与调用中的参数匹配，在这种情况下，编译器会发出错误消息，指出没有匹配。·存在多个匹配的函数，并且没有一个匹配明显是最佳的。这种情况也是一个错误;它是一个二义性调用。</w:t>
      </w:r>
    </w:p>
    <w:p w14:paraId="463763D6" w14:textId="28807444" w:rsidR="00733E23" w:rsidRDefault="00733E23" w:rsidP="00393E2E">
      <w:pPr>
        <w:rPr>
          <w:rFonts w:hint="eastAsia"/>
        </w:rPr>
      </w:pPr>
      <w:r w:rsidRPr="00733E23">
        <w:t>通常，在局部声明函数是一个坏主意。然而，为了解释作用域如何与重载交互，我们将违反这一惯例，使用局部函数声明。</w:t>
      </w:r>
    </w:p>
    <w:p w14:paraId="533ECC08" w14:textId="3DFE53B0" w:rsidR="00733E23" w:rsidRDefault="00733E23" w:rsidP="00393E2E">
      <w:r w:rsidRPr="00733E23">
        <w:t>在C++中，名称查找发生在类型检查之前。</w:t>
      </w:r>
    </w:p>
    <w:p w14:paraId="6A0942B0" w14:textId="77777777" w:rsidR="00733E23" w:rsidRDefault="00733E23" w:rsidP="00393E2E"/>
    <w:p w14:paraId="2545CCC3" w14:textId="02A634CE" w:rsidR="00733E23" w:rsidRDefault="00733E23" w:rsidP="00393E2E">
      <w:r w:rsidRPr="00733E23">
        <w:t>我们可以为一个或多个参数定义默认值。但是，如果一个参数有一个默认参数，那么它后面的所有参数也必须有默认参数。</w:t>
      </w:r>
    </w:p>
    <w:p w14:paraId="61AF84F2" w14:textId="45D0CE80" w:rsidR="00733E23" w:rsidRDefault="00733E23" w:rsidP="00393E2E">
      <w:r w:rsidRPr="00733E23">
        <w:t>设计带有默认参数的函数的部分工作是对参数进行排序，以便最不可能使用默认值的参数出现在第一位，最可能使用默认值的参数出现在最后。</w:t>
      </w:r>
    </w:p>
    <w:p w14:paraId="1AF17EB2" w14:textId="77777777" w:rsidR="001B1AA4" w:rsidRDefault="001B1AA4" w:rsidP="00393E2E">
      <w:pPr>
        <w:rPr>
          <w:rFonts w:hint="eastAsia"/>
        </w:rPr>
      </w:pPr>
    </w:p>
    <w:p w14:paraId="458C95E1" w14:textId="3D5EA491" w:rsidR="001B1AA4" w:rsidRDefault="001B1AA4" w:rsidP="00393E2E">
      <w:pPr>
        <w:rPr>
          <w:rFonts w:hint="eastAsia"/>
        </w:rPr>
      </w:pPr>
      <w:r w:rsidRPr="001B1AA4">
        <w:t>我们不能改变已经声明的默认值：</w:t>
      </w:r>
    </w:p>
    <w:p w14:paraId="29FEEF16" w14:textId="7D0C345E" w:rsidR="001B1AA4" w:rsidRDefault="001B1AA4" w:rsidP="00393E2E">
      <w:r w:rsidRPr="001B1AA4">
        <w:t>但我们可以添加一个默认参数如下：</w:t>
      </w:r>
    </w:p>
    <w:p w14:paraId="0202AD87" w14:textId="77777777" w:rsidR="001B1AA4" w:rsidRDefault="001B1AA4" w:rsidP="00393E2E"/>
    <w:p w14:paraId="79861344" w14:textId="3865DAF3" w:rsidR="001B1AA4" w:rsidRDefault="001B1AA4" w:rsidP="00393E2E">
      <w:r w:rsidRPr="001B1AA4">
        <w:t>默认参数通常应该在适当的头文件中用函数声明来指定。</w:t>
      </w:r>
    </w:p>
    <w:p w14:paraId="3E7787CA" w14:textId="77777777" w:rsidR="001B1AA4" w:rsidRDefault="001B1AA4" w:rsidP="00393E2E"/>
    <w:p w14:paraId="64E8F25A" w14:textId="27142681" w:rsidR="001B1AA4" w:rsidRDefault="001B1AA4" w:rsidP="00393E2E">
      <w:r w:rsidRPr="001B1AA4">
        <w:t>将</w:t>
      </w:r>
      <w:proofErr w:type="spellStart"/>
      <w:r w:rsidRPr="001B1AA4">
        <w:t>shorterString</w:t>
      </w:r>
      <w:proofErr w:type="spellEnd"/>
      <w:r w:rsidRPr="001B1AA4">
        <w:t>作为函数有一个潜在的缺点：调用函数往往比计算等效表达式要慢。在大多数机器上，函数调用做了很多工作：寄存器在调用前保存，并在返回后恢复;参数可能被复制;程序分支到一个新的位置。</w:t>
      </w:r>
    </w:p>
    <w:p w14:paraId="324EEBC4" w14:textId="77777777" w:rsidR="001B1AA4" w:rsidRDefault="001B1AA4" w:rsidP="00393E2E"/>
    <w:p w14:paraId="53261423" w14:textId="07F91B0F" w:rsidR="001B1AA4" w:rsidRDefault="001B1AA4" w:rsidP="00393E2E">
      <w:r w:rsidRPr="001B1AA4">
        <w:t>内联函数避免函数调用开销</w:t>
      </w:r>
    </w:p>
    <w:p w14:paraId="5640B3FD" w14:textId="73E7B3CE" w:rsidR="001B1AA4" w:rsidRDefault="001B1AA4" w:rsidP="00393E2E">
      <w:r w:rsidRPr="001B1AA4">
        <w:lastRenderedPageBreak/>
        <w:t>内联规范只是对编译器的一个请求。编译器可以选择忽略此请求。</w:t>
      </w:r>
    </w:p>
    <w:p w14:paraId="68886B0B" w14:textId="3880F927" w:rsidR="001B1AA4" w:rsidRDefault="001B1AA4" w:rsidP="00393E2E">
      <w:r w:rsidRPr="001B1AA4">
        <w:t>一般来说，内联机制旨在优化频繁调用的小型直线函数。许多编译器不会内联递归函数。</w:t>
      </w:r>
    </w:p>
    <w:p w14:paraId="29C1411F" w14:textId="728E2094" w:rsidR="001B1AA4" w:rsidRDefault="001B1AA4" w:rsidP="00393E2E">
      <w:proofErr w:type="spellStart"/>
      <w:r w:rsidRPr="001B1AA4">
        <w:t>constexpr</w:t>
      </w:r>
      <w:proofErr w:type="spellEnd"/>
      <w:r w:rsidRPr="001B1AA4">
        <w:t>函数不需要返回常量表达式。</w:t>
      </w:r>
    </w:p>
    <w:p w14:paraId="59B0653B" w14:textId="3945319F" w:rsidR="00C2798C" w:rsidRDefault="00C2798C" w:rsidP="00393E2E">
      <w:r w:rsidRPr="00C2798C">
        <w:rPr>
          <w:b/>
          <w:bCs/>
        </w:rPr>
        <w:t>当一个函数有默认参数时，函数调用时看起来传递的参数可能比实际需要的参数少</w:t>
      </w:r>
      <w:r w:rsidRPr="00C2798C">
        <w:t>。</w:t>
      </w:r>
    </w:p>
    <w:p w14:paraId="256E5925" w14:textId="6EB89BA5" w:rsidR="00C2798C" w:rsidRDefault="00C2798C" w:rsidP="00393E2E">
      <w:r w:rsidRPr="00C2798C">
        <w:t>如果没有可行的函数，编译器将抱怨没有匹配的函数。</w:t>
      </w:r>
    </w:p>
    <w:p w14:paraId="182F31AA" w14:textId="576755E8" w:rsidR="00C2798C" w:rsidRDefault="00C2798C" w:rsidP="00393E2E">
      <w:pPr>
        <w:rPr>
          <w:b/>
          <w:bCs/>
        </w:rPr>
      </w:pPr>
      <w:r w:rsidRPr="00C2798C">
        <w:rPr>
          <w:b/>
          <w:bCs/>
        </w:rPr>
        <w:t>在调用重载函数时，不应该需要类型转换（cast）。如果需要类型转换，通常表明参数集设计得不够好</w:t>
      </w:r>
    </w:p>
    <w:p w14:paraId="3C975174" w14:textId="2955CB99" w:rsidR="00C2798C" w:rsidRDefault="00C2798C" w:rsidP="00393E2E">
      <w:r w:rsidRPr="00C2798C">
        <w:t>在函数匹配的上下文中，内置类型之间的提升和转换可能会产生令人惊讶的结果。幸运的是，设计良好的系统很少包含像下面的例子中那样具有密切相关参数的函数。</w:t>
      </w:r>
    </w:p>
    <w:p w14:paraId="113F2524" w14:textId="69F2474E" w:rsidR="00C2798C" w:rsidRDefault="00C2798C" w:rsidP="00393E2E">
      <w:r w:rsidRPr="00C2798C">
        <w:t>* pf周围的括号是必要的。如果我们省略括号，那么我们将pf声明为一个返回bool指针的函数：</w:t>
      </w:r>
    </w:p>
    <w:p w14:paraId="406A909D" w14:textId="5FFEED44" w:rsidR="00011752" w:rsidRPr="003E00EF" w:rsidRDefault="00011752" w:rsidP="00393E2E">
      <w:pPr>
        <w:rPr>
          <w:rFonts w:hint="eastAsia"/>
        </w:rPr>
      </w:pPr>
      <w:r w:rsidRPr="00011752">
        <w:t>函数是命名的计算单元，对于构造最简单的程序也是必不可少的。每个函数都有一个返回类型，一个名称，一个（可能为空）参数列表，以及函数体。函数体是调用函数时执行的块。调用函数时，传递给函数的实参必须与相应参数的类型兼容。在C++中，函数可以重载：只要函数中参数的数量或类型不同，就可以使用相同的名称来定义不同的函数。编译器会根据调用中的参数自动确定要调用的函数。从一组重载函数中选择正确函数的过程称为函数匹配。</w:t>
      </w:r>
    </w:p>
    <w:sectPr w:rsidR="00011752" w:rsidRPr="003E00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56"/>
    <w:rsid w:val="00011752"/>
    <w:rsid w:val="000F7E2D"/>
    <w:rsid w:val="001731CB"/>
    <w:rsid w:val="001B1AA4"/>
    <w:rsid w:val="00393E2E"/>
    <w:rsid w:val="003E00EF"/>
    <w:rsid w:val="00523441"/>
    <w:rsid w:val="0057614B"/>
    <w:rsid w:val="00643344"/>
    <w:rsid w:val="00733E23"/>
    <w:rsid w:val="00A25546"/>
    <w:rsid w:val="00AF7156"/>
    <w:rsid w:val="00C2798C"/>
    <w:rsid w:val="00C61E3C"/>
    <w:rsid w:val="00C8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9DBA"/>
  <w15:chartTrackingRefBased/>
  <w15:docId w15:val="{9AD82DD3-5D14-4221-B16B-F9A23845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F71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71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F715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F715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F715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F715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F715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F715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F715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715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F715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F715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F7156"/>
    <w:rPr>
      <w:rFonts w:cstheme="majorBidi"/>
      <w:color w:val="0F4761" w:themeColor="accent1" w:themeShade="BF"/>
      <w:sz w:val="28"/>
      <w:szCs w:val="28"/>
    </w:rPr>
  </w:style>
  <w:style w:type="character" w:customStyle="1" w:styleId="50">
    <w:name w:val="标题 5 字符"/>
    <w:basedOn w:val="a0"/>
    <w:link w:val="5"/>
    <w:uiPriority w:val="9"/>
    <w:semiHidden/>
    <w:rsid w:val="00AF7156"/>
    <w:rPr>
      <w:rFonts w:cstheme="majorBidi"/>
      <w:color w:val="0F4761" w:themeColor="accent1" w:themeShade="BF"/>
      <w:sz w:val="24"/>
    </w:rPr>
  </w:style>
  <w:style w:type="character" w:customStyle="1" w:styleId="60">
    <w:name w:val="标题 6 字符"/>
    <w:basedOn w:val="a0"/>
    <w:link w:val="6"/>
    <w:uiPriority w:val="9"/>
    <w:semiHidden/>
    <w:rsid w:val="00AF7156"/>
    <w:rPr>
      <w:rFonts w:cstheme="majorBidi"/>
      <w:b/>
      <w:bCs/>
      <w:color w:val="0F4761" w:themeColor="accent1" w:themeShade="BF"/>
    </w:rPr>
  </w:style>
  <w:style w:type="character" w:customStyle="1" w:styleId="70">
    <w:name w:val="标题 7 字符"/>
    <w:basedOn w:val="a0"/>
    <w:link w:val="7"/>
    <w:uiPriority w:val="9"/>
    <w:semiHidden/>
    <w:rsid w:val="00AF7156"/>
    <w:rPr>
      <w:rFonts w:cstheme="majorBidi"/>
      <w:b/>
      <w:bCs/>
      <w:color w:val="595959" w:themeColor="text1" w:themeTint="A6"/>
    </w:rPr>
  </w:style>
  <w:style w:type="character" w:customStyle="1" w:styleId="80">
    <w:name w:val="标题 8 字符"/>
    <w:basedOn w:val="a0"/>
    <w:link w:val="8"/>
    <w:uiPriority w:val="9"/>
    <w:semiHidden/>
    <w:rsid w:val="00AF7156"/>
    <w:rPr>
      <w:rFonts w:cstheme="majorBidi"/>
      <w:color w:val="595959" w:themeColor="text1" w:themeTint="A6"/>
    </w:rPr>
  </w:style>
  <w:style w:type="character" w:customStyle="1" w:styleId="90">
    <w:name w:val="标题 9 字符"/>
    <w:basedOn w:val="a0"/>
    <w:link w:val="9"/>
    <w:uiPriority w:val="9"/>
    <w:semiHidden/>
    <w:rsid w:val="00AF7156"/>
    <w:rPr>
      <w:rFonts w:eastAsiaTheme="majorEastAsia" w:cstheme="majorBidi"/>
      <w:color w:val="595959" w:themeColor="text1" w:themeTint="A6"/>
    </w:rPr>
  </w:style>
  <w:style w:type="paragraph" w:styleId="a3">
    <w:name w:val="Title"/>
    <w:basedOn w:val="a"/>
    <w:next w:val="a"/>
    <w:link w:val="a4"/>
    <w:uiPriority w:val="10"/>
    <w:qFormat/>
    <w:rsid w:val="00AF71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71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71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F71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7156"/>
    <w:pPr>
      <w:spacing w:before="160"/>
      <w:jc w:val="center"/>
    </w:pPr>
    <w:rPr>
      <w:i/>
      <w:iCs/>
      <w:color w:val="404040" w:themeColor="text1" w:themeTint="BF"/>
    </w:rPr>
  </w:style>
  <w:style w:type="character" w:customStyle="1" w:styleId="a8">
    <w:name w:val="引用 字符"/>
    <w:basedOn w:val="a0"/>
    <w:link w:val="a7"/>
    <w:uiPriority w:val="29"/>
    <w:rsid w:val="00AF7156"/>
    <w:rPr>
      <w:i/>
      <w:iCs/>
      <w:color w:val="404040" w:themeColor="text1" w:themeTint="BF"/>
    </w:rPr>
  </w:style>
  <w:style w:type="paragraph" w:styleId="a9">
    <w:name w:val="List Paragraph"/>
    <w:basedOn w:val="a"/>
    <w:uiPriority w:val="34"/>
    <w:qFormat/>
    <w:rsid w:val="00AF7156"/>
    <w:pPr>
      <w:ind w:left="720"/>
      <w:contextualSpacing/>
    </w:pPr>
  </w:style>
  <w:style w:type="character" w:styleId="aa">
    <w:name w:val="Intense Emphasis"/>
    <w:basedOn w:val="a0"/>
    <w:uiPriority w:val="21"/>
    <w:qFormat/>
    <w:rsid w:val="00AF7156"/>
    <w:rPr>
      <w:i/>
      <w:iCs/>
      <w:color w:val="0F4761" w:themeColor="accent1" w:themeShade="BF"/>
    </w:rPr>
  </w:style>
  <w:style w:type="paragraph" w:styleId="ab">
    <w:name w:val="Intense Quote"/>
    <w:basedOn w:val="a"/>
    <w:next w:val="a"/>
    <w:link w:val="ac"/>
    <w:uiPriority w:val="30"/>
    <w:qFormat/>
    <w:rsid w:val="00AF7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7156"/>
    <w:rPr>
      <w:i/>
      <w:iCs/>
      <w:color w:val="0F4761" w:themeColor="accent1" w:themeShade="BF"/>
    </w:rPr>
  </w:style>
  <w:style w:type="character" w:styleId="ad">
    <w:name w:val="Intense Reference"/>
    <w:basedOn w:val="a0"/>
    <w:uiPriority w:val="32"/>
    <w:qFormat/>
    <w:rsid w:val="00AF71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00532">
      <w:bodyDiv w:val="1"/>
      <w:marLeft w:val="0"/>
      <w:marRight w:val="0"/>
      <w:marTop w:val="0"/>
      <w:marBottom w:val="0"/>
      <w:divBdr>
        <w:top w:val="none" w:sz="0" w:space="0" w:color="auto"/>
        <w:left w:val="none" w:sz="0" w:space="0" w:color="auto"/>
        <w:bottom w:val="none" w:sz="0" w:space="0" w:color="auto"/>
        <w:right w:val="none" w:sz="0" w:space="0" w:color="auto"/>
      </w:divBdr>
      <w:divsChild>
        <w:div w:id="356389285">
          <w:marLeft w:val="0"/>
          <w:marRight w:val="0"/>
          <w:marTop w:val="60"/>
          <w:marBottom w:val="0"/>
          <w:divBdr>
            <w:top w:val="none" w:sz="0" w:space="0" w:color="auto"/>
            <w:left w:val="none" w:sz="0" w:space="0" w:color="auto"/>
            <w:bottom w:val="none" w:sz="0" w:space="0" w:color="auto"/>
            <w:right w:val="none" w:sz="0" w:space="0" w:color="auto"/>
          </w:divBdr>
          <w:divsChild>
            <w:div w:id="766073619">
              <w:marLeft w:val="0"/>
              <w:marRight w:val="0"/>
              <w:marTop w:val="0"/>
              <w:marBottom w:val="0"/>
              <w:divBdr>
                <w:top w:val="none" w:sz="0" w:space="0" w:color="auto"/>
                <w:left w:val="none" w:sz="0" w:space="0" w:color="auto"/>
                <w:bottom w:val="none" w:sz="0" w:space="0" w:color="auto"/>
                <w:right w:val="none" w:sz="0" w:space="0" w:color="auto"/>
              </w:divBdr>
              <w:divsChild>
                <w:div w:id="1804887041">
                  <w:marLeft w:val="0"/>
                  <w:marRight w:val="0"/>
                  <w:marTop w:val="0"/>
                  <w:marBottom w:val="0"/>
                  <w:divBdr>
                    <w:top w:val="none" w:sz="0" w:space="0" w:color="auto"/>
                    <w:left w:val="none" w:sz="0" w:space="0" w:color="auto"/>
                    <w:bottom w:val="none" w:sz="0" w:space="0" w:color="auto"/>
                    <w:right w:val="none" w:sz="0" w:space="0" w:color="auto"/>
                  </w:divBdr>
                  <w:divsChild>
                    <w:div w:id="2072070552">
                      <w:marLeft w:val="0"/>
                      <w:marRight w:val="0"/>
                      <w:marTop w:val="0"/>
                      <w:marBottom w:val="0"/>
                      <w:divBdr>
                        <w:top w:val="none" w:sz="0" w:space="0" w:color="auto"/>
                        <w:left w:val="none" w:sz="0" w:space="0" w:color="auto"/>
                        <w:bottom w:val="none" w:sz="0" w:space="0" w:color="auto"/>
                        <w:right w:val="none" w:sz="0" w:space="0" w:color="auto"/>
                      </w:divBdr>
                      <w:divsChild>
                        <w:div w:id="18164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257561">
      <w:bodyDiv w:val="1"/>
      <w:marLeft w:val="0"/>
      <w:marRight w:val="0"/>
      <w:marTop w:val="0"/>
      <w:marBottom w:val="0"/>
      <w:divBdr>
        <w:top w:val="none" w:sz="0" w:space="0" w:color="auto"/>
        <w:left w:val="none" w:sz="0" w:space="0" w:color="auto"/>
        <w:bottom w:val="none" w:sz="0" w:space="0" w:color="auto"/>
        <w:right w:val="none" w:sz="0" w:space="0" w:color="auto"/>
      </w:divBdr>
      <w:divsChild>
        <w:div w:id="1711539100">
          <w:marLeft w:val="0"/>
          <w:marRight w:val="0"/>
          <w:marTop w:val="60"/>
          <w:marBottom w:val="0"/>
          <w:divBdr>
            <w:top w:val="none" w:sz="0" w:space="0" w:color="auto"/>
            <w:left w:val="none" w:sz="0" w:space="0" w:color="auto"/>
            <w:bottom w:val="none" w:sz="0" w:space="0" w:color="auto"/>
            <w:right w:val="none" w:sz="0" w:space="0" w:color="auto"/>
          </w:divBdr>
          <w:divsChild>
            <w:div w:id="1259632614">
              <w:marLeft w:val="0"/>
              <w:marRight w:val="0"/>
              <w:marTop w:val="0"/>
              <w:marBottom w:val="0"/>
              <w:divBdr>
                <w:top w:val="none" w:sz="0" w:space="0" w:color="auto"/>
                <w:left w:val="none" w:sz="0" w:space="0" w:color="auto"/>
                <w:bottom w:val="none" w:sz="0" w:space="0" w:color="auto"/>
                <w:right w:val="none" w:sz="0" w:space="0" w:color="auto"/>
              </w:divBdr>
              <w:divsChild>
                <w:div w:id="1197549386">
                  <w:marLeft w:val="0"/>
                  <w:marRight w:val="0"/>
                  <w:marTop w:val="0"/>
                  <w:marBottom w:val="0"/>
                  <w:divBdr>
                    <w:top w:val="none" w:sz="0" w:space="0" w:color="auto"/>
                    <w:left w:val="none" w:sz="0" w:space="0" w:color="auto"/>
                    <w:bottom w:val="none" w:sz="0" w:space="0" w:color="auto"/>
                    <w:right w:val="none" w:sz="0" w:space="0" w:color="auto"/>
                  </w:divBdr>
                  <w:divsChild>
                    <w:div w:id="622536688">
                      <w:marLeft w:val="0"/>
                      <w:marRight w:val="0"/>
                      <w:marTop w:val="0"/>
                      <w:marBottom w:val="0"/>
                      <w:divBdr>
                        <w:top w:val="none" w:sz="0" w:space="0" w:color="auto"/>
                        <w:left w:val="none" w:sz="0" w:space="0" w:color="auto"/>
                        <w:bottom w:val="none" w:sz="0" w:space="0" w:color="auto"/>
                        <w:right w:val="none" w:sz="0" w:space="0" w:color="auto"/>
                      </w:divBdr>
                      <w:divsChild>
                        <w:div w:id="1435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2025-01-12T10:28:00Z</dcterms:created>
  <dcterms:modified xsi:type="dcterms:W3CDTF">2025-01-12T15:59:00Z</dcterms:modified>
</cp:coreProperties>
</file>