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1E301" w14:textId="4F094999" w:rsidR="00FA1C0A" w:rsidRDefault="002D227F">
      <w:r w:rsidRPr="002D227F">
        <w:t>C++中的每个表达式都是右值（读作“are-value”）或左值（读作“ell-value”）。这些名称继承自C，最初有一个简单的助记目的：左值可以位于赋值的左侧，而右值不能</w:t>
      </w:r>
    </w:p>
    <w:p w14:paraId="5236E2BE" w14:textId="7A3709F9" w:rsidR="002D227F" w:rsidRDefault="002D227F">
      <w:r w:rsidRPr="002D227F">
        <w:t>在C++中，区别就不那么简单了。在C++中，左值表达式产生一个对象或函数。但是，某些左值，如const对象，可能不是赋值的左操作数。此外，有些表达式产生对象，但将它们作为右值而不是左值返回。粗略地说，当我们使用一个对象作为右值时，我们使用对象的值（它的内容）。当我们使用一个对象作为左值时，我们使用对象的标识（它在内存中的位置）。</w:t>
      </w:r>
    </w:p>
    <w:p w14:paraId="1AA6E0C3" w14:textId="77777777" w:rsidR="002D227F" w:rsidRDefault="002D227F">
      <w:pPr>
        <w:rPr>
          <w:rFonts w:hint="eastAsia"/>
        </w:rPr>
      </w:pPr>
    </w:p>
    <w:p w14:paraId="5FA07BE9" w14:textId="3B06579C" w:rsidR="002D227F" w:rsidRDefault="002D227F">
      <w:pPr>
        <w:rPr>
          <w:rFonts w:hint="eastAsia"/>
        </w:rPr>
      </w:pPr>
      <w:r w:rsidRPr="002D227F">
        <w:t>赋值需要一个（非常量）左值作为其左操作数，并将其左操作数作为左值生成。</w:t>
      </w:r>
    </w:p>
    <w:p w14:paraId="4F73CDC4" w14:textId="3F8E46FE" w:rsidR="002D227F" w:rsidRDefault="002D227F">
      <w:r w:rsidRPr="002D227F">
        <w:t>地址操作符（第2.3.2节）需要一个左值操作数，并返回一个指向其操作数的指针作为右值</w:t>
      </w:r>
    </w:p>
    <w:p w14:paraId="52873849" w14:textId="05AD384A" w:rsidR="000A77CB" w:rsidRDefault="000A77CB">
      <w:r w:rsidRPr="000A77CB">
        <w:t>内置的解引用和下标运算符（第53页，第2.3.2节和第116页，第3.5.2节）以及迭代器解引用和字符串以及向量下标运算符（第106页，第3.4.1节，第93页，第3.2.3节和第102页，第3.3.3节）都产生左值。</w:t>
      </w:r>
    </w:p>
    <w:p w14:paraId="4DAC9955" w14:textId="77777777" w:rsidR="000A77CB" w:rsidRPr="000A77CB" w:rsidRDefault="000A77CB" w:rsidP="000A77CB">
      <w:r w:rsidRPr="000A77CB">
        <w:t>内置的迭代器递增和递减操作符（第1.4.1节和第3.4.1节）需要左值操作数，前缀版本（也就是我们到目前为止使用的版本）也产生左值。</w:t>
      </w:r>
    </w:p>
    <w:p w14:paraId="717869D9" w14:textId="7F1C48DF" w:rsidR="000A77CB" w:rsidRDefault="000A77CB">
      <w:r>
        <w:rPr>
          <w:noProof/>
        </w:rPr>
        <w:drawing>
          <wp:inline distT="0" distB="0" distL="0" distR="0" wp14:anchorId="7B24A09F" wp14:editId="6084D172">
            <wp:extent cx="5274310" cy="2870200"/>
            <wp:effectExtent l="0" t="0" r="2540" b="6350"/>
            <wp:docPr id="2006701529" name="图片 1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1529" name="图片 1" descr="图形用户界面, 文本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69B3" w14:textId="1F3D82F7" w:rsidR="000A77CB" w:rsidRDefault="000A77CB">
      <w:r>
        <w:rPr>
          <w:noProof/>
        </w:rPr>
        <w:drawing>
          <wp:inline distT="0" distB="0" distL="0" distR="0" wp14:anchorId="15D5ED9D" wp14:editId="4B095622">
            <wp:extent cx="5095875" cy="400050"/>
            <wp:effectExtent l="0" t="0" r="9525" b="0"/>
            <wp:docPr id="575342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42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4FE8" w14:textId="2CC59226" w:rsidR="000A77CB" w:rsidRDefault="000A77CB">
      <w:r w:rsidRPr="000A77CB">
        <w:t>AND（&amp;&amp;）OR（||）（？：）（，）</w:t>
      </w:r>
    </w:p>
    <w:p w14:paraId="12E5920A" w14:textId="783F5559" w:rsidR="000A77CB" w:rsidRDefault="000A77CB" w:rsidP="00CD1CBE">
      <w:pPr>
        <w:pStyle w:val="a9"/>
        <w:numPr>
          <w:ilvl w:val="0"/>
          <w:numId w:val="1"/>
        </w:numPr>
      </w:pPr>
      <w:r w:rsidRPr="000A77CB">
        <w:t>如果有疑问，请将表达式用圆括号括起来，以强制进行程序逻辑所需的分组。2.如</w:t>
      </w:r>
      <w:r w:rsidRPr="000A77CB">
        <w:lastRenderedPageBreak/>
        <w:t>果你改变了一个操作数的值，不要在同一表达式的其他地方使用这个操作数。</w:t>
      </w:r>
    </w:p>
    <w:p w14:paraId="14C22CDA" w14:textId="67445FAF" w:rsidR="00CD1CBE" w:rsidRDefault="00CD1CBE" w:rsidP="00CD1CBE">
      <w:pPr>
        <w:pStyle w:val="a9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17AF5D" wp14:editId="6DD2840F">
            <wp:extent cx="5274310" cy="1471295"/>
            <wp:effectExtent l="0" t="0" r="2540" b="0"/>
            <wp:docPr id="619098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98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28FD" w14:textId="173C600A" w:rsidR="00CD1CBE" w:rsidRDefault="00CD1CBE" w:rsidP="00CD1CBE">
      <w:pPr>
        <w:pStyle w:val="a9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23D27A5" wp14:editId="1EFD4E1E">
            <wp:extent cx="5274310" cy="977900"/>
            <wp:effectExtent l="0" t="0" r="2540" b="0"/>
            <wp:docPr id="26615036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50364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551B" w14:textId="5A5C5470" w:rsidR="00CD1CBE" w:rsidRDefault="00CD1CBE" w:rsidP="00CD1CBE">
      <w:r w:rsidRPr="00CD1CBE">
        <w:t>关系运算符接受算术或指针类型的操作数;逻辑运算符接受任何可以转换为bool的类型的操作数。这些运算符都返回bool类型的值。值为零的算术和指针操作数为false;所有其他值为true。这些运算符的操作数是右值，结果是右值。</w:t>
      </w:r>
    </w:p>
    <w:p w14:paraId="38E8D4B9" w14:textId="25F754B3" w:rsidR="00CD1CBE" w:rsidRDefault="00CD1CBE" w:rsidP="00CD1CBE">
      <w:r w:rsidRPr="00CD1CBE">
        <w:t>除非另有说明，算术运算符可以应用于任何算术类型（第2.1.1节）或任何可以转换为算术类型的类型。这些运算符的操作数和结果都是右值。</w:t>
      </w:r>
    </w:p>
    <w:p w14:paraId="3D41FA6C" w14:textId="4813E66E" w:rsidR="00CD1CBE" w:rsidRDefault="00CD1CBE" w:rsidP="00CD1CBE">
      <w:r w:rsidRPr="00CD1CBE">
        <w:t>如果我们想测试一个算术或指针对象的真值，最直接的方法是使用该值作为条件：</w:t>
      </w:r>
    </w:p>
    <w:p w14:paraId="31CCCCB4" w14:textId="77777777" w:rsidR="00CD1CBE" w:rsidRDefault="00CD1CBE" w:rsidP="00CD1CBE"/>
    <w:p w14:paraId="62C5F66A" w14:textId="6BC5B92B" w:rsidR="00CD1CBE" w:rsidRDefault="00CD1CBE" w:rsidP="00CD1CBE">
      <w:r w:rsidRPr="00CD1CBE">
        <w:t>在比较中使用布尔值true和false作为操作数通常是个坏主意。这些文字只能用于与bool类型的对象进行比较。</w:t>
      </w:r>
    </w:p>
    <w:p w14:paraId="443E6435" w14:textId="70F2890A" w:rsidR="007D1E71" w:rsidRDefault="007D1E71" w:rsidP="00CD1CBE">
      <w:r>
        <w:rPr>
          <w:rFonts w:hint="eastAsia"/>
        </w:rPr>
        <w:t>赋值和初始化是不一样的。</w:t>
      </w:r>
    </w:p>
    <w:p w14:paraId="0B7030F9" w14:textId="2E8C598A" w:rsidR="007D1E71" w:rsidRDefault="007D1E71" w:rsidP="00CD1CBE">
      <w:r w:rsidRPr="007D1E71">
        <w:t>赋值运算符的左操作数必须是可修改的左值</w:t>
      </w:r>
    </w:p>
    <w:p w14:paraId="5EC51557" w14:textId="58242BD7" w:rsidR="007D1E71" w:rsidRDefault="007D1E71" w:rsidP="00CD1CBE">
      <w:r w:rsidRPr="007D1E71">
        <w:t>赋值的结果是它的左操作数，它是一个左值。结果的类型是左操作数的类型。如果左操作数和右操作数的类型不同，则右操作数转换为左操作数的类型</w:t>
      </w:r>
    </w:p>
    <w:p w14:paraId="52EB7BF9" w14:textId="403EA601" w:rsidR="007D1E71" w:rsidRDefault="007D1E71" w:rsidP="00CD1CBE">
      <w:r w:rsidRPr="007D1E71">
        <w:t>如果左操作数是内置类型，初始化器列表最多只能包含一个值，并且该值不需要收缩转换</w:t>
      </w:r>
    </w:p>
    <w:p w14:paraId="49B24D45" w14:textId="45706FA2" w:rsidR="00196443" w:rsidRDefault="00196443" w:rsidP="00CD1CBE">
      <w:r w:rsidRPr="00196443">
        <w:t>分配具有低优先级</w:t>
      </w:r>
    </w:p>
    <w:p w14:paraId="51B4E35F" w14:textId="491915D6" w:rsidR="00196443" w:rsidRDefault="00196443" w:rsidP="00CD1CBE">
      <w:r w:rsidRPr="00196443">
        <w:t>由于赋值运算符的优先级低于关系运算符，因此在条件中的赋值运算符周围通常需要括号。</w:t>
      </w:r>
    </w:p>
    <w:p w14:paraId="5B586B36" w14:textId="039AD01C" w:rsidR="00196443" w:rsidRDefault="00196443" w:rsidP="00CD1CBE">
      <w:r w:rsidRPr="00196443">
        <w:t>例外的是，当我们使用复合赋值时，左操作数只计算一次。如果我们使用普通赋值，该操作数被求值两次：一次在右边的表达式中，另一次作为左手的操作数。</w:t>
      </w:r>
    </w:p>
    <w:p w14:paraId="637DB1F6" w14:textId="6DD25A93" w:rsidR="00922696" w:rsidRDefault="00922696" w:rsidP="00CD1CBE">
      <w:r w:rsidRPr="00922696">
        <w:lastRenderedPageBreak/>
        <w:t>这种形式增加（或减少）其操作数，并产生已更改的对象作为其结果。后缀运算符递增（或递减）操作数，但产生原始未更改值的副本作为其结果：</w:t>
      </w:r>
    </w:p>
    <w:p w14:paraId="5958F163" w14:textId="4EB3AA26" w:rsidR="00922696" w:rsidRDefault="00922696" w:rsidP="00CD1CBE">
      <w:r w:rsidRPr="00922696">
        <w:t>仅在必要时使用后缀运算符</w:t>
      </w:r>
    </w:p>
    <w:p w14:paraId="23491627" w14:textId="77777777" w:rsidR="00922696" w:rsidRDefault="00922696" w:rsidP="00922696">
      <w:pPr>
        <w:rPr>
          <w:rFonts w:hint="eastAsia"/>
        </w:rPr>
      </w:pPr>
      <w:r>
        <w:rPr>
          <w:rFonts w:hint="eastAsia"/>
        </w:rPr>
        <w:t>auto pbeg = v.begin();</w:t>
      </w:r>
    </w:p>
    <w:p w14:paraId="45E39D6D" w14:textId="77777777" w:rsidR="00922696" w:rsidRDefault="00922696" w:rsidP="00922696">
      <w:pPr>
        <w:rPr>
          <w:rFonts w:hint="eastAsia"/>
        </w:rPr>
      </w:pPr>
      <w:r>
        <w:rPr>
          <w:rFonts w:hint="eastAsia"/>
        </w:rPr>
        <w:t>// print elements up to the first negative value</w:t>
      </w:r>
    </w:p>
    <w:p w14:paraId="481B2E79" w14:textId="77777777" w:rsidR="00922696" w:rsidRDefault="00922696" w:rsidP="00922696">
      <w:pPr>
        <w:rPr>
          <w:rFonts w:hint="eastAsia"/>
        </w:rPr>
      </w:pPr>
      <w:r>
        <w:rPr>
          <w:rFonts w:hint="eastAsia"/>
        </w:rPr>
        <w:t>while (pbeg != v.end() &amp;&amp; *beg &gt;= 0)</w:t>
      </w:r>
    </w:p>
    <w:p w14:paraId="75D10081" w14:textId="55D2A38F" w:rsidR="00922696" w:rsidRDefault="00922696" w:rsidP="00922696">
      <w:r>
        <w:rPr>
          <w:rFonts w:hint="eastAsia"/>
        </w:rPr>
        <w:t>cout &lt;&lt; *pbeg++ &lt;&lt; endl; // print the current value and advance pbeg</w:t>
      </w:r>
    </w:p>
    <w:p w14:paraId="5F231C8B" w14:textId="3BFA8CD2" w:rsidR="00731C8C" w:rsidRDefault="00731C8C" w:rsidP="00922696">
      <w:r>
        <w:rPr>
          <w:noProof/>
        </w:rPr>
        <w:drawing>
          <wp:inline distT="0" distB="0" distL="0" distR="0" wp14:anchorId="15F9339A" wp14:editId="56668D78">
            <wp:extent cx="5274310" cy="2057400"/>
            <wp:effectExtent l="0" t="0" r="2540" b="0"/>
            <wp:docPr id="51126340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63404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9458" w14:textId="3BF0AEC2" w:rsidR="00731C8C" w:rsidRDefault="00731C8C" w:rsidP="00922696">
      <w:r w:rsidRPr="00731C8C">
        <w:t>点运算符从类类型的对象中获取成员;箭头被定义为ptr-&gt; par是（*ptr）的同义词。</w:t>
      </w:r>
    </w:p>
    <w:p w14:paraId="1B91EF61" w14:textId="6BB400D8" w:rsidR="00731C8C" w:rsidRDefault="00731C8C" w:rsidP="00922696">
      <w:r w:rsidRPr="00731C8C">
        <w:rPr>
          <w:rFonts w:hint="eastAsia"/>
        </w:rPr>
        <w:t>so that ptr-&gt;mem is a synonym for (*ptr).mem:</w:t>
      </w:r>
    </w:p>
    <w:p w14:paraId="26C50E07" w14:textId="77777777" w:rsidR="00731C8C" w:rsidRDefault="00731C8C" w:rsidP="00922696"/>
    <w:p w14:paraId="5D4E8DCA" w14:textId="248BB9F1" w:rsidR="00731C8C" w:rsidRDefault="00731C8C" w:rsidP="00922696">
      <w:r w:rsidRPr="00731C8C">
        <w:t>箭头运算符需要一个指针操作数并产生一个左值。如果从中获取成员的对象是左值，则点运算符产生左值;否则结果是右值。</w:t>
      </w:r>
    </w:p>
    <w:p w14:paraId="145AB736" w14:textId="0A3C8ADD" w:rsidR="00731C8C" w:rsidRDefault="00731C8C" w:rsidP="00922696">
      <w:r w:rsidRPr="00731C8C">
        <w:t>如果两个表达式都是左值或它们转换为公共左值类型，则条件运算符的结果是左值。否则，结果为右值。</w:t>
      </w:r>
    </w:p>
    <w:p w14:paraId="49CDAF3C" w14:textId="505BBBF5" w:rsidR="00731C8C" w:rsidRDefault="00731C8C" w:rsidP="00922696">
      <w:r w:rsidRPr="00731C8C">
        <w:t>嵌套的条件语句很快变得不可读。最好不要超过两三个。</w:t>
      </w:r>
    </w:p>
    <w:p w14:paraId="2E7C17EA" w14:textId="77777777" w:rsidR="00731C8C" w:rsidRDefault="00731C8C" w:rsidP="00922696"/>
    <w:p w14:paraId="5BB4FEC8" w14:textId="4AADEF98" w:rsidR="00731C8C" w:rsidRDefault="00731C8C" w:rsidP="00922696">
      <w:r w:rsidRPr="00731C8C">
        <w:t>由于无法保证如何处理符号位，因此我们强烈建议使用带位运算符的无符号类型。</w:t>
      </w:r>
    </w:p>
    <w:p w14:paraId="4535E09E" w14:textId="791B3F95" w:rsidR="00156C9B" w:rsidRDefault="00156C9B" w:rsidP="00922696">
      <w:r>
        <w:rPr>
          <w:noProof/>
        </w:rPr>
        <w:drawing>
          <wp:inline distT="0" distB="0" distL="0" distR="0" wp14:anchorId="25634173" wp14:editId="49F24775">
            <wp:extent cx="5274310" cy="1171575"/>
            <wp:effectExtent l="0" t="0" r="2540" b="9525"/>
            <wp:docPr id="151413509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35097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9CA" w14:textId="77777777" w:rsidR="00156C9B" w:rsidRDefault="00156C9B" w:rsidP="00922696"/>
    <w:p w14:paraId="483671D2" w14:textId="1C74FFA2" w:rsidR="00156C9B" w:rsidRDefault="00156C9B" w:rsidP="00922696">
      <w:r w:rsidRPr="00156C9B">
        <w:t>将操作数转换为一个公共类型，而不是尝试将两种不同类型的值相加。这些转换是自动执行的，不需要程序员的干预，有时甚至不需要程序员的知识。因此，它们被称为隐式转换</w:t>
      </w:r>
    </w:p>
    <w:p w14:paraId="6AF95A6B" w14:textId="77777777" w:rsidR="00156C9B" w:rsidRDefault="00156C9B" w:rsidP="00922696">
      <w:r w:rsidRPr="00156C9B">
        <w:t>在以下情况下，编译器会自动转换操作数：·</w:t>
      </w:r>
    </w:p>
    <w:p w14:paraId="7EFABBEB" w14:textId="77777777" w:rsidR="00156C9B" w:rsidRDefault="00156C9B" w:rsidP="00922696">
      <w:r w:rsidRPr="00156C9B">
        <w:t>在大多数表达式中，小于int的整数类型的值会首先提升为适当的较大整数类型。</w:t>
      </w:r>
    </w:p>
    <w:p w14:paraId="78C51B3F" w14:textId="77777777" w:rsidR="00156C9B" w:rsidRDefault="00156C9B" w:rsidP="00922696">
      <w:r w:rsidRPr="00156C9B">
        <w:t>·在条件中，非bool表达式被转换为bool。·</w:t>
      </w:r>
    </w:p>
    <w:p w14:paraId="4557F0F6" w14:textId="77777777" w:rsidR="00156C9B" w:rsidRDefault="00156C9B" w:rsidP="00922696">
      <w:r w:rsidRPr="00156C9B">
        <w:t>在初始化中，初始化式被转换为变量的类型;</w:t>
      </w:r>
    </w:p>
    <w:p w14:paraId="4D193BF3" w14:textId="77777777" w:rsidR="00156C9B" w:rsidRDefault="00156C9B" w:rsidP="00922696">
      <w:r w:rsidRPr="00156C9B">
        <w:t>在赋值中，右边的操作数被转换为左边的类型。</w:t>
      </w:r>
    </w:p>
    <w:p w14:paraId="7AC0B3D1" w14:textId="77777777" w:rsidR="00156C9B" w:rsidRDefault="00156C9B" w:rsidP="00922696">
      <w:r w:rsidRPr="00156C9B">
        <w:t>在具有混合类型的操作数的算术和关系表达式中，类型被转换为公共类型。</w:t>
      </w:r>
    </w:p>
    <w:p w14:paraId="5401EFC2" w14:textId="5C1DB54A" w:rsidR="00156C9B" w:rsidRDefault="00156C9B" w:rsidP="00922696">
      <w:r w:rsidRPr="00156C9B">
        <w:t>正如我们将在第6章中看到的，转换也发生在函数调用期间。</w:t>
      </w:r>
    </w:p>
    <w:p w14:paraId="40104137" w14:textId="77777777" w:rsidR="00156C9B" w:rsidRDefault="00156C9B" w:rsidP="00922696"/>
    <w:p w14:paraId="60EB37D8" w14:textId="23F4EC64" w:rsidR="00156C9B" w:rsidRDefault="00156C9B" w:rsidP="00922696">
      <w:r w:rsidRPr="00156C9B">
        <w:t>数组到指针的转换：在大多数表达式中，当我们使用数组时，数组会自动转换为指向该数组中第一个元素的指针：</w:t>
      </w:r>
    </w:p>
    <w:p w14:paraId="2A361F64" w14:textId="77777777" w:rsidR="00156C9B" w:rsidRDefault="00156C9B" w:rsidP="00922696"/>
    <w:p w14:paraId="4D5B9A90" w14:textId="26DACFBA" w:rsidR="00156C9B" w:rsidRDefault="00156C9B" w:rsidP="00922696">
      <w:r w:rsidRPr="00156C9B">
        <w:t>虽然有时候是必要的，但强制转换本质上是危险的构造。</w:t>
      </w:r>
    </w:p>
    <w:p w14:paraId="0C2FD85E" w14:textId="2F7530E6" w:rsidR="007E70A9" w:rsidRDefault="007E70A9" w:rsidP="00922696">
      <w:r w:rsidRPr="007E70A9">
        <w:t>reinterpret_cast本质上依赖于机器。安全地使用reinterpret_cast需要完全理解所涉及的类型以及编译器如何实现强制转换的细节。</w:t>
      </w:r>
    </w:p>
    <w:p w14:paraId="689B73EF" w14:textId="0B24D7E7" w:rsidR="007E70A9" w:rsidRPr="000A77CB" w:rsidRDefault="007E70A9" w:rsidP="00922696">
      <w:pPr>
        <w:rPr>
          <w:rFonts w:hint="eastAsia"/>
        </w:rPr>
      </w:pPr>
      <w:r w:rsidRPr="007E70A9">
        <w:t>旧式强制转换比命名强制转换更不明显。因为他们很容易被忽视，所以更难追踪到一个流氓演员。</w:t>
      </w:r>
    </w:p>
    <w:sectPr w:rsidR="007E70A9" w:rsidRPr="000A7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2CB2"/>
    <w:multiLevelType w:val="hybridMultilevel"/>
    <w:tmpl w:val="62E67850"/>
    <w:lvl w:ilvl="0" w:tplc="1AE89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999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0A"/>
    <w:rsid w:val="000A77CB"/>
    <w:rsid w:val="00156C9B"/>
    <w:rsid w:val="00196443"/>
    <w:rsid w:val="002D227F"/>
    <w:rsid w:val="00323BCD"/>
    <w:rsid w:val="003E1F1A"/>
    <w:rsid w:val="00731C8C"/>
    <w:rsid w:val="007D1E71"/>
    <w:rsid w:val="007E70A9"/>
    <w:rsid w:val="00922696"/>
    <w:rsid w:val="00CD1CBE"/>
    <w:rsid w:val="00FA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2727"/>
  <w15:chartTrackingRefBased/>
  <w15:docId w15:val="{06DA8740-32BC-4397-AC1C-BB9A9F30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C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C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C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C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C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C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C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C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1C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1C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1C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1C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1C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1C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1C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1C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C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1C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1C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1C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1C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1C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1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38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8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2025-01-12T07:25:00Z</dcterms:created>
  <dcterms:modified xsi:type="dcterms:W3CDTF">2025-01-12T09:49:00Z</dcterms:modified>
</cp:coreProperties>
</file>