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2E8DF" w14:textId="4F024361" w:rsidR="007B2C52" w:rsidRDefault="00BC7E1C">
      <w:pPr>
        <w:rPr>
          <w:rFonts w:hint="eastAsia"/>
        </w:rPr>
      </w:pPr>
      <w:r w:rsidRPr="00BC7E1C">
        <w:t>第 2 项：与 #defines 相比，更喜欢 const、枚举和内联。</w:t>
      </w:r>
    </w:p>
    <w:p w14:paraId="7C703577" w14:textId="77777777" w:rsidR="00BC7E1C" w:rsidRDefault="00BC7E1C">
      <w:pPr>
        <w:rPr>
          <w:rFonts w:hint="eastAsia"/>
        </w:rPr>
      </w:pPr>
      <w:r w:rsidRPr="00BC7E1C">
        <w:rPr>
          <w:rFonts w:ascii="Segoe UI Symbol" w:hAnsi="Segoe UI Symbol" w:cs="Segoe UI Symbol"/>
        </w:rPr>
        <w:t>✦</w:t>
      </w:r>
      <w:r w:rsidRPr="00BC7E1C">
        <w:t xml:space="preserve"> 对于简单常量，优先使用 const 对象或枚举而不是 #defines。 </w:t>
      </w:r>
    </w:p>
    <w:p w14:paraId="6B78F929" w14:textId="6C9071F2" w:rsidR="00BC7E1C" w:rsidRDefault="00BC7E1C">
      <w:pPr>
        <w:rPr>
          <w:rFonts w:hint="eastAsia"/>
        </w:rPr>
      </w:pPr>
      <w:r w:rsidRPr="00BC7E1C">
        <w:t xml:space="preserve"> </w:t>
      </w:r>
      <w:r w:rsidRPr="00BC7E1C">
        <w:rPr>
          <w:rFonts w:ascii="Segoe UI Symbol" w:hAnsi="Segoe UI Symbol" w:cs="Segoe UI Symbol"/>
        </w:rPr>
        <w:t>✦</w:t>
      </w:r>
      <w:r w:rsidRPr="00BC7E1C">
        <w:t xml:space="preserve"> 对于类似函数的宏，优先使用内联函数而不是#defines。</w:t>
      </w:r>
    </w:p>
    <w:p w14:paraId="78D27915" w14:textId="77777777" w:rsidR="00BC7E1C" w:rsidRPr="00BC7E1C" w:rsidRDefault="00BC7E1C" w:rsidP="00BC7E1C">
      <w:pPr>
        <w:rPr>
          <w:rFonts w:hint="eastAsia"/>
        </w:rPr>
      </w:pPr>
      <w:r w:rsidRPr="00BC7E1C">
        <w:rPr>
          <w:b/>
          <w:bCs/>
        </w:rPr>
        <w:t>原因</w:t>
      </w:r>
      <w:r w:rsidRPr="00BC7E1C">
        <w:t>：</w:t>
      </w:r>
    </w:p>
    <w:p w14:paraId="3D7C1463" w14:textId="77777777" w:rsidR="00BC7E1C" w:rsidRPr="00BC7E1C" w:rsidRDefault="00BC7E1C" w:rsidP="00BC7E1C">
      <w:pPr>
        <w:numPr>
          <w:ilvl w:val="0"/>
          <w:numId w:val="1"/>
        </w:numPr>
        <w:rPr>
          <w:rFonts w:hint="eastAsia"/>
        </w:rPr>
      </w:pPr>
      <w:r w:rsidRPr="00BC7E1C">
        <w:rPr>
          <w:b/>
          <w:bCs/>
        </w:rPr>
        <w:t>类型安全</w:t>
      </w:r>
      <w:r w:rsidRPr="00BC7E1C">
        <w:t>：#define 是预处理器指令，它只是简单的文本替换，没有类型信息。而 const 对象和 enum 是类型安全的，编译器可以检查类型错误。</w:t>
      </w:r>
    </w:p>
    <w:p w14:paraId="5C26FA3F" w14:textId="77777777" w:rsidR="00BC7E1C" w:rsidRPr="00BC7E1C" w:rsidRDefault="00BC7E1C" w:rsidP="00BC7E1C">
      <w:pPr>
        <w:numPr>
          <w:ilvl w:val="0"/>
          <w:numId w:val="1"/>
        </w:numPr>
        <w:rPr>
          <w:rFonts w:hint="eastAsia"/>
        </w:rPr>
      </w:pPr>
      <w:r w:rsidRPr="00BC7E1C">
        <w:rPr>
          <w:b/>
          <w:bCs/>
        </w:rPr>
        <w:t>调试友好</w:t>
      </w:r>
      <w:r w:rsidRPr="00BC7E1C">
        <w:t>：#define 定义的常量在编译时被替换，调试器中无法看到其符号名。而 const 对象和 enum 在调试器中是可见的。</w:t>
      </w:r>
    </w:p>
    <w:p w14:paraId="5E5B2C62" w14:textId="77777777" w:rsidR="00BC7E1C" w:rsidRPr="00BC7E1C" w:rsidRDefault="00BC7E1C" w:rsidP="00BC7E1C">
      <w:pPr>
        <w:numPr>
          <w:ilvl w:val="0"/>
          <w:numId w:val="1"/>
        </w:numPr>
        <w:rPr>
          <w:rFonts w:hint="eastAsia"/>
        </w:rPr>
      </w:pPr>
      <w:r w:rsidRPr="00BC7E1C">
        <w:rPr>
          <w:b/>
          <w:bCs/>
        </w:rPr>
        <w:t>作用域控制</w:t>
      </w:r>
      <w:r w:rsidRPr="00BC7E1C">
        <w:t>：#define 是全局的，容易造成命名冲突。const 对象和 enum 可以限制在特定的作用域内（如命名空间、类或函数内）。</w:t>
      </w:r>
    </w:p>
    <w:p w14:paraId="6AC2A236" w14:textId="77777777" w:rsidR="00BC7E1C" w:rsidRPr="00BC7E1C" w:rsidRDefault="00BC7E1C" w:rsidP="00BC7E1C">
      <w:pPr>
        <w:numPr>
          <w:ilvl w:val="0"/>
          <w:numId w:val="1"/>
        </w:numPr>
        <w:rPr>
          <w:rFonts w:hint="eastAsia"/>
        </w:rPr>
      </w:pPr>
      <w:r w:rsidRPr="00BC7E1C">
        <w:rPr>
          <w:b/>
          <w:bCs/>
        </w:rPr>
        <w:t>避免重复计算</w:t>
      </w:r>
      <w:r w:rsidRPr="00BC7E1C">
        <w:t>：#define 定义的常量可能会在代码中多次替换，而 const 对象只会初始化一次</w:t>
      </w:r>
    </w:p>
    <w:p w14:paraId="5E643A71" w14:textId="77777777" w:rsidR="00BC7E1C" w:rsidRDefault="00BC7E1C" w:rsidP="00BC7E1C">
      <w:pPr>
        <w:pStyle w:val="ae"/>
        <w:numPr>
          <w:ilvl w:val="0"/>
          <w:numId w:val="1"/>
        </w:numPr>
        <w:spacing w:before="0" w:beforeAutospacing="0" w:after="0" w:afterAutospacing="0"/>
        <w:rPr>
          <w:rFonts w:ascii="Segoe UI" w:hAnsi="Segoe UI" w:cs="Segoe UI"/>
          <w:color w:val="404040"/>
        </w:rPr>
      </w:pPr>
      <w:r>
        <w:rPr>
          <w:rStyle w:val="af"/>
          <w:rFonts w:ascii="Segoe UI" w:hAnsi="Segoe UI" w:cs="Segoe UI"/>
          <w:color w:val="404040"/>
        </w:rPr>
        <w:t>类型安全</w:t>
      </w:r>
      <w:r>
        <w:rPr>
          <w:rFonts w:ascii="Segoe UI" w:hAnsi="Segoe UI" w:cs="Segoe UI"/>
          <w:color w:val="404040"/>
        </w:rPr>
        <w:t>：函数式宏（如</w:t>
      </w:r>
      <w:r>
        <w:rPr>
          <w:rFonts w:ascii="Segoe UI" w:hAnsi="Segoe UI" w:cs="Segoe UI"/>
          <w:color w:val="404040"/>
        </w:rPr>
        <w:t> </w:t>
      </w:r>
      <w:r>
        <w:rPr>
          <w:rStyle w:val="HTML"/>
          <w:rFonts w:ascii="var(--ds-font-family-code)" w:hAnsi="var(--ds-font-family-code)"/>
          <w:color w:val="404040"/>
          <w:sz w:val="21"/>
          <w:szCs w:val="21"/>
        </w:rPr>
        <w:t>#define MAX(a, b) ((a) &gt; (b) ? (a) : (b))</w:t>
      </w:r>
      <w:r>
        <w:rPr>
          <w:rFonts w:ascii="Segoe UI" w:hAnsi="Segoe UI" w:cs="Segoe UI"/>
          <w:color w:val="404040"/>
        </w:rPr>
        <w:t>）没有类型检查，容易导致错误。而内联函数是类型安全的。</w:t>
      </w:r>
    </w:p>
    <w:p w14:paraId="4622E621" w14:textId="77777777" w:rsidR="00BC7E1C" w:rsidRDefault="00BC7E1C" w:rsidP="00BC7E1C">
      <w:pPr>
        <w:pStyle w:val="ae"/>
        <w:numPr>
          <w:ilvl w:val="0"/>
          <w:numId w:val="1"/>
        </w:numPr>
        <w:spacing w:before="0" w:beforeAutospacing="0" w:after="60" w:afterAutospacing="0"/>
        <w:rPr>
          <w:rFonts w:ascii="Segoe UI" w:hAnsi="Segoe UI" w:cs="Segoe UI"/>
          <w:color w:val="404040"/>
        </w:rPr>
      </w:pPr>
      <w:r>
        <w:rPr>
          <w:rStyle w:val="af"/>
          <w:rFonts w:ascii="Segoe UI" w:hAnsi="Segoe UI" w:cs="Segoe UI"/>
          <w:color w:val="404040"/>
        </w:rPr>
        <w:t>避免副作用</w:t>
      </w:r>
      <w:r>
        <w:rPr>
          <w:rFonts w:ascii="Segoe UI" w:hAnsi="Segoe UI" w:cs="Segoe UI"/>
          <w:color w:val="404040"/>
        </w:rPr>
        <w:t>：宏的参数可能会被多次求值，导致意外的副作用。例如：</w:t>
      </w:r>
    </w:p>
    <w:p w14:paraId="1DD08198" w14:textId="77777777" w:rsidR="00BC7E1C" w:rsidRDefault="00BC7E1C">
      <w:pPr>
        <w:rPr>
          <w:rFonts w:hint="eastAsia"/>
        </w:rPr>
      </w:pPr>
    </w:p>
    <w:p w14:paraId="7CBB0DE2" w14:textId="77777777" w:rsidR="00BC7E1C" w:rsidRDefault="00BC7E1C">
      <w:pPr>
        <w:rPr>
          <w:rFonts w:hint="eastAsia"/>
        </w:rPr>
      </w:pPr>
    </w:p>
    <w:p w14:paraId="0F2AB9AE" w14:textId="77777777" w:rsidR="00C31398" w:rsidRPr="00C31398" w:rsidRDefault="00C31398" w:rsidP="00C31398">
      <w:pPr>
        <w:rPr>
          <w:rFonts w:hint="eastAsia"/>
          <w:b/>
          <w:bCs/>
        </w:rPr>
      </w:pPr>
      <w:r w:rsidRPr="00C31398">
        <w:rPr>
          <w:b/>
          <w:bCs/>
        </w:rPr>
        <w:t>逻辑常量性的背景</w:t>
      </w:r>
    </w:p>
    <w:p w14:paraId="75220FEA" w14:textId="77777777" w:rsidR="00C31398" w:rsidRPr="00C31398" w:rsidRDefault="00C31398" w:rsidP="00C31398">
      <w:pPr>
        <w:rPr>
          <w:rFonts w:hint="eastAsia"/>
        </w:rPr>
      </w:pPr>
      <w:r w:rsidRPr="00C31398">
        <w:t>在C++中，const 成员函数承诺不会修改对象的“物理状态”（即对象的成员变量）。然而，有时我们需要在 const 成员函数中修改某些内部状态，而这些修改对客户端代码是不可见的。</w:t>
      </w:r>
    </w:p>
    <w:p w14:paraId="18A366E3" w14:textId="77777777" w:rsidR="00C31398" w:rsidRDefault="00C31398">
      <w:pPr>
        <w:rPr>
          <w:rFonts w:hint="eastAsia"/>
        </w:rPr>
      </w:pPr>
      <w:r w:rsidRPr="00C31398">
        <w:t xml:space="preserve">需要记住的事情 </w:t>
      </w:r>
    </w:p>
    <w:p w14:paraId="024DD04D" w14:textId="77777777" w:rsidR="00C31398" w:rsidRDefault="00C31398">
      <w:pPr>
        <w:rPr>
          <w:rFonts w:hint="eastAsia"/>
        </w:rPr>
      </w:pPr>
      <w:r w:rsidRPr="00C31398">
        <w:rPr>
          <w:rFonts w:ascii="Segoe UI Symbol" w:hAnsi="Segoe UI Symbol" w:cs="Segoe UI Symbol"/>
        </w:rPr>
        <w:t>✦</w:t>
      </w:r>
      <w:r w:rsidRPr="00C31398">
        <w:t xml:space="preserve"> 声明 const 有助于编译器检测使用错误。  const 可以应用于任何范围的对象、函数参数和返回类型以及整个成员函数。  </w:t>
      </w:r>
    </w:p>
    <w:p w14:paraId="0009AAC8" w14:textId="77777777" w:rsidR="00C31398" w:rsidRDefault="00C31398">
      <w:pPr>
        <w:rPr>
          <w:rFonts w:hint="eastAsia"/>
        </w:rPr>
      </w:pPr>
      <w:r w:rsidRPr="00C31398">
        <w:rPr>
          <w:rFonts w:ascii="Segoe UI Symbol" w:hAnsi="Segoe UI Symbol" w:cs="Segoe UI Symbol"/>
        </w:rPr>
        <w:t>✦</w:t>
      </w:r>
      <w:r w:rsidRPr="00C31398">
        <w:t xml:space="preserve"> 编译器强制执行按位常量，但您应该使用逻辑常量进行编程。  </w:t>
      </w:r>
    </w:p>
    <w:p w14:paraId="5E1744C4" w14:textId="7E3CDD7B" w:rsidR="00C31398" w:rsidRDefault="00C31398">
      <w:pPr>
        <w:rPr>
          <w:rFonts w:hint="eastAsia"/>
        </w:rPr>
      </w:pPr>
      <w:r w:rsidRPr="00C31398">
        <w:rPr>
          <w:rFonts w:ascii="Segoe UI Symbol" w:hAnsi="Segoe UI Symbol" w:cs="Segoe UI Symbol"/>
        </w:rPr>
        <w:t>✦</w:t>
      </w:r>
      <w:r w:rsidRPr="00C31398">
        <w:t xml:space="preserve"> 当 const 和非常量成员函数具有本质上相同的实现时，可以通过让非常量版本调用 const 版本来避免代码重复。</w:t>
      </w:r>
    </w:p>
    <w:p w14:paraId="7EBC4F9A" w14:textId="4900C29B" w:rsidR="00FB176F" w:rsidRDefault="00FB176F">
      <w:pPr>
        <w:rPr>
          <w:rFonts w:hint="eastAsia"/>
        </w:rPr>
      </w:pPr>
      <w:r w:rsidRPr="00FB176F">
        <w:lastRenderedPageBreak/>
        <w:t>第 4 项：确保对象在使用之前已初始化。</w:t>
      </w:r>
    </w:p>
    <w:p w14:paraId="46CF0870" w14:textId="21AB75AF" w:rsidR="00FB176F" w:rsidRDefault="00FB176F">
      <w:pPr>
        <w:rPr>
          <w:rFonts w:hint="eastAsia"/>
        </w:rPr>
      </w:pPr>
      <w:r w:rsidRPr="00FB176F">
        <w:t> C++ 的规则规定，对象的数据成员在进入构造函数主体之前初始化。</w:t>
      </w:r>
    </w:p>
    <w:p w14:paraId="517EB464" w14:textId="1D73B5A3" w:rsidR="00FB176F" w:rsidRDefault="00FB176F">
      <w:pPr>
        <w:rPr>
          <w:rFonts w:hint="eastAsia"/>
        </w:rPr>
      </w:pPr>
      <w:r w:rsidRPr="00FB176F">
        <w:t>C++提供了成员初始化列表（member initializer list），可以在构造函数体执行之前直接初始化成员变量，从而避免不必要的默认构造和赋值操作。</w:t>
      </w:r>
    </w:p>
    <w:p w14:paraId="4E5566EB" w14:textId="102781DF" w:rsidR="004F5194" w:rsidRDefault="004F5194">
      <w:pPr>
        <w:rPr>
          <w:rFonts w:hint="eastAsia"/>
        </w:rPr>
      </w:pPr>
      <w:r w:rsidRPr="004F5194">
        <w:t>同样，不同翻译单元中定义的非局部静态对象的初始化的相对顺序是未定义的</w:t>
      </w:r>
    </w:p>
    <w:p w14:paraId="32207391" w14:textId="77777777" w:rsidR="004F5194" w:rsidRPr="004F5194" w:rsidRDefault="004F5194" w:rsidP="004F5194">
      <w:pPr>
        <w:rPr>
          <w:rFonts w:hint="eastAsia"/>
        </w:rPr>
      </w:pPr>
      <w:r w:rsidRPr="004F5194">
        <w:t xml:space="preserve">  </w:t>
      </w:r>
      <w:r w:rsidRPr="004F5194">
        <w:rPr>
          <w:b/>
          <w:bCs/>
        </w:rPr>
        <w:t>解决初始化顺序问题</w:t>
      </w:r>
      <w:r w:rsidRPr="004F5194">
        <w:t>：</w:t>
      </w:r>
    </w:p>
    <w:p w14:paraId="21FE5B11" w14:textId="77777777" w:rsidR="004F5194" w:rsidRPr="004F5194" w:rsidRDefault="004F5194" w:rsidP="004F5194">
      <w:pPr>
        <w:numPr>
          <w:ilvl w:val="0"/>
          <w:numId w:val="3"/>
        </w:numPr>
        <w:rPr>
          <w:rFonts w:hint="eastAsia"/>
        </w:rPr>
      </w:pPr>
      <w:r w:rsidRPr="004F5194">
        <w:t>局部静态对象在第一次调用函数时初始化，确保依赖关系正确。</w:t>
      </w:r>
    </w:p>
    <w:p w14:paraId="35F86967" w14:textId="77777777" w:rsidR="004F5194" w:rsidRPr="004F5194" w:rsidRDefault="004F5194" w:rsidP="004F5194">
      <w:pPr>
        <w:numPr>
          <w:ilvl w:val="0"/>
          <w:numId w:val="3"/>
        </w:numPr>
        <w:rPr>
          <w:rFonts w:hint="eastAsia"/>
        </w:rPr>
      </w:pPr>
      <w:r w:rsidRPr="004F5194">
        <w:t>避免了非局部静态对象初始化顺序不确定的问题。</w:t>
      </w:r>
    </w:p>
    <w:p w14:paraId="15F0602C" w14:textId="77777777" w:rsidR="004F5194" w:rsidRPr="004F5194" w:rsidRDefault="004F5194" w:rsidP="004F5194">
      <w:pPr>
        <w:rPr>
          <w:rFonts w:hint="eastAsia"/>
        </w:rPr>
      </w:pPr>
      <w:r w:rsidRPr="004F5194">
        <w:t xml:space="preserve">  </w:t>
      </w:r>
      <w:r w:rsidRPr="004F5194">
        <w:rPr>
          <w:b/>
          <w:bCs/>
        </w:rPr>
        <w:t>延迟初始化</w:t>
      </w:r>
      <w:r w:rsidRPr="004F5194">
        <w:t>：</w:t>
      </w:r>
    </w:p>
    <w:p w14:paraId="41A643F6" w14:textId="77777777" w:rsidR="004F5194" w:rsidRPr="004F5194" w:rsidRDefault="004F5194" w:rsidP="004F5194">
      <w:pPr>
        <w:numPr>
          <w:ilvl w:val="0"/>
          <w:numId w:val="4"/>
        </w:numPr>
        <w:rPr>
          <w:rFonts w:hint="eastAsia"/>
        </w:rPr>
      </w:pPr>
      <w:r w:rsidRPr="004F5194">
        <w:t>对象只有在第一次使用时才会初始化，节省了启动时间和资源。</w:t>
      </w:r>
    </w:p>
    <w:p w14:paraId="228A1540" w14:textId="77777777" w:rsidR="004F5194" w:rsidRPr="004F5194" w:rsidRDefault="004F5194" w:rsidP="004F5194">
      <w:pPr>
        <w:rPr>
          <w:rFonts w:hint="eastAsia"/>
        </w:rPr>
      </w:pPr>
      <w:r w:rsidRPr="004F5194">
        <w:t xml:space="preserve">  </w:t>
      </w:r>
      <w:r w:rsidRPr="004F5194">
        <w:rPr>
          <w:b/>
          <w:bCs/>
        </w:rPr>
        <w:t>线程安全性（C++11 之后）</w:t>
      </w:r>
      <w:r w:rsidRPr="004F5194">
        <w:t>：</w:t>
      </w:r>
    </w:p>
    <w:p w14:paraId="265E0CC5" w14:textId="77777777" w:rsidR="004F5194" w:rsidRPr="004F5194" w:rsidRDefault="004F5194" w:rsidP="004F5194">
      <w:pPr>
        <w:numPr>
          <w:ilvl w:val="0"/>
          <w:numId w:val="5"/>
        </w:numPr>
        <w:rPr>
          <w:rFonts w:hint="eastAsia"/>
        </w:rPr>
      </w:pPr>
      <w:r w:rsidRPr="004F5194">
        <w:t>C++11 标准规定，局部静态对象的初始化是线程安全的。</w:t>
      </w:r>
    </w:p>
    <w:p w14:paraId="011CB737" w14:textId="77777777" w:rsidR="004F5194" w:rsidRPr="004F5194" w:rsidRDefault="004F5194" w:rsidP="004F5194">
      <w:pPr>
        <w:rPr>
          <w:rFonts w:hint="eastAsia"/>
        </w:rPr>
      </w:pPr>
      <w:r w:rsidRPr="004F5194">
        <w:t xml:space="preserve">  </w:t>
      </w:r>
      <w:r w:rsidRPr="004F5194">
        <w:rPr>
          <w:b/>
          <w:bCs/>
        </w:rPr>
        <w:t>单例模式的实现</w:t>
      </w:r>
      <w:r w:rsidRPr="004F5194">
        <w:t>：</w:t>
      </w:r>
    </w:p>
    <w:p w14:paraId="45AD5DB2" w14:textId="77777777" w:rsidR="004F5194" w:rsidRPr="004F5194" w:rsidRDefault="004F5194" w:rsidP="004F5194">
      <w:pPr>
        <w:numPr>
          <w:ilvl w:val="0"/>
          <w:numId w:val="6"/>
        </w:numPr>
        <w:rPr>
          <w:rFonts w:hint="eastAsia"/>
        </w:rPr>
      </w:pPr>
      <w:r w:rsidRPr="004F5194">
        <w:t>这种方法实际上是单例模式的一种常见实现方式。</w:t>
      </w:r>
    </w:p>
    <w:p w14:paraId="7AFD85A6" w14:textId="77777777" w:rsidR="004F5194" w:rsidRDefault="004F5194">
      <w:pPr>
        <w:rPr>
          <w:rFonts w:hint="eastAsia"/>
        </w:rPr>
      </w:pPr>
      <w:r w:rsidRPr="004F5194">
        <w:t xml:space="preserve">需要记住的事情 </w:t>
      </w:r>
    </w:p>
    <w:p w14:paraId="0F978C02" w14:textId="77777777" w:rsidR="004F5194" w:rsidRDefault="004F5194">
      <w:pPr>
        <w:rPr>
          <w:rFonts w:hint="eastAsia"/>
        </w:rPr>
      </w:pPr>
      <w:r w:rsidRPr="004F5194">
        <w:rPr>
          <w:rFonts w:ascii="Segoe UI Symbol" w:hAnsi="Segoe UI Symbol" w:cs="Segoe UI Symbol"/>
        </w:rPr>
        <w:t>✦</w:t>
      </w:r>
      <w:r w:rsidRPr="004F5194">
        <w:t xml:space="preserve"> 手动初始化内置类型的对象，因为 C++ 有时只会自行初始化它们。 </w:t>
      </w:r>
    </w:p>
    <w:p w14:paraId="746DE2CC" w14:textId="77777777" w:rsidR="004F5194" w:rsidRDefault="004F5194">
      <w:pPr>
        <w:rPr>
          <w:rFonts w:ascii="Segoe UI Symbol" w:hAnsi="Segoe UI Symbol" w:cs="Segoe UI Symbol"/>
        </w:rPr>
      </w:pPr>
      <w:r w:rsidRPr="004F5194">
        <w:t xml:space="preserve"> </w:t>
      </w:r>
      <w:r w:rsidRPr="004F5194">
        <w:rPr>
          <w:rFonts w:ascii="Segoe UI Symbol" w:hAnsi="Segoe UI Symbol" w:cs="Segoe UI Symbol"/>
        </w:rPr>
        <w:t>✦</w:t>
      </w:r>
      <w:r w:rsidRPr="004F5194">
        <w:t xml:space="preserve"> 在构造函数中，优先使用成员初始化列表而不是构造函数体内的赋值。 按照在类中声明的顺序在初始化列表中列出数据成员。  </w:t>
      </w:r>
      <w:r w:rsidRPr="004F5194">
        <w:rPr>
          <w:rFonts w:ascii="Segoe UI Symbol" w:hAnsi="Segoe UI Symbol" w:cs="Segoe UI Symbol"/>
        </w:rPr>
        <w:t>✦</w:t>
      </w:r>
    </w:p>
    <w:p w14:paraId="035B8810" w14:textId="4A8F438B" w:rsidR="004F5194" w:rsidRDefault="004F5194">
      <w:pPr>
        <w:rPr>
          <w:rFonts w:hint="eastAsia"/>
        </w:rPr>
      </w:pPr>
      <w:r w:rsidRPr="004F5194">
        <w:t xml:space="preserve"> 通过用本地静态对象替换非本地静态对象，避免跨翻译单元的初始化顺序问题。</w:t>
      </w:r>
    </w:p>
    <w:p w14:paraId="3DE912C4" w14:textId="77777777" w:rsidR="003B1C31" w:rsidRDefault="003B1C31">
      <w:pPr>
        <w:rPr>
          <w:rFonts w:hint="eastAsia"/>
        </w:rPr>
      </w:pPr>
    </w:p>
    <w:p w14:paraId="5A6C2B6F" w14:textId="1DE9C090" w:rsidR="003B1C31" w:rsidRDefault="003B1C31">
      <w:pPr>
        <w:rPr>
          <w:rFonts w:hint="eastAsia"/>
        </w:rPr>
      </w:pPr>
      <w:r w:rsidRPr="003B1C31">
        <w:t xml:space="preserve">要记住的事情 </w:t>
      </w:r>
      <w:r w:rsidRPr="003B1C31">
        <w:rPr>
          <w:rFonts w:ascii="Segoe UI Symbol" w:hAnsi="Segoe UI Symbol" w:cs="Segoe UI Symbol"/>
        </w:rPr>
        <w:t>✦</w:t>
      </w:r>
      <w:r w:rsidRPr="003B1C31">
        <w:t xml:space="preserve"> 编译器可能会隐式生成类的默认构造函数、复制构造函数、复制赋值运算符和析构函数。</w:t>
      </w:r>
    </w:p>
    <w:p w14:paraId="27F2CA29" w14:textId="6D455FB6" w:rsidR="003B1C31" w:rsidRDefault="003B1C31">
      <w:pPr>
        <w:rPr>
          <w:rFonts w:hint="eastAsia"/>
        </w:rPr>
      </w:pPr>
      <w:r w:rsidRPr="003B1C31">
        <w:t>第 6 项：明确禁止使用您不想要的编译器生成的函数。</w:t>
      </w:r>
    </w:p>
    <w:p w14:paraId="38457337" w14:textId="5398542A" w:rsidR="003B1C31" w:rsidRDefault="003B1C31">
      <w:pPr>
        <w:rPr>
          <w:rFonts w:hint="eastAsia"/>
        </w:rPr>
      </w:pPr>
      <w:r w:rsidRPr="003B1C31">
        <w:t xml:space="preserve">要记住的事情 </w:t>
      </w:r>
      <w:r w:rsidRPr="003B1C31">
        <w:rPr>
          <w:rFonts w:ascii="Segoe UI Symbol" w:hAnsi="Segoe UI Symbol" w:cs="Segoe UI Symbol"/>
        </w:rPr>
        <w:t>✦</w:t>
      </w:r>
      <w:r w:rsidRPr="003B1C31">
        <w:t xml:space="preserve"> 要禁止编译器自动提供的功能，请将相应的成员函数声明为私有并且不给出任何实现。 使用像 Uncopyable 这样的基类是实现此目的的一种方法。</w:t>
      </w:r>
    </w:p>
    <w:p w14:paraId="3B2D2476" w14:textId="070069BB" w:rsidR="003B1C31" w:rsidRDefault="003B1C31">
      <w:pPr>
        <w:rPr>
          <w:rFonts w:hint="eastAsia"/>
        </w:rPr>
      </w:pPr>
      <w:r w:rsidRPr="003B1C31">
        <w:lastRenderedPageBreak/>
        <w:t>第 7 项：在多态基类中将析构函数声明为 virtual。</w:t>
      </w:r>
    </w:p>
    <w:p w14:paraId="611496F0" w14:textId="77777777" w:rsidR="00581832" w:rsidRPr="00581832" w:rsidRDefault="00581832" w:rsidP="00581832">
      <w:pPr>
        <w:rPr>
          <w:rFonts w:hint="eastAsia"/>
          <w:b/>
          <w:bCs/>
        </w:rPr>
      </w:pPr>
      <w:r w:rsidRPr="00581832">
        <w:rPr>
          <w:b/>
          <w:bCs/>
        </w:rPr>
        <w:t>3. 虚析构函数的工作原理</w:t>
      </w:r>
    </w:p>
    <w:p w14:paraId="6DEF5013" w14:textId="77777777" w:rsidR="00581832" w:rsidRPr="00581832" w:rsidRDefault="00581832" w:rsidP="00581832">
      <w:pPr>
        <w:numPr>
          <w:ilvl w:val="0"/>
          <w:numId w:val="7"/>
        </w:numPr>
        <w:rPr>
          <w:rFonts w:hint="eastAsia"/>
        </w:rPr>
      </w:pPr>
      <w:r w:rsidRPr="00581832">
        <w:rPr>
          <w:b/>
          <w:bCs/>
        </w:rPr>
        <w:t>虚函数表（vtable）</w:t>
      </w:r>
      <w:r w:rsidRPr="00581832">
        <w:t>：</w:t>
      </w:r>
    </w:p>
    <w:p w14:paraId="10DFCF68" w14:textId="77777777" w:rsidR="00581832" w:rsidRPr="00581832" w:rsidRDefault="00581832" w:rsidP="00581832">
      <w:pPr>
        <w:numPr>
          <w:ilvl w:val="1"/>
          <w:numId w:val="7"/>
        </w:numPr>
        <w:rPr>
          <w:rFonts w:hint="eastAsia"/>
        </w:rPr>
      </w:pPr>
      <w:r w:rsidRPr="00581832">
        <w:t>当一个类包含虚函数时，编译器会为该类生成一个虚函数表（vtable），其中存储了虚函数的地址。</w:t>
      </w:r>
    </w:p>
    <w:p w14:paraId="75248ED6" w14:textId="77777777" w:rsidR="00581832" w:rsidRPr="00581832" w:rsidRDefault="00581832" w:rsidP="00581832">
      <w:pPr>
        <w:numPr>
          <w:ilvl w:val="1"/>
          <w:numId w:val="7"/>
        </w:numPr>
        <w:rPr>
          <w:rFonts w:hint="eastAsia"/>
        </w:rPr>
      </w:pPr>
      <w:r w:rsidRPr="00581832">
        <w:t>每个对象会包含一个指向虚函数表的指针（vptr）。</w:t>
      </w:r>
    </w:p>
    <w:p w14:paraId="1688A194" w14:textId="77777777" w:rsidR="00581832" w:rsidRPr="00581832" w:rsidRDefault="00581832" w:rsidP="00581832">
      <w:pPr>
        <w:numPr>
          <w:ilvl w:val="0"/>
          <w:numId w:val="7"/>
        </w:numPr>
        <w:rPr>
          <w:rFonts w:hint="eastAsia"/>
        </w:rPr>
      </w:pPr>
      <w:r w:rsidRPr="00581832">
        <w:rPr>
          <w:b/>
          <w:bCs/>
        </w:rPr>
        <w:t>动态绑定</w:t>
      </w:r>
      <w:r w:rsidRPr="00581832">
        <w:t>：</w:t>
      </w:r>
    </w:p>
    <w:p w14:paraId="12AB6BBB" w14:textId="77777777" w:rsidR="00581832" w:rsidRPr="00581832" w:rsidRDefault="00581832" w:rsidP="00581832">
      <w:pPr>
        <w:numPr>
          <w:ilvl w:val="1"/>
          <w:numId w:val="7"/>
        </w:numPr>
        <w:rPr>
          <w:rFonts w:hint="eastAsia"/>
        </w:rPr>
      </w:pPr>
      <w:r w:rsidRPr="00581832">
        <w:t>在运行时，通过对象的 vptr 查找虚函数表，从而确定调用哪个函数。</w:t>
      </w:r>
    </w:p>
    <w:p w14:paraId="5550AAEA" w14:textId="77777777" w:rsidR="00581832" w:rsidRPr="00581832" w:rsidRDefault="00581832" w:rsidP="00581832">
      <w:pPr>
        <w:numPr>
          <w:ilvl w:val="1"/>
          <w:numId w:val="7"/>
        </w:numPr>
        <w:rPr>
          <w:rFonts w:hint="eastAsia"/>
        </w:rPr>
      </w:pPr>
      <w:r w:rsidRPr="00581832">
        <w:t>对于虚析构函数，编译器会生成一个特殊的析构函数链，确保从派生类到基类的析构函数依次被调用。</w:t>
      </w:r>
    </w:p>
    <w:p w14:paraId="445AE781" w14:textId="77777777" w:rsidR="00581832" w:rsidRDefault="00581832" w:rsidP="00581832">
      <w:pPr>
        <w:pStyle w:val="ae"/>
        <w:numPr>
          <w:ilvl w:val="0"/>
          <w:numId w:val="7"/>
        </w:numPr>
        <w:spacing w:before="0" w:beforeAutospacing="0" w:after="60" w:afterAutospacing="0"/>
        <w:rPr>
          <w:rFonts w:ascii="Segoe UI" w:hAnsi="Segoe UI" w:cs="Segoe UI"/>
          <w:color w:val="404040"/>
        </w:rPr>
      </w:pPr>
      <w:r>
        <w:rPr>
          <w:rStyle w:val="af"/>
          <w:rFonts w:ascii="Segoe UI" w:hAnsi="Segoe UI" w:cs="Segoe UI"/>
          <w:color w:val="404040"/>
        </w:rPr>
        <w:t>调用</w:t>
      </w:r>
      <w:r>
        <w:rPr>
          <w:rStyle w:val="af"/>
          <w:rFonts w:ascii="Segoe UI" w:hAnsi="Segoe UI" w:cs="Segoe UI"/>
          <w:color w:val="404040"/>
        </w:rPr>
        <w:t> </w:t>
      </w:r>
      <w:r>
        <w:rPr>
          <w:rStyle w:val="HTML"/>
          <w:rFonts w:ascii="var(--ds-font-family-code)" w:hAnsi="var(--ds-font-family-code)"/>
          <w:b/>
          <w:bCs/>
          <w:color w:val="404040"/>
          <w:sz w:val="21"/>
          <w:szCs w:val="21"/>
        </w:rPr>
        <w:t>delete ptr</w:t>
      </w:r>
      <w:r>
        <w:rPr>
          <w:rFonts w:ascii="Segoe UI" w:hAnsi="Segoe UI" w:cs="Segoe UI"/>
          <w:color w:val="404040"/>
        </w:rPr>
        <w:t>：</w:t>
      </w:r>
    </w:p>
    <w:p w14:paraId="6E702085" w14:textId="77777777" w:rsidR="00581832" w:rsidRDefault="00581832" w:rsidP="00581832">
      <w:pPr>
        <w:pStyle w:val="ae"/>
        <w:numPr>
          <w:ilvl w:val="1"/>
          <w:numId w:val="7"/>
        </w:numPr>
        <w:spacing w:before="0" w:beforeAutospacing="0" w:after="0" w:afterAutospacing="0"/>
        <w:rPr>
          <w:rFonts w:ascii="Segoe UI" w:hAnsi="Segoe UI" w:cs="Segoe UI"/>
          <w:color w:val="404040"/>
        </w:rPr>
      </w:pPr>
      <w:r>
        <w:rPr>
          <w:rFonts w:ascii="Segoe UI" w:hAnsi="Segoe UI" w:cs="Segoe UI"/>
          <w:color w:val="404040"/>
        </w:rPr>
        <w:t>由于基类的析构函数是虚函数，</w:t>
      </w:r>
      <w:r>
        <w:rPr>
          <w:rStyle w:val="HTML"/>
          <w:rFonts w:ascii="var(--ds-font-family-code)" w:hAnsi="var(--ds-font-family-code)"/>
          <w:color w:val="404040"/>
          <w:sz w:val="21"/>
          <w:szCs w:val="21"/>
        </w:rPr>
        <w:t>delete</w:t>
      </w:r>
      <w:r>
        <w:rPr>
          <w:rFonts w:ascii="Segoe UI" w:hAnsi="Segoe UI" w:cs="Segoe UI"/>
          <w:color w:val="404040"/>
        </w:rPr>
        <w:t> </w:t>
      </w:r>
      <w:r>
        <w:rPr>
          <w:rFonts w:ascii="Segoe UI" w:hAnsi="Segoe UI" w:cs="Segoe UI"/>
          <w:color w:val="404040"/>
        </w:rPr>
        <w:t>操作会通过虚函数表（</w:t>
      </w:r>
      <w:r>
        <w:rPr>
          <w:rFonts w:ascii="Segoe UI" w:hAnsi="Segoe UI" w:cs="Segoe UI"/>
          <w:color w:val="404040"/>
        </w:rPr>
        <w:t>vtable</w:t>
      </w:r>
      <w:r>
        <w:rPr>
          <w:rFonts w:ascii="Segoe UI" w:hAnsi="Segoe UI" w:cs="Segoe UI"/>
          <w:color w:val="404040"/>
        </w:rPr>
        <w:t>）找到实际的析构函数。</w:t>
      </w:r>
    </w:p>
    <w:p w14:paraId="5E9C8B4C" w14:textId="77777777" w:rsidR="00581832" w:rsidRDefault="00581832" w:rsidP="00581832">
      <w:pPr>
        <w:pStyle w:val="ae"/>
        <w:numPr>
          <w:ilvl w:val="1"/>
          <w:numId w:val="7"/>
        </w:numPr>
        <w:spacing w:before="0" w:beforeAutospacing="0" w:after="0" w:afterAutospacing="0"/>
        <w:rPr>
          <w:rFonts w:ascii="Segoe UI" w:hAnsi="Segoe UI" w:cs="Segoe UI"/>
          <w:color w:val="404040"/>
        </w:rPr>
      </w:pPr>
      <w:r>
        <w:rPr>
          <w:rFonts w:ascii="Segoe UI" w:hAnsi="Segoe UI" w:cs="Segoe UI"/>
          <w:color w:val="404040"/>
        </w:rPr>
        <w:t>首先调用派生类的析构函数（</w:t>
      </w:r>
      <w:r>
        <w:rPr>
          <w:rStyle w:val="HTML"/>
          <w:rFonts w:ascii="var(--ds-font-family-code)" w:hAnsi="var(--ds-font-family-code)"/>
          <w:color w:val="404040"/>
          <w:sz w:val="21"/>
          <w:szCs w:val="21"/>
        </w:rPr>
        <w:t>~Derived()</w:t>
      </w:r>
      <w:r>
        <w:rPr>
          <w:rFonts w:ascii="Segoe UI" w:hAnsi="Segoe UI" w:cs="Segoe UI"/>
          <w:color w:val="404040"/>
        </w:rPr>
        <w:t>）。</w:t>
      </w:r>
    </w:p>
    <w:p w14:paraId="3698BB8D" w14:textId="77777777" w:rsidR="00581832" w:rsidRDefault="00581832" w:rsidP="00581832">
      <w:pPr>
        <w:pStyle w:val="ae"/>
        <w:numPr>
          <w:ilvl w:val="1"/>
          <w:numId w:val="7"/>
        </w:numPr>
        <w:spacing w:before="0" w:beforeAutospacing="0" w:after="0" w:afterAutospacing="0"/>
        <w:rPr>
          <w:rFonts w:ascii="Segoe UI" w:hAnsi="Segoe UI" w:cs="Segoe UI"/>
          <w:color w:val="404040"/>
        </w:rPr>
      </w:pPr>
      <w:r>
        <w:rPr>
          <w:rFonts w:ascii="Segoe UI" w:hAnsi="Segoe UI" w:cs="Segoe UI"/>
          <w:color w:val="404040"/>
        </w:rPr>
        <w:t>然后调用基类的析构函数（</w:t>
      </w:r>
      <w:r>
        <w:rPr>
          <w:rStyle w:val="HTML"/>
          <w:rFonts w:ascii="var(--ds-font-family-code)" w:hAnsi="var(--ds-font-family-code)"/>
          <w:color w:val="404040"/>
          <w:sz w:val="21"/>
          <w:szCs w:val="21"/>
        </w:rPr>
        <w:t>~Base()</w:t>
      </w:r>
      <w:r>
        <w:rPr>
          <w:rFonts w:ascii="Segoe UI" w:hAnsi="Segoe UI" w:cs="Segoe UI"/>
          <w:color w:val="404040"/>
        </w:rPr>
        <w:t>）。</w:t>
      </w:r>
    </w:p>
    <w:p w14:paraId="3E152ACA" w14:textId="507DBA64" w:rsidR="00581832" w:rsidRDefault="00581832">
      <w:pPr>
        <w:rPr>
          <w:rFonts w:hint="eastAsia"/>
        </w:rPr>
      </w:pPr>
      <w:r w:rsidRPr="00581832">
        <w:t>这个类有一个纯虚函数，所以它是抽象的，并且它有一个虚析构函数，所以你不必担心析构函数问题。</w:t>
      </w:r>
    </w:p>
    <w:p w14:paraId="64008F4C" w14:textId="77777777" w:rsidR="00581832" w:rsidRDefault="00581832">
      <w:pPr>
        <w:rPr>
          <w:rFonts w:hint="eastAsia"/>
        </w:rPr>
      </w:pPr>
      <w:r w:rsidRPr="00581832">
        <w:t xml:space="preserve">需要记住的事情 </w:t>
      </w:r>
    </w:p>
    <w:p w14:paraId="2D19E523" w14:textId="77777777" w:rsidR="00581832" w:rsidRDefault="00581832">
      <w:pPr>
        <w:rPr>
          <w:rFonts w:hint="eastAsia"/>
        </w:rPr>
      </w:pPr>
      <w:r w:rsidRPr="00581832">
        <w:rPr>
          <w:rFonts w:ascii="Segoe UI Symbol" w:hAnsi="Segoe UI Symbol" w:cs="Segoe UI Symbol"/>
        </w:rPr>
        <w:t>✦</w:t>
      </w:r>
      <w:r w:rsidRPr="00581832">
        <w:t xml:space="preserve"> 多态基类应该声明虚拟析构函数。 如果一个类有任何虚函数，它应该有一个虚析构函数。 </w:t>
      </w:r>
    </w:p>
    <w:p w14:paraId="4A814F1A" w14:textId="04863E8A" w:rsidR="00581832" w:rsidRDefault="00581832">
      <w:pPr>
        <w:rPr>
          <w:rFonts w:hint="eastAsia"/>
        </w:rPr>
      </w:pPr>
      <w:r w:rsidRPr="00581832">
        <w:t xml:space="preserve"> </w:t>
      </w:r>
      <w:r w:rsidRPr="00581832">
        <w:rPr>
          <w:rFonts w:ascii="Segoe UI Symbol" w:hAnsi="Segoe UI Symbol" w:cs="Segoe UI Symbol"/>
        </w:rPr>
        <w:t>✦</w:t>
      </w:r>
      <w:r w:rsidRPr="00581832">
        <w:t xml:space="preserve"> 未设计为基类或未设计为多态使用的类不应声明虚拟析构函数。</w:t>
      </w:r>
    </w:p>
    <w:p w14:paraId="0179EBF8" w14:textId="3C42F47B" w:rsidR="00581832" w:rsidRDefault="00581832">
      <w:pPr>
        <w:rPr>
          <w:rFonts w:hint="eastAsia"/>
        </w:rPr>
      </w:pPr>
      <w:r w:rsidRPr="00581832">
        <w:t>第 8 项：防止异常离开析构函数。</w:t>
      </w:r>
    </w:p>
    <w:p w14:paraId="55B5DF2C" w14:textId="77777777" w:rsidR="0066433F" w:rsidRDefault="0066433F">
      <w:pPr>
        <w:rPr>
          <w:rFonts w:hint="eastAsia"/>
        </w:rPr>
      </w:pPr>
      <w:r w:rsidRPr="0066433F">
        <w:t>要记住的</w:t>
      </w:r>
      <w:r w:rsidRPr="0066433F">
        <w:rPr>
          <w:rFonts w:ascii="Segoe UI Symbol" w:hAnsi="Segoe UI Symbol" w:cs="Segoe UI Symbol"/>
        </w:rPr>
        <w:t>✦</w:t>
      </w:r>
      <w:r w:rsidRPr="0066433F">
        <w:t>析构函数永远不应该发出异常。如果析构函数中调用的函数可能抛出异常，则析构函数应该捕获任何异常，然后吞噬它们或终止程序。</w:t>
      </w:r>
    </w:p>
    <w:p w14:paraId="3DB79F51" w14:textId="5DF6876A" w:rsidR="0066433F" w:rsidRDefault="0066433F">
      <w:pPr>
        <w:rPr>
          <w:rFonts w:hint="eastAsia"/>
        </w:rPr>
      </w:pPr>
      <w:r w:rsidRPr="0066433F">
        <w:rPr>
          <w:rFonts w:ascii="Segoe UI Symbol" w:hAnsi="Segoe UI Symbol" w:cs="Segoe UI Symbol"/>
        </w:rPr>
        <w:t>✦</w:t>
      </w:r>
      <w:r w:rsidRPr="0066433F">
        <w:t>如果类客户端需要能够对操作过程中引发的异常做出反应，则类应该提供执行该操作的常规(即，非析构函数)函数。</w:t>
      </w:r>
    </w:p>
    <w:p w14:paraId="49994FFC" w14:textId="77777777" w:rsidR="0066433F" w:rsidRDefault="0066433F">
      <w:pPr>
        <w:rPr>
          <w:rFonts w:hint="eastAsia"/>
        </w:rPr>
      </w:pPr>
    </w:p>
    <w:p w14:paraId="685C64B2" w14:textId="53FD94E0" w:rsidR="0066433F" w:rsidRDefault="0066433F">
      <w:pPr>
        <w:rPr>
          <w:rFonts w:hint="eastAsia"/>
        </w:rPr>
      </w:pPr>
      <w:r w:rsidRPr="0066433F">
        <w:lastRenderedPageBreak/>
        <w:t>第 9 条：切勿在构造或销毁期间调用虚函数。</w:t>
      </w:r>
    </w:p>
    <w:p w14:paraId="41D4DDCF" w14:textId="0B6F3459" w:rsidR="0066433F" w:rsidRDefault="0066433F">
      <w:pPr>
        <w:rPr>
          <w:rFonts w:hint="eastAsia"/>
        </w:rPr>
      </w:pPr>
      <w:r w:rsidRPr="0066433F">
        <w:t>您不应该在构造或销毁期间调用虚拟函数，因为这些调用不会按照您的想法执行，并且如果它们执行了，您仍然会不高兴。</w:t>
      </w:r>
    </w:p>
    <w:p w14:paraId="138AD16E" w14:textId="77777777" w:rsidR="0066433F" w:rsidRPr="0066433F" w:rsidRDefault="0066433F" w:rsidP="0066433F">
      <w:pPr>
        <w:rPr>
          <w:rFonts w:hint="eastAsia"/>
        </w:rPr>
      </w:pPr>
      <w:r w:rsidRPr="0066433F">
        <w:t>在C++中，对象的构造顺序是从基类到派生类：</w:t>
      </w:r>
    </w:p>
    <w:p w14:paraId="4F91207B" w14:textId="77777777" w:rsidR="0066433F" w:rsidRPr="0066433F" w:rsidRDefault="0066433F" w:rsidP="0066433F">
      <w:pPr>
        <w:numPr>
          <w:ilvl w:val="0"/>
          <w:numId w:val="9"/>
        </w:numPr>
        <w:rPr>
          <w:rFonts w:hint="eastAsia"/>
        </w:rPr>
      </w:pPr>
      <w:r w:rsidRPr="0066433F">
        <w:rPr>
          <w:b/>
          <w:bCs/>
        </w:rPr>
        <w:t>基类构造函数</w:t>
      </w:r>
      <w:r w:rsidRPr="0066433F">
        <w:t>：首先调用基类的构造函数。</w:t>
      </w:r>
    </w:p>
    <w:p w14:paraId="0D97FF61" w14:textId="77777777" w:rsidR="0066433F" w:rsidRPr="0066433F" w:rsidRDefault="0066433F" w:rsidP="0066433F">
      <w:pPr>
        <w:numPr>
          <w:ilvl w:val="0"/>
          <w:numId w:val="9"/>
        </w:numPr>
        <w:rPr>
          <w:rFonts w:hint="eastAsia"/>
        </w:rPr>
      </w:pPr>
      <w:r w:rsidRPr="0066433F">
        <w:rPr>
          <w:b/>
          <w:bCs/>
        </w:rPr>
        <w:t>派生类构造函数</w:t>
      </w:r>
      <w:r w:rsidRPr="0066433F">
        <w:t>：然后调用派生类的构造函数。</w:t>
      </w:r>
    </w:p>
    <w:p w14:paraId="1B2CE6E9" w14:textId="77777777" w:rsidR="0066433F" w:rsidRPr="0066433F" w:rsidRDefault="0066433F" w:rsidP="0066433F">
      <w:pPr>
        <w:rPr>
          <w:rFonts w:hint="eastAsia"/>
        </w:rPr>
      </w:pPr>
      <w:r w:rsidRPr="0066433F">
        <w:t>在基类构造函数执行时，派生类的数据成员尚未初始化</w:t>
      </w:r>
    </w:p>
    <w:p w14:paraId="4D9FACD8" w14:textId="4388CAFA" w:rsidR="0066433F" w:rsidRDefault="0066433F">
      <w:pPr>
        <w:rPr>
          <w:rFonts w:hint="eastAsia"/>
        </w:rPr>
      </w:pPr>
      <w:r w:rsidRPr="0066433F">
        <w:t>如果在基类构造函数中调用虚函数，并且该虚函数在派生类中被重写，那么理论上应该调用派生类的版本。然而，</w:t>
      </w:r>
      <w:r w:rsidRPr="0066433F">
        <w:rPr>
          <w:b/>
          <w:bCs/>
        </w:rPr>
        <w:t>此时派生类的数据成员尚未初始化</w:t>
      </w:r>
      <w:r w:rsidRPr="0066433F">
        <w:t>，如果派生类的虚函数访问了这些未初始化的数据成员，会导致未定义行为。</w:t>
      </w:r>
    </w:p>
    <w:p w14:paraId="30281C58" w14:textId="77777777" w:rsidR="0066433F" w:rsidRPr="0066433F" w:rsidRDefault="0066433F" w:rsidP="0066433F">
      <w:pPr>
        <w:rPr>
          <w:rFonts w:hint="eastAsia"/>
        </w:rPr>
      </w:pPr>
      <w:r w:rsidRPr="0066433F">
        <w:rPr>
          <w:b/>
          <w:bCs/>
        </w:rPr>
        <w:t>基类构造函数中调用虚函数</w:t>
      </w:r>
      <w:r w:rsidRPr="0066433F">
        <w:t>：</w:t>
      </w:r>
    </w:p>
    <w:p w14:paraId="0DD437AF" w14:textId="77777777" w:rsidR="0066433F" w:rsidRPr="0066433F" w:rsidRDefault="0066433F" w:rsidP="0066433F">
      <w:pPr>
        <w:numPr>
          <w:ilvl w:val="0"/>
          <w:numId w:val="10"/>
        </w:numPr>
        <w:rPr>
          <w:rFonts w:hint="eastAsia"/>
        </w:rPr>
      </w:pPr>
      <w:r w:rsidRPr="0066433F">
        <w:t>不会调用派生类的重写版本，因为派生类的数据成员尚未初始化。</w:t>
      </w:r>
    </w:p>
    <w:p w14:paraId="2168F4A4" w14:textId="77777777" w:rsidR="0066433F" w:rsidRPr="0066433F" w:rsidRDefault="0066433F" w:rsidP="0066433F">
      <w:pPr>
        <w:numPr>
          <w:ilvl w:val="0"/>
          <w:numId w:val="10"/>
        </w:numPr>
        <w:rPr>
          <w:rFonts w:hint="eastAsia"/>
        </w:rPr>
      </w:pPr>
      <w:r w:rsidRPr="0066433F">
        <w:t>这是为了避免未定义行为</w:t>
      </w:r>
    </w:p>
    <w:p w14:paraId="4DCA79A8" w14:textId="677E5776" w:rsidR="0066433F" w:rsidRDefault="0066433F">
      <w:pPr>
        <w:rPr>
          <w:rFonts w:hint="eastAsia"/>
        </w:rPr>
      </w:pPr>
      <w:r w:rsidRPr="0066433F">
        <w:t>一旦派生类析构函数运行，对象的派生类数据成员就会采用未定义的值，因此 C++ 将它们视为不再存在。</w:t>
      </w:r>
    </w:p>
    <w:p w14:paraId="290336C5" w14:textId="152BBEB9" w:rsidR="0066433F" w:rsidRDefault="0066433F">
      <w:pPr>
        <w:rPr>
          <w:rFonts w:hint="eastAsia"/>
        </w:rPr>
      </w:pPr>
      <w:r w:rsidRPr="0066433F">
        <w:t xml:space="preserve">要记住的事情 </w:t>
      </w:r>
      <w:r w:rsidRPr="0066433F">
        <w:rPr>
          <w:rFonts w:ascii="Segoe UI Symbol" w:hAnsi="Segoe UI Symbol" w:cs="Segoe UI Symbol"/>
        </w:rPr>
        <w:t>✦</w:t>
      </w:r>
      <w:r w:rsidRPr="0066433F">
        <w:t xml:space="preserve"> 不要在构造或销毁期间调用虚函数，因为此类调用永远不会转到比当前执行的构造函数或析构函数更派生的类。</w:t>
      </w:r>
    </w:p>
    <w:p w14:paraId="60DA8429" w14:textId="0FE0DB3C" w:rsidR="0066433F" w:rsidRDefault="0066433F">
      <w:pPr>
        <w:rPr>
          <w:rFonts w:hint="eastAsia"/>
        </w:rPr>
      </w:pPr>
      <w:r w:rsidRPr="0066433F">
        <w:t>第 10 项：让赋值运算符返回对 *this 的引用。</w:t>
      </w:r>
    </w:p>
    <w:p w14:paraId="1524179C" w14:textId="77777777" w:rsidR="001633F9" w:rsidRDefault="001633F9" w:rsidP="001633F9">
      <w:pPr>
        <w:rPr>
          <w:rFonts w:hint="eastAsia"/>
        </w:rPr>
      </w:pPr>
      <w:r>
        <w:rPr>
          <w:rFonts w:hint="eastAsia"/>
        </w:rPr>
        <w:t>Widget&amp; Widget::operator=(const Widget&amp; rhs)</w:t>
      </w:r>
    </w:p>
    <w:p w14:paraId="24AA6782" w14:textId="77777777" w:rsidR="001633F9" w:rsidRDefault="001633F9" w:rsidP="001633F9">
      <w:pPr>
        <w:rPr>
          <w:rFonts w:hint="eastAsia"/>
        </w:rPr>
      </w:pPr>
      <w:r>
        <w:rPr>
          <w:rFonts w:hint="eastAsia"/>
        </w:rPr>
        <w:t>{</w:t>
      </w:r>
    </w:p>
    <w:p w14:paraId="3851A3AB" w14:textId="77777777" w:rsidR="001633F9" w:rsidRDefault="001633F9" w:rsidP="001633F9">
      <w:pPr>
        <w:rPr>
          <w:rFonts w:hint="eastAsia"/>
        </w:rPr>
      </w:pPr>
      <w:r>
        <w:rPr>
          <w:rFonts w:hint="eastAsia"/>
        </w:rPr>
        <w:t>Widget temp(rhs);</w:t>
      </w:r>
    </w:p>
    <w:p w14:paraId="2F00AEDD" w14:textId="77777777" w:rsidR="001633F9" w:rsidRDefault="001633F9" w:rsidP="001633F9">
      <w:pPr>
        <w:rPr>
          <w:rFonts w:hint="eastAsia"/>
        </w:rPr>
      </w:pPr>
      <w:r>
        <w:rPr>
          <w:rFonts w:hint="eastAsia"/>
        </w:rPr>
        <w:t>// make a copy of rhs’s data</w:t>
      </w:r>
    </w:p>
    <w:p w14:paraId="484122A9" w14:textId="77777777" w:rsidR="001633F9" w:rsidRDefault="001633F9" w:rsidP="001633F9">
      <w:pPr>
        <w:rPr>
          <w:rFonts w:hint="eastAsia"/>
        </w:rPr>
      </w:pPr>
      <w:r>
        <w:rPr>
          <w:rFonts w:hint="eastAsia"/>
        </w:rPr>
        <w:t>swap(temp);</w:t>
      </w:r>
    </w:p>
    <w:p w14:paraId="05DB8716" w14:textId="77777777" w:rsidR="001633F9" w:rsidRDefault="001633F9" w:rsidP="001633F9">
      <w:pPr>
        <w:rPr>
          <w:rFonts w:hint="eastAsia"/>
        </w:rPr>
      </w:pPr>
      <w:r>
        <w:rPr>
          <w:rFonts w:hint="eastAsia"/>
        </w:rPr>
        <w:t>// swap *this’s data with the copy’s</w:t>
      </w:r>
    </w:p>
    <w:p w14:paraId="51DA1ABA" w14:textId="77777777" w:rsidR="001633F9" w:rsidRDefault="001633F9" w:rsidP="001633F9">
      <w:pPr>
        <w:rPr>
          <w:rFonts w:hint="eastAsia"/>
        </w:rPr>
      </w:pPr>
      <w:r>
        <w:rPr>
          <w:rFonts w:hint="eastAsia"/>
        </w:rPr>
        <w:t>return *this;</w:t>
      </w:r>
    </w:p>
    <w:p w14:paraId="39125924" w14:textId="37403334" w:rsidR="00F6007A" w:rsidRDefault="001633F9" w:rsidP="001633F9">
      <w:pPr>
        <w:rPr>
          <w:rFonts w:hint="eastAsia"/>
        </w:rPr>
      </w:pPr>
      <w:r>
        <w:rPr>
          <w:rFonts w:hint="eastAsia"/>
        </w:rPr>
        <w:t>}</w:t>
      </w:r>
    </w:p>
    <w:p w14:paraId="56F0D24C" w14:textId="77777777" w:rsidR="001633F9" w:rsidRDefault="001633F9" w:rsidP="001633F9">
      <w:pPr>
        <w:rPr>
          <w:rFonts w:hint="eastAsia"/>
        </w:rPr>
      </w:pPr>
      <w:r w:rsidRPr="001633F9">
        <w:t xml:space="preserve">需要记住的事情 </w:t>
      </w:r>
    </w:p>
    <w:p w14:paraId="478C3EC9" w14:textId="77777777" w:rsidR="001633F9" w:rsidRDefault="001633F9" w:rsidP="001633F9">
      <w:pPr>
        <w:rPr>
          <w:rFonts w:hint="eastAsia"/>
        </w:rPr>
      </w:pPr>
      <w:r w:rsidRPr="001633F9">
        <w:rPr>
          <w:rFonts w:ascii="Segoe UI Symbol" w:hAnsi="Segoe UI Symbol" w:cs="Segoe UI Symbol"/>
        </w:rPr>
        <w:lastRenderedPageBreak/>
        <w:t>✦</w:t>
      </w:r>
      <w:r w:rsidRPr="001633F9">
        <w:t xml:space="preserve"> 确保当一个对象被分配给它自己时，operator= 表现良好。 技术包括比较源对象和目标对象的地址、仔细的语句排序以及复制和交换。  </w:t>
      </w:r>
    </w:p>
    <w:p w14:paraId="54352BF1" w14:textId="6FC083C6" w:rsidR="001633F9" w:rsidRDefault="001633F9" w:rsidP="001633F9">
      <w:pPr>
        <w:rPr>
          <w:rFonts w:hint="eastAsia"/>
        </w:rPr>
      </w:pPr>
      <w:r w:rsidRPr="001633F9">
        <w:rPr>
          <w:rFonts w:ascii="Segoe UI Symbol" w:hAnsi="Segoe UI Symbol" w:cs="Segoe UI Symbol"/>
        </w:rPr>
        <w:t>✦</w:t>
      </w:r>
      <w:r w:rsidRPr="001633F9">
        <w:t xml:space="preserve"> 如果两个或多个对象相同，请确保在多个对象上运行的任何函数都能正确运行。</w:t>
      </w:r>
    </w:p>
    <w:p w14:paraId="6B51BA53" w14:textId="1BCD5EEC" w:rsidR="00F2373D" w:rsidRDefault="00F2373D" w:rsidP="001633F9">
      <w:pPr>
        <w:rPr>
          <w:rFonts w:hint="eastAsia"/>
        </w:rPr>
      </w:pPr>
      <w:r w:rsidRPr="00F2373D">
        <w:t>第 12 项：复制对象的所有部分。</w:t>
      </w:r>
    </w:p>
    <w:p w14:paraId="22B42BB8" w14:textId="2D535F95" w:rsidR="00F2373D" w:rsidRDefault="00F2373D" w:rsidP="001633F9">
      <w:pPr>
        <w:rPr>
          <w:rFonts w:hint="eastAsia"/>
        </w:rPr>
      </w:pPr>
      <w:r w:rsidRPr="00F2373D">
        <w:t>结论很明显：如果向类添加数据成员，则需要确保也更新复制函数。 </w:t>
      </w:r>
    </w:p>
    <w:p w14:paraId="62FDBE37" w14:textId="4B35BD3D" w:rsidR="00F2373D" w:rsidRDefault="00F2373D" w:rsidP="001633F9">
      <w:pPr>
        <w:rPr>
          <w:rFonts w:hint="eastAsia"/>
        </w:rPr>
      </w:pPr>
      <w:r w:rsidRPr="00F2373D">
        <w:t>任何时候您自己为派生类编写复制函数时，都必须注意复制基类部分。</w:t>
      </w:r>
    </w:p>
    <w:p w14:paraId="067F0D96" w14:textId="7A1CDD35" w:rsidR="00F2373D" w:rsidRDefault="00F2373D" w:rsidP="00F2373D">
      <w:pPr>
        <w:rPr>
          <w:rFonts w:hint="eastAsia"/>
        </w:rPr>
      </w:pPr>
      <w:r w:rsidRPr="00F2373D">
        <w:t>尝试相反的方式——让复制构造函数调用复制赋值运算符——同样是荒谬的。</w:t>
      </w:r>
    </w:p>
    <w:p w14:paraId="0E98E50C" w14:textId="1C31935F" w:rsidR="00F2373D" w:rsidRDefault="00F2373D" w:rsidP="00F2373D">
      <w:pPr>
        <w:rPr>
          <w:rFonts w:hint="eastAsia"/>
        </w:rPr>
      </w:pPr>
      <w:r w:rsidRPr="00F2373D">
        <w:t>将拷贝构造函数和拷贝赋值运算符中的公共代码提取到一个私有成员函数中（通常命名为 init），然后在拷贝构造函数和拷贝赋值运算符中调用该函数。</w:t>
      </w:r>
    </w:p>
    <w:p w14:paraId="5D993EFF" w14:textId="77777777" w:rsidR="00F2373D" w:rsidRDefault="00F2373D" w:rsidP="00F2373D">
      <w:pPr>
        <w:rPr>
          <w:rFonts w:hint="eastAsia"/>
        </w:rPr>
      </w:pPr>
      <w:r w:rsidRPr="00F2373D">
        <w:t xml:space="preserve">要记住的事情 </w:t>
      </w:r>
      <w:r w:rsidRPr="00F2373D">
        <w:rPr>
          <w:rFonts w:ascii="Segoe UI Symbol" w:hAnsi="Segoe UI Symbol" w:cs="Segoe UI Symbol"/>
        </w:rPr>
        <w:t>✦</w:t>
      </w:r>
      <w:r w:rsidRPr="00F2373D">
        <w:t xml:space="preserve"> 复制函数应该确保复制对象的所有数据成员及其所有基类部分。  </w:t>
      </w:r>
    </w:p>
    <w:p w14:paraId="621D20E9" w14:textId="640637D8" w:rsidR="00F2373D" w:rsidRDefault="00F2373D" w:rsidP="00F2373D">
      <w:pPr>
        <w:rPr>
          <w:rFonts w:hint="eastAsia"/>
        </w:rPr>
      </w:pPr>
      <w:r w:rsidRPr="00F2373D">
        <w:rPr>
          <w:rFonts w:ascii="Segoe UI Symbol" w:hAnsi="Segoe UI Symbol" w:cs="Segoe UI Symbol"/>
        </w:rPr>
        <w:t>✦</w:t>
      </w:r>
      <w:r w:rsidRPr="00F2373D">
        <w:t xml:space="preserve"> 不要尝试用其中一种复制功能来实现另一种复制功能。 相反，将通用功能放在两者都调用的第三个函数中。</w:t>
      </w:r>
    </w:p>
    <w:p w14:paraId="73D8AFD7" w14:textId="77777777" w:rsidR="00F2373D" w:rsidRDefault="00F2373D" w:rsidP="00F2373D">
      <w:pPr>
        <w:rPr>
          <w:rFonts w:hint="eastAsia"/>
        </w:rPr>
      </w:pPr>
    </w:p>
    <w:p w14:paraId="7537403C" w14:textId="2E8F6324" w:rsidR="005324D5" w:rsidRDefault="005324D5" w:rsidP="00F2373D">
      <w:pPr>
        <w:rPr>
          <w:rFonts w:hint="eastAsia"/>
        </w:rPr>
      </w:pPr>
      <w:r w:rsidRPr="005324D5">
        <w:t>第 13 项：使用对象来管理资源。</w:t>
      </w:r>
    </w:p>
    <w:p w14:paraId="14DC3C6B" w14:textId="05256910" w:rsidR="005324D5" w:rsidRDefault="005324D5" w:rsidP="00F2373D">
      <w:pPr>
        <w:rPr>
          <w:rFonts w:hint="eastAsia"/>
        </w:rPr>
      </w:pPr>
      <w:r w:rsidRPr="005324D5">
        <w:t>事实上，这就是这个 Item 背后的一半想法：通过将资源放入对象中，我们可以依靠 C++ 的自动析构函数调用来确保资源被释放。 </w:t>
      </w:r>
    </w:p>
    <w:p w14:paraId="1EDE3FAC" w14:textId="77777777" w:rsidR="005324D5" w:rsidRDefault="005324D5" w:rsidP="00F2373D">
      <w:pPr>
        <w:rPr>
          <w:rFonts w:hint="eastAsia"/>
        </w:rPr>
      </w:pPr>
      <w:r w:rsidRPr="005324D5">
        <w:t xml:space="preserve">这个简单的示例演示了使用对象管理资源的两个关键方面： </w:t>
      </w:r>
    </w:p>
    <w:p w14:paraId="38AB7C5D" w14:textId="77777777" w:rsidR="005324D5" w:rsidRDefault="005324D5" w:rsidP="00F2373D">
      <w:pPr>
        <w:rPr>
          <w:rFonts w:hint="eastAsia"/>
        </w:rPr>
      </w:pPr>
      <w:r w:rsidRPr="005324D5">
        <w:t xml:space="preserve">■ 获取资源并立即将其移交给资源管理对象。 上面，createInvestment 返回的资源用于初始化将管理它的 auto_ptr。 事实上，使用对象来管理资源的想法通常被称为资源获取即初始化（RAII），因为在同一条语句中获取资源和初始化资源管理对象是很常见的。 有时，获取的资源会分配给资源管理对象，而不是初始化它们，但无论哪种方式，每个资源都会在获取资源时立即移交给资源管理对象。  </w:t>
      </w:r>
    </w:p>
    <w:p w14:paraId="5FF7A8F2" w14:textId="47B2FD48" w:rsidR="005324D5" w:rsidRDefault="005324D5" w:rsidP="00F2373D">
      <w:pPr>
        <w:rPr>
          <w:rFonts w:hint="eastAsia"/>
        </w:rPr>
      </w:pPr>
      <w:r w:rsidRPr="005324D5">
        <w:t>■ 资源管理对象使用其析构函数来确保资源得到释放。 因为当对象被销毁时（例如，当对象超出范围时）会自动调用析构函数，因此无论控制如何离开块，资源都会正确释放。 当释放资源的行为可能导致抛出异常时，事情可能会变得棘手，但这是第 8 条解决的问题，因此我们在这里不担心它。</w:t>
      </w:r>
    </w:p>
    <w:p w14:paraId="07CFB05D" w14:textId="518BCCB7" w:rsidR="005324D5" w:rsidRDefault="005324D5" w:rsidP="00F2373D">
      <w:pPr>
        <w:rPr>
          <w:rFonts w:hint="eastAsia"/>
        </w:rPr>
      </w:pPr>
      <w:r w:rsidRPr="005324D5">
        <w:t>RAII的核心思想是：</w:t>
      </w:r>
      <w:r w:rsidRPr="005324D5">
        <w:rPr>
          <w:b/>
          <w:bCs/>
        </w:rPr>
        <w:t>将资源的获取与对象的初始化绑定在一起，资源的释放与对象的析构绑定在一起</w:t>
      </w:r>
      <w:r w:rsidRPr="005324D5">
        <w:t>。</w:t>
      </w:r>
    </w:p>
    <w:p w14:paraId="7CE1A750" w14:textId="77777777" w:rsidR="004751EE" w:rsidRDefault="004751EE" w:rsidP="00F2373D">
      <w:pPr>
        <w:rPr>
          <w:rFonts w:hint="eastAsia"/>
        </w:rPr>
      </w:pPr>
      <w:r w:rsidRPr="004751EE">
        <w:lastRenderedPageBreak/>
        <w:t xml:space="preserve">要记住的事情 </w:t>
      </w:r>
      <w:r w:rsidRPr="004751EE">
        <w:rPr>
          <w:rFonts w:ascii="Segoe UI Symbol" w:hAnsi="Segoe UI Symbol" w:cs="Segoe UI Symbol"/>
        </w:rPr>
        <w:t>✦</w:t>
      </w:r>
      <w:r w:rsidRPr="004751EE">
        <w:t xml:space="preserve"> 为了防止资源泄漏，请使用在构造函数中获取资源并在析构函数中释放资源的 RAII 对象。  </w:t>
      </w:r>
    </w:p>
    <w:p w14:paraId="05EB618B" w14:textId="6CCFD9C1" w:rsidR="004751EE" w:rsidRDefault="004751EE" w:rsidP="00F2373D">
      <w:pPr>
        <w:rPr>
          <w:rFonts w:hint="eastAsia"/>
        </w:rPr>
      </w:pPr>
      <w:r w:rsidRPr="004751EE">
        <w:rPr>
          <w:rFonts w:ascii="Segoe UI Symbol" w:hAnsi="Segoe UI Symbol" w:cs="Segoe UI Symbol"/>
        </w:rPr>
        <w:t>✦</w:t>
      </w:r>
      <w:r w:rsidRPr="004751EE">
        <w:t xml:space="preserve"> 两个常用的 RAII 类是 tr1::shared_ptr 和 auto_ptr。  tr1::shared_ptr 通常是更好的选择，因为它在复制时的行为很直观。 复制 auto_ptr 将其设置为 null。</w:t>
      </w:r>
    </w:p>
    <w:p w14:paraId="65CB9A7C" w14:textId="3C73C6E2" w:rsidR="004751EE" w:rsidRDefault="004751EE" w:rsidP="00F2373D">
      <w:r w:rsidRPr="004751EE">
        <w:t>第 14 项：仔细考虑资源管理类中的复制行为</w:t>
      </w:r>
    </w:p>
    <w:p w14:paraId="0F34A4AD" w14:textId="77777777" w:rsidR="00CE176F" w:rsidRDefault="00CE176F" w:rsidP="00F2373D">
      <w:r w:rsidRPr="00CE176F">
        <w:t>RAII对象需要复制它所管理的资源，因此资源的复制行为决定了RAII对象的复制行为</w:t>
      </w:r>
    </w:p>
    <w:p w14:paraId="31363090" w14:textId="4FE494FE" w:rsidR="00CE176F" w:rsidRDefault="00CE176F" w:rsidP="00F2373D">
      <w:r w:rsidRPr="00CE176F">
        <w:t>。常见的RAII类复制行为是不允许复制和执行引用计数，但其他行为也是可能的。</w:t>
      </w:r>
    </w:p>
    <w:p w14:paraId="0993630C" w14:textId="77777777" w:rsidR="00CE176F" w:rsidRDefault="00CE176F" w:rsidP="00F2373D">
      <w:r w:rsidRPr="00CE176F">
        <w:t>要记住的事情</w:t>
      </w:r>
    </w:p>
    <w:p w14:paraId="47AD8654" w14:textId="77777777" w:rsidR="00CE176F" w:rsidRDefault="00CE176F" w:rsidP="00F2373D">
      <w:r w:rsidRPr="00CE176F">
        <w:t>RAII API通常需要访问原始资源，因此每个RAII类都应该提供一种方法来获取它所管理的资源。访问可以通过显式转换或隐式转换。</w:t>
      </w:r>
    </w:p>
    <w:p w14:paraId="5CB78C6B" w14:textId="764B73FC" w:rsidR="00CE176F" w:rsidRDefault="00CE176F" w:rsidP="00F2373D">
      <w:r w:rsidRPr="00CE176F">
        <w:t>一般来说，显式转换更安全，但隐式转换对客户端更方便。</w:t>
      </w:r>
    </w:p>
    <w:p w14:paraId="178BD614" w14:textId="77777777" w:rsidR="00CE176F" w:rsidRDefault="00CE176F" w:rsidP="00F2373D"/>
    <w:p w14:paraId="2BFDAA22" w14:textId="5F4592C6" w:rsidR="00CE176F" w:rsidRDefault="00CE176F" w:rsidP="00F2373D">
      <w:pPr>
        <w:rPr>
          <w:rFonts w:hint="eastAsia"/>
        </w:rPr>
      </w:pPr>
      <w:r w:rsidRPr="00CE176F">
        <w:t>第16项：在new和delete的相应用法中使用相同的形式。</w:t>
      </w:r>
    </w:p>
    <w:p w14:paraId="28C432AE" w14:textId="12409A0F" w:rsidR="00CE176F" w:rsidRDefault="00CE176F" w:rsidP="00F2373D">
      <w:r w:rsidRPr="00CE176F">
        <w:t>规则很简单：如果你在一个new表达式中使用[]，你必须在相应的delete表达式中使用[]。如果你不在new表达式中使用[]，那么在匹配的delete表达式中也不要使用[]。</w:t>
      </w:r>
    </w:p>
    <w:p w14:paraId="7F8A2CE2" w14:textId="3D6F4E61" w:rsidR="00CE176F" w:rsidRDefault="00CE176F" w:rsidP="00F2373D">
      <w:r w:rsidRPr="00CE176F">
        <w:t>如果你在new表达式中使用[]，你必须在相应的delete表达式中使用[]。如果你没有在new表达式中使用[]，你也不能在相应的delete表达式中使用[]。</w:t>
      </w:r>
    </w:p>
    <w:p w14:paraId="725113D1" w14:textId="77777777" w:rsidR="00C11D94" w:rsidRDefault="00C11D94" w:rsidP="00F2373D">
      <w:pPr>
        <w:rPr>
          <w:rFonts w:hint="eastAsia"/>
        </w:rPr>
      </w:pPr>
    </w:p>
    <w:p w14:paraId="41F1805B" w14:textId="731899AF" w:rsidR="00C11D94" w:rsidRDefault="00C11D94" w:rsidP="00F2373D">
      <w:pPr>
        <w:rPr>
          <w:rFonts w:hint="eastAsia"/>
        </w:rPr>
      </w:pPr>
      <w:r w:rsidRPr="00C11D94">
        <w:t>条款17：在独立语句中的智能指针中存储新对象。</w:t>
      </w:r>
    </w:p>
    <w:p w14:paraId="3B492DF3" w14:textId="77777777" w:rsidR="00C11D94" w:rsidRPr="00C11D94" w:rsidRDefault="00C11D94" w:rsidP="00C11D94">
      <w:r w:rsidRPr="00C11D94">
        <w:rPr>
          <w:b/>
          <w:bCs/>
        </w:rPr>
        <w:t>解决方案</w:t>
      </w:r>
      <w:r w:rsidRPr="00C11D94">
        <w:t>：</w:t>
      </w:r>
    </w:p>
    <w:p w14:paraId="0174A716" w14:textId="77777777" w:rsidR="00C11D94" w:rsidRPr="00C11D94" w:rsidRDefault="00C11D94" w:rsidP="00C11D94">
      <w:pPr>
        <w:numPr>
          <w:ilvl w:val="0"/>
          <w:numId w:val="11"/>
        </w:numPr>
      </w:pPr>
      <w:r w:rsidRPr="00C11D94">
        <w:t>将智能指针的创建与函数调用分离。</w:t>
      </w:r>
    </w:p>
    <w:p w14:paraId="733AA85E" w14:textId="77777777" w:rsidR="00C11D94" w:rsidRPr="00C11D94" w:rsidRDefault="00C11D94" w:rsidP="00C11D94">
      <w:pPr>
        <w:numPr>
          <w:ilvl w:val="0"/>
          <w:numId w:val="11"/>
        </w:numPr>
      </w:pPr>
      <w:r w:rsidRPr="00C11D94">
        <w:t>使用 std::make_shared 或 std::make_unique（C++14 及以上）来避免显式使用 new</w:t>
      </w:r>
    </w:p>
    <w:p w14:paraId="055A566E" w14:textId="62CA9C04" w:rsidR="00C11D94" w:rsidRDefault="00C11D94" w:rsidP="00F2373D">
      <w:r w:rsidRPr="00C11D94">
        <w:t>将新对象存储在独立语句中的智能指针中。如果不这样做，在引发异常时可能会导致细微的资源泄漏。</w:t>
      </w:r>
    </w:p>
    <w:p w14:paraId="52034637" w14:textId="77777777" w:rsidR="00C11D94" w:rsidRDefault="00C11D94" w:rsidP="00F2373D"/>
    <w:p w14:paraId="75DBFFD1" w14:textId="3D762525" w:rsidR="00C11D94" w:rsidRDefault="00C11D94" w:rsidP="00F2373D">
      <w:r w:rsidRPr="00C11D94">
        <w:t>第18条：使界面易于正确使用，难以错误使用。</w:t>
      </w:r>
    </w:p>
    <w:p w14:paraId="04F304C8" w14:textId="4B601FB7" w:rsidR="00F571D5" w:rsidRDefault="00F571D5" w:rsidP="00F2373D">
      <w:pPr>
        <w:rPr>
          <w:b/>
          <w:bCs/>
        </w:rPr>
      </w:pPr>
      <w:r w:rsidRPr="00F571D5">
        <w:rPr>
          <w:b/>
          <w:bCs/>
        </w:rPr>
        <w:t>如果接口要求客户端记住某些操作（如手动释放资源），那么这种接口很容易被误用，</w:t>
      </w:r>
      <w:r w:rsidRPr="00F571D5">
        <w:rPr>
          <w:b/>
          <w:bCs/>
        </w:rPr>
        <w:lastRenderedPageBreak/>
        <w:t>因为客户端可能会忘记执行这些操作</w:t>
      </w:r>
    </w:p>
    <w:p w14:paraId="776139AC" w14:textId="77777777" w:rsidR="00F571D5" w:rsidRDefault="00F571D5" w:rsidP="00F2373D">
      <w:r w:rsidRPr="00F571D5">
        <w:t>好的界面易于正确使用，难以错误使用。您应该在所有接口中努力实现这些特性。</w:t>
      </w:r>
    </w:p>
    <w:p w14:paraId="3F9F2834" w14:textId="77777777" w:rsidR="00F571D5" w:rsidRDefault="00F571D5" w:rsidP="00F2373D">
      <w:r w:rsidRPr="00F571D5">
        <w:t>促进正确使用的方法包括接口的一致性和与内置类型的行为兼容性。</w:t>
      </w:r>
    </w:p>
    <w:p w14:paraId="4F286BF9" w14:textId="77777777" w:rsidR="00F571D5" w:rsidRDefault="00F571D5" w:rsidP="00F2373D">
      <w:r w:rsidRPr="00F571D5">
        <w:t>防止错误的方法包括创建新类型、限制对类型的操作、约束对象值以及消除客户端资源管理责任。</w:t>
      </w:r>
    </w:p>
    <w:p w14:paraId="557463AB" w14:textId="57D63126" w:rsidR="00F571D5" w:rsidRDefault="00F571D5" w:rsidP="00F2373D">
      <w:r w:rsidRPr="00F571D5">
        <w:t>shared_ptr支持自定义删除器。这可以防止crossDLL问题，可以用来自动解锁互斥锁（见第14条）等。</w:t>
      </w:r>
    </w:p>
    <w:p w14:paraId="4505AF37" w14:textId="6E2213EE" w:rsidR="00F571D5" w:rsidRDefault="00F571D5" w:rsidP="00F2373D">
      <w:r w:rsidRPr="00F571D5">
        <w:t>第19条：把</w:t>
      </w:r>
      <w:r>
        <w:rPr>
          <w:rFonts w:hint="eastAsia"/>
        </w:rPr>
        <w:t>类</w:t>
      </w:r>
      <w:r w:rsidRPr="00F571D5">
        <w:t>设计当作</w:t>
      </w:r>
      <w:r>
        <w:rPr>
          <w:rFonts w:hint="eastAsia"/>
        </w:rPr>
        <w:t>类型</w:t>
      </w:r>
      <w:r w:rsidRPr="00F571D5">
        <w:t>设计。</w:t>
      </w:r>
    </w:p>
    <w:p w14:paraId="03311493" w14:textId="43942845" w:rsidR="00F571D5" w:rsidRDefault="00F571D5" w:rsidP="00F2373D">
      <w:r w:rsidRPr="00F571D5">
        <w:t>要记住的事情类设计是类型设计。在定义新类型之前，请务必考虑本条目中讨论的所有问题。</w:t>
      </w:r>
    </w:p>
    <w:p w14:paraId="3F77F1A2" w14:textId="7C08ED1F" w:rsidR="00F571D5" w:rsidRDefault="00F571D5" w:rsidP="00F2373D">
      <w:r w:rsidRPr="00F571D5">
        <w:t>第20条：偏好pass-by-reference-to-const而不是pass-byvalue。</w:t>
      </w:r>
    </w:p>
    <w:p w14:paraId="7A462B37" w14:textId="36687D1D" w:rsidR="00F571D5" w:rsidRDefault="00B25A19" w:rsidP="00F2373D">
      <w:r>
        <w:rPr>
          <w:noProof/>
        </w:rPr>
        <w:drawing>
          <wp:inline distT="0" distB="0" distL="0" distR="0" wp14:anchorId="61948C50" wp14:editId="62AA6CC8">
            <wp:extent cx="5274310" cy="2627630"/>
            <wp:effectExtent l="0" t="0" r="2540" b="1270"/>
            <wp:docPr id="294928998"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28998" name="图片 1" descr="图形用户界面, 文本&#10;&#10;描述已自动生成"/>
                    <pic:cNvPicPr/>
                  </pic:nvPicPr>
                  <pic:blipFill>
                    <a:blip r:embed="rId5"/>
                    <a:stretch>
                      <a:fillRect/>
                    </a:stretch>
                  </pic:blipFill>
                  <pic:spPr>
                    <a:xfrm>
                      <a:off x="0" y="0"/>
                      <a:ext cx="5274310" cy="2627630"/>
                    </a:xfrm>
                    <a:prstGeom prst="rect">
                      <a:avLst/>
                    </a:prstGeom>
                  </pic:spPr>
                </pic:pic>
              </a:graphicData>
            </a:graphic>
          </wp:inline>
        </w:drawing>
      </w:r>
    </w:p>
    <w:p w14:paraId="37B492A3" w14:textId="664AA262" w:rsidR="00B25A19" w:rsidRDefault="00B25A19" w:rsidP="00F2373D">
      <w:r w:rsidRPr="00B25A19">
        <w:t>只有内置类型和STL迭代器以及函数对象类型才能合理地假设按值传递是廉价的。</w:t>
      </w:r>
    </w:p>
    <w:p w14:paraId="1CB0A2EC" w14:textId="77777777" w:rsidR="00B25A19" w:rsidRDefault="00B25A19" w:rsidP="00F2373D">
      <w:r w:rsidRPr="00B25A19">
        <w:t>要记住的事情更喜欢通过引用传递到常量而不是通过值传递。它通常更有效，并且避免了切片问题。</w:t>
      </w:r>
    </w:p>
    <w:p w14:paraId="051FE182" w14:textId="62100C31" w:rsidR="00B25A19" w:rsidRDefault="00B25A19" w:rsidP="00F2373D">
      <w:r w:rsidRPr="00B25A19">
        <w:t>该规则不适用于内置类型和STL迭代器和函数对象类型。对于他们来说，按值传递通常是合适的。</w:t>
      </w:r>
    </w:p>
    <w:p w14:paraId="4FFEF629" w14:textId="77777777" w:rsidR="00B25A19" w:rsidRDefault="00B25A19" w:rsidP="00F2373D">
      <w:pPr>
        <w:rPr>
          <w:rFonts w:hint="eastAsia"/>
        </w:rPr>
      </w:pPr>
    </w:p>
    <w:p w14:paraId="6C7F4F96" w14:textId="7FCB83CD" w:rsidR="00B25A19" w:rsidRDefault="00B25A19" w:rsidP="00F2373D">
      <w:r w:rsidRPr="00B25A19">
        <w:t>第21条：当你必须返回一个对象时，不要试图返回一个引用。</w:t>
      </w:r>
    </w:p>
    <w:p w14:paraId="786BD4FA" w14:textId="77777777" w:rsidR="004165C5" w:rsidRPr="004165C5" w:rsidRDefault="004165C5" w:rsidP="004165C5">
      <w:pPr>
        <w:numPr>
          <w:ilvl w:val="0"/>
          <w:numId w:val="12"/>
        </w:numPr>
      </w:pPr>
      <w:r w:rsidRPr="004165C5">
        <w:rPr>
          <w:b/>
          <w:bCs/>
        </w:rPr>
        <w:t>优先按值返回对象</w:t>
      </w:r>
      <w:r w:rsidRPr="004165C5">
        <w:t>：</w:t>
      </w:r>
    </w:p>
    <w:p w14:paraId="5BD67507" w14:textId="77777777" w:rsidR="004165C5" w:rsidRPr="004165C5" w:rsidRDefault="004165C5" w:rsidP="004165C5">
      <w:pPr>
        <w:numPr>
          <w:ilvl w:val="1"/>
          <w:numId w:val="12"/>
        </w:numPr>
      </w:pPr>
      <w:r w:rsidRPr="004165C5">
        <w:lastRenderedPageBreak/>
        <w:t>对于小型对象（如 Rational），按值返回是安全且高效的选择。</w:t>
      </w:r>
    </w:p>
    <w:p w14:paraId="4D547146" w14:textId="77777777" w:rsidR="004165C5" w:rsidRPr="004165C5" w:rsidRDefault="004165C5" w:rsidP="004165C5">
      <w:pPr>
        <w:numPr>
          <w:ilvl w:val="0"/>
          <w:numId w:val="12"/>
        </w:numPr>
      </w:pPr>
      <w:r w:rsidRPr="004165C5">
        <w:rPr>
          <w:b/>
          <w:bCs/>
        </w:rPr>
        <w:t>避免返回局部对象的引用或指针</w:t>
      </w:r>
      <w:r w:rsidRPr="004165C5">
        <w:t>：</w:t>
      </w:r>
    </w:p>
    <w:p w14:paraId="3B8A5B34" w14:textId="77777777" w:rsidR="004165C5" w:rsidRPr="004165C5" w:rsidRDefault="004165C5" w:rsidP="004165C5">
      <w:pPr>
        <w:numPr>
          <w:ilvl w:val="1"/>
          <w:numId w:val="12"/>
        </w:numPr>
      </w:pPr>
      <w:r w:rsidRPr="004165C5">
        <w:t>任何返回局部对象引用或指针的函数都是错误的，必须避免。</w:t>
      </w:r>
    </w:p>
    <w:p w14:paraId="45D9AC63" w14:textId="77777777" w:rsidR="004165C5" w:rsidRPr="004165C5" w:rsidRDefault="004165C5" w:rsidP="004165C5">
      <w:pPr>
        <w:numPr>
          <w:ilvl w:val="0"/>
          <w:numId w:val="12"/>
        </w:numPr>
      </w:pPr>
      <w:r w:rsidRPr="004165C5">
        <w:rPr>
          <w:b/>
          <w:bCs/>
        </w:rPr>
        <w:t>依赖编译器优化</w:t>
      </w:r>
      <w:r w:rsidRPr="004165C5">
        <w:t>：</w:t>
      </w:r>
    </w:p>
    <w:p w14:paraId="4AB72B47" w14:textId="77777777" w:rsidR="004165C5" w:rsidRPr="004165C5" w:rsidRDefault="004165C5" w:rsidP="004165C5">
      <w:pPr>
        <w:numPr>
          <w:ilvl w:val="1"/>
          <w:numId w:val="12"/>
        </w:numPr>
      </w:pPr>
      <w:r w:rsidRPr="004165C5">
        <w:t>现代编译器会通过 RVO 和移动语义优化返回对象的性能。</w:t>
      </w:r>
    </w:p>
    <w:p w14:paraId="0138830C" w14:textId="2B7A9579" w:rsidR="004165C5" w:rsidRDefault="004165C5" w:rsidP="00F2373D">
      <w:r w:rsidRPr="004165C5">
        <w:t>永远不要返回一个指向本地堆栈对象的指针或引用，一个指向堆分配对象的引用，或者一个指向本地静态对象的指针或引用，如果有可能需要多个这样的对象的话。(Item 4提供了一个设计示例，其中返回对本地静态的引用是合理的，至少在单线程环境中是如此。</w:t>
      </w:r>
    </w:p>
    <w:p w14:paraId="41CBBA8E" w14:textId="2920BBAC" w:rsidR="004165C5" w:rsidRDefault="004165C5" w:rsidP="00F2373D">
      <w:r w:rsidRPr="004165C5">
        <w:t>第22项：Decorated数据成员私有。</w:t>
      </w:r>
    </w:p>
    <w:p w14:paraId="0A214496" w14:textId="77777777" w:rsidR="004165C5" w:rsidRPr="004165C5" w:rsidRDefault="004165C5" w:rsidP="004165C5">
      <w:pPr>
        <w:numPr>
          <w:ilvl w:val="0"/>
          <w:numId w:val="13"/>
        </w:numPr>
      </w:pPr>
      <w:r w:rsidRPr="004165C5">
        <w:rPr>
          <w:b/>
          <w:bCs/>
        </w:rPr>
        <w:t>始终将数据成员设为私有</w:t>
      </w:r>
      <w:r w:rsidRPr="004165C5">
        <w:t>：</w:t>
      </w:r>
    </w:p>
    <w:p w14:paraId="3950E68A" w14:textId="77777777" w:rsidR="004165C5" w:rsidRPr="004165C5" w:rsidRDefault="004165C5" w:rsidP="004165C5">
      <w:pPr>
        <w:numPr>
          <w:ilvl w:val="1"/>
          <w:numId w:val="13"/>
        </w:numPr>
      </w:pPr>
      <w:r w:rsidRPr="004165C5">
        <w:t>这是实现封装和保护数据的基本要求。</w:t>
      </w:r>
    </w:p>
    <w:p w14:paraId="6FA910E0" w14:textId="77777777" w:rsidR="004165C5" w:rsidRPr="004165C5" w:rsidRDefault="004165C5" w:rsidP="004165C5">
      <w:pPr>
        <w:numPr>
          <w:ilvl w:val="0"/>
          <w:numId w:val="13"/>
        </w:numPr>
      </w:pPr>
      <w:r w:rsidRPr="004165C5">
        <w:rPr>
          <w:b/>
          <w:bCs/>
        </w:rPr>
        <w:t>提供必要的访问函数</w:t>
      </w:r>
      <w:r w:rsidRPr="004165C5">
        <w:t>：</w:t>
      </w:r>
    </w:p>
    <w:p w14:paraId="43F94BEC" w14:textId="77777777" w:rsidR="004165C5" w:rsidRPr="004165C5" w:rsidRDefault="004165C5" w:rsidP="004165C5">
      <w:pPr>
        <w:numPr>
          <w:ilvl w:val="1"/>
          <w:numId w:val="13"/>
        </w:numPr>
      </w:pPr>
      <w:r w:rsidRPr="004165C5">
        <w:t>根据需求提供 getter 和 setter 函数，但不要为每个数据成员都提供。</w:t>
      </w:r>
    </w:p>
    <w:p w14:paraId="4DE281F6" w14:textId="77777777" w:rsidR="004165C5" w:rsidRPr="004165C5" w:rsidRDefault="004165C5" w:rsidP="004165C5">
      <w:pPr>
        <w:numPr>
          <w:ilvl w:val="0"/>
          <w:numId w:val="13"/>
        </w:numPr>
      </w:pPr>
      <w:r w:rsidRPr="004165C5">
        <w:rPr>
          <w:b/>
          <w:bCs/>
        </w:rPr>
        <w:t>封装计算逻辑</w:t>
      </w:r>
      <w:r w:rsidRPr="004165C5">
        <w:t>：</w:t>
      </w:r>
    </w:p>
    <w:p w14:paraId="05A0A36C" w14:textId="77777777" w:rsidR="004165C5" w:rsidRPr="004165C5" w:rsidRDefault="004165C5" w:rsidP="004165C5">
      <w:pPr>
        <w:numPr>
          <w:ilvl w:val="1"/>
          <w:numId w:val="13"/>
        </w:numPr>
      </w:pPr>
      <w:r w:rsidRPr="004165C5">
        <w:t>如果数据成员的值可以通过计算得到，将其封装在函数中，而不是直接存储。</w:t>
      </w:r>
    </w:p>
    <w:p w14:paraId="7EAA0CAB" w14:textId="77777777" w:rsidR="004165C5" w:rsidRPr="004165C5" w:rsidRDefault="004165C5" w:rsidP="004165C5">
      <w:pPr>
        <w:numPr>
          <w:ilvl w:val="0"/>
          <w:numId w:val="13"/>
        </w:numPr>
      </w:pPr>
      <w:r w:rsidRPr="004165C5">
        <w:rPr>
          <w:b/>
          <w:bCs/>
        </w:rPr>
        <w:t>保持接口一致性</w:t>
      </w:r>
      <w:r w:rsidRPr="004165C5">
        <w:t>：</w:t>
      </w:r>
    </w:p>
    <w:p w14:paraId="5CB5034A" w14:textId="77777777" w:rsidR="004165C5" w:rsidRPr="004165C5" w:rsidRDefault="004165C5" w:rsidP="004165C5">
      <w:pPr>
        <w:numPr>
          <w:ilvl w:val="1"/>
          <w:numId w:val="13"/>
        </w:numPr>
      </w:pPr>
      <w:r w:rsidRPr="004165C5">
        <w:t>所有公开接口都应该是函数，避免客户端混淆。</w:t>
      </w:r>
    </w:p>
    <w:p w14:paraId="31D3248C" w14:textId="78925A4F" w:rsidR="004165C5" w:rsidRDefault="00EF50F9" w:rsidP="00F2373D">
      <w:r w:rsidRPr="00EF50F9">
        <w:t>从封装的角度来看，实际上只有两个访问级别：private（提供封装）和everything else（不提供封装）。</w:t>
      </w:r>
    </w:p>
    <w:p w14:paraId="73C1C4A4" w14:textId="77777777" w:rsidR="00EF50F9" w:rsidRDefault="00EF50F9" w:rsidP="00F2373D">
      <w:r w:rsidRPr="00EF50F9">
        <w:t>将Declaration数据成员设置为私有。它为客户端提供了语法上统一的数据访问，提供了细粒度的访问控制，允许强制执行不变量，并为类作者提供了实现灵活性。</w:t>
      </w:r>
    </w:p>
    <w:p w14:paraId="1FB8BDBB" w14:textId="5BFF7F41" w:rsidR="00EF50F9" w:rsidRDefault="00EF50F9" w:rsidP="00F2373D">
      <w:r w:rsidRPr="00EF50F9">
        <w:t>受保护的封装性并不比公共的封装性更强。</w:t>
      </w:r>
    </w:p>
    <w:p w14:paraId="358BD73C" w14:textId="7105CCC6" w:rsidR="00EF50F9" w:rsidRDefault="00EF50F9" w:rsidP="00F2373D">
      <w:r w:rsidRPr="00EF50F9">
        <w:t>第23条：非成员非友元函数优于成员函数。</w:t>
      </w:r>
    </w:p>
    <w:p w14:paraId="4E1308AC" w14:textId="77777777" w:rsidR="00EF50F9" w:rsidRPr="00EF50F9" w:rsidRDefault="00EF50F9" w:rsidP="00EF50F9">
      <w:pPr>
        <w:rPr>
          <w:b/>
          <w:bCs/>
        </w:rPr>
      </w:pPr>
      <w:r w:rsidRPr="00EF50F9">
        <w:rPr>
          <w:b/>
          <w:bCs/>
        </w:rPr>
        <w:t>1. 面向对象设计的核心原则</w:t>
      </w:r>
    </w:p>
    <w:p w14:paraId="4B408F5E" w14:textId="77777777" w:rsidR="00EF50F9" w:rsidRPr="00EF50F9" w:rsidRDefault="00EF50F9" w:rsidP="00EF50F9">
      <w:pPr>
        <w:numPr>
          <w:ilvl w:val="0"/>
          <w:numId w:val="14"/>
        </w:numPr>
      </w:pPr>
      <w:r w:rsidRPr="00EF50F9">
        <w:rPr>
          <w:b/>
          <w:bCs/>
        </w:rPr>
        <w:t>封装性</w:t>
      </w:r>
      <w:r w:rsidRPr="00EF50F9">
        <w:t>：</w:t>
      </w:r>
    </w:p>
    <w:p w14:paraId="06C8DDAC" w14:textId="77777777" w:rsidR="00EF50F9" w:rsidRPr="00EF50F9" w:rsidRDefault="00EF50F9" w:rsidP="00EF50F9">
      <w:pPr>
        <w:numPr>
          <w:ilvl w:val="1"/>
          <w:numId w:val="14"/>
        </w:numPr>
      </w:pPr>
      <w:r w:rsidRPr="00EF50F9">
        <w:t>面向对象设计的核心原则之一是封装性，即将数据和实现细节隐藏起来，只暴露必要的接口。</w:t>
      </w:r>
    </w:p>
    <w:p w14:paraId="62ECBEC3" w14:textId="77777777" w:rsidR="00EF50F9" w:rsidRPr="00EF50F9" w:rsidRDefault="00EF50F9" w:rsidP="00EF50F9">
      <w:pPr>
        <w:numPr>
          <w:ilvl w:val="1"/>
          <w:numId w:val="14"/>
        </w:numPr>
      </w:pPr>
      <w:r w:rsidRPr="00EF50F9">
        <w:lastRenderedPageBreak/>
        <w:t>封装性的目的是降低模块之间的耦合性，提高代码的可维护性和可扩展性。</w:t>
      </w:r>
    </w:p>
    <w:p w14:paraId="2F5F3048" w14:textId="77777777" w:rsidR="00EF50F9" w:rsidRPr="00EF50F9" w:rsidRDefault="00EF50F9" w:rsidP="00EF50F9">
      <w:pPr>
        <w:numPr>
          <w:ilvl w:val="0"/>
          <w:numId w:val="14"/>
        </w:numPr>
      </w:pPr>
      <w:r w:rsidRPr="00EF50F9">
        <w:rPr>
          <w:b/>
          <w:bCs/>
        </w:rPr>
        <w:t>误解</w:t>
      </w:r>
      <w:r w:rsidRPr="00EF50F9">
        <w:t>：</w:t>
      </w:r>
    </w:p>
    <w:p w14:paraId="71CC1424" w14:textId="77777777" w:rsidR="00EF50F9" w:rsidRPr="00EF50F9" w:rsidRDefault="00EF50F9" w:rsidP="00EF50F9">
      <w:pPr>
        <w:numPr>
          <w:ilvl w:val="1"/>
          <w:numId w:val="14"/>
        </w:numPr>
      </w:pPr>
      <w:r w:rsidRPr="00EF50F9">
        <w:t>有些人认为面向对象设计就是简单地将数据和操作数据的函数捆绑在一起（即设计为成员函数）。</w:t>
      </w:r>
    </w:p>
    <w:p w14:paraId="3D2DAF0D" w14:textId="77777777" w:rsidR="00EF50F9" w:rsidRPr="00EF50F9" w:rsidRDefault="00EF50F9" w:rsidP="00EF50F9">
      <w:pPr>
        <w:numPr>
          <w:ilvl w:val="1"/>
          <w:numId w:val="14"/>
        </w:numPr>
      </w:pPr>
      <w:r w:rsidRPr="00EF50F9">
        <w:t>这种理解是片面的，面向对象设计更强调数据的封装性，而不是形式上的捆绑。</w:t>
      </w:r>
    </w:p>
    <w:p w14:paraId="1C377711" w14:textId="61A01345" w:rsidR="00EF50F9" w:rsidRDefault="00EE2468" w:rsidP="00F2373D">
      <w:r w:rsidRPr="00EE2468">
        <w:t>封装的东西越多，我们改变它的能力就越强。这就是我们首先重视封装的原因：它为我们提供了改变事物的灵活性，只影响有限数量的客户端</w:t>
      </w:r>
    </w:p>
    <w:p w14:paraId="3CC4289F" w14:textId="1B25CD2F" w:rsidR="00EF50F9" w:rsidRDefault="00EE2468" w:rsidP="00F2373D">
      <w:r>
        <w:rPr>
          <w:noProof/>
        </w:rPr>
        <w:drawing>
          <wp:inline distT="0" distB="0" distL="0" distR="0" wp14:anchorId="143D4F88" wp14:editId="0DADFDF8">
            <wp:extent cx="5274310" cy="1437005"/>
            <wp:effectExtent l="0" t="0" r="2540" b="0"/>
            <wp:docPr id="713122659"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22659" name="图片 1" descr="图形用户界面, 文本, 应用程序&#10;&#10;描述已自动生成"/>
                    <pic:cNvPicPr/>
                  </pic:nvPicPr>
                  <pic:blipFill>
                    <a:blip r:embed="rId6"/>
                    <a:stretch>
                      <a:fillRect/>
                    </a:stretch>
                  </pic:blipFill>
                  <pic:spPr>
                    <a:xfrm>
                      <a:off x="0" y="0"/>
                      <a:ext cx="5274310" cy="1437005"/>
                    </a:xfrm>
                    <a:prstGeom prst="rect">
                      <a:avLst/>
                    </a:prstGeom>
                  </pic:spPr>
                </pic:pic>
              </a:graphicData>
            </a:graphic>
          </wp:inline>
        </w:drawing>
      </w:r>
    </w:p>
    <w:p w14:paraId="4FD143E1" w14:textId="77777777" w:rsidR="00EE2468" w:rsidRDefault="00EE2468" w:rsidP="00F2373D">
      <w:r w:rsidRPr="00EE2468">
        <w:t>要记住的事情</w:t>
      </w:r>
    </w:p>
    <w:p w14:paraId="5767213A" w14:textId="479F92D8" w:rsidR="00EE2468" w:rsidRDefault="00EE2468" w:rsidP="00F2373D">
      <w:r w:rsidRPr="00EE2468">
        <w:t>优先使用非成员非友元函数而不是成员函数。这样做可以提高封装、打包灵活性和功能可扩展性。</w:t>
      </w:r>
    </w:p>
    <w:p w14:paraId="0ECD9F9C" w14:textId="0F1DA59C" w:rsidR="00EE2468" w:rsidRDefault="00EE2468" w:rsidP="00F2373D">
      <w:r w:rsidRPr="00EE2468">
        <w:t>第24条：当类型转换应用于所有参数时，Declare非成员函数。</w:t>
      </w:r>
    </w:p>
    <w:p w14:paraId="68528FB2" w14:textId="3103D79C" w:rsidR="00EE2468" w:rsidRDefault="00A04721" w:rsidP="00F2373D">
      <w:pPr>
        <w:rPr>
          <w:b/>
          <w:bCs/>
        </w:rPr>
      </w:pPr>
      <w:r>
        <w:rPr>
          <w:noProof/>
        </w:rPr>
        <w:drawing>
          <wp:inline distT="0" distB="0" distL="0" distR="0" wp14:anchorId="7B73562F" wp14:editId="2D4BF02A">
            <wp:extent cx="5274310" cy="1645285"/>
            <wp:effectExtent l="0" t="0" r="2540" b="0"/>
            <wp:docPr id="53999939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99394" name="图片 1" descr="图形用户界面, 文本, 应用程序&#10;&#10;描述已自动生成"/>
                    <pic:cNvPicPr/>
                  </pic:nvPicPr>
                  <pic:blipFill>
                    <a:blip r:embed="rId7"/>
                    <a:stretch>
                      <a:fillRect/>
                    </a:stretch>
                  </pic:blipFill>
                  <pic:spPr>
                    <a:xfrm>
                      <a:off x="0" y="0"/>
                      <a:ext cx="5274310" cy="1645285"/>
                    </a:xfrm>
                    <a:prstGeom prst="rect">
                      <a:avLst/>
                    </a:prstGeom>
                  </pic:spPr>
                </pic:pic>
              </a:graphicData>
            </a:graphic>
          </wp:inline>
        </w:drawing>
      </w:r>
    </w:p>
    <w:p w14:paraId="543C6DC5" w14:textId="6C040CCC" w:rsidR="00A04721" w:rsidRDefault="00A04721" w:rsidP="00F2373D">
      <w:pPr>
        <w:rPr>
          <w:b/>
          <w:bCs/>
        </w:rPr>
      </w:pPr>
      <w:r w:rsidRPr="00A04721">
        <w:rPr>
          <w:b/>
          <w:bCs/>
        </w:rPr>
        <w:t>如果需要对函数的所有参数进行类型转换（包括this指针指向的参数），则该函数必须是非成员函数。</w:t>
      </w:r>
    </w:p>
    <w:p w14:paraId="5F8F96CA" w14:textId="18170908" w:rsidR="00A04721" w:rsidRDefault="003624E6" w:rsidP="00F2373D">
      <w:pPr>
        <w:rPr>
          <w:b/>
          <w:bCs/>
        </w:rPr>
      </w:pPr>
      <w:r>
        <w:rPr>
          <w:noProof/>
        </w:rPr>
        <w:lastRenderedPageBreak/>
        <w:drawing>
          <wp:inline distT="0" distB="0" distL="0" distR="0" wp14:anchorId="46C245C2" wp14:editId="71A6B5F1">
            <wp:extent cx="5274310" cy="2702560"/>
            <wp:effectExtent l="0" t="0" r="2540" b="2540"/>
            <wp:docPr id="341967389"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67389" name="图片 1" descr="图形用户界面, 文本, 应用程序, 电子邮件&#10;&#10;描述已自动生成"/>
                    <pic:cNvPicPr/>
                  </pic:nvPicPr>
                  <pic:blipFill>
                    <a:blip r:embed="rId8"/>
                    <a:stretch>
                      <a:fillRect/>
                    </a:stretch>
                  </pic:blipFill>
                  <pic:spPr>
                    <a:xfrm>
                      <a:off x="0" y="0"/>
                      <a:ext cx="5274310" cy="2702560"/>
                    </a:xfrm>
                    <a:prstGeom prst="rect">
                      <a:avLst/>
                    </a:prstGeom>
                  </pic:spPr>
                </pic:pic>
              </a:graphicData>
            </a:graphic>
          </wp:inline>
        </w:drawing>
      </w:r>
    </w:p>
    <w:p w14:paraId="27B8E849" w14:textId="1DDA94AA" w:rsidR="005B49EC" w:rsidRDefault="005B49EC" w:rsidP="00F2373D">
      <w:pPr>
        <w:rPr>
          <w:rFonts w:hint="eastAsia"/>
          <w:b/>
          <w:bCs/>
        </w:rPr>
      </w:pPr>
      <w:r>
        <w:rPr>
          <w:noProof/>
        </w:rPr>
        <w:drawing>
          <wp:inline distT="0" distB="0" distL="0" distR="0" wp14:anchorId="6585F966" wp14:editId="74936B29">
            <wp:extent cx="5274310" cy="2179320"/>
            <wp:effectExtent l="0" t="0" r="2540" b="0"/>
            <wp:docPr id="1798136185"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36185" name="图片 1" descr="图形用户界面, 文本, 应用程序, 电子邮件&#10;&#10;描述已自动生成"/>
                    <pic:cNvPicPr/>
                  </pic:nvPicPr>
                  <pic:blipFill>
                    <a:blip r:embed="rId9"/>
                    <a:stretch>
                      <a:fillRect/>
                    </a:stretch>
                  </pic:blipFill>
                  <pic:spPr>
                    <a:xfrm>
                      <a:off x="0" y="0"/>
                      <a:ext cx="5274310" cy="2179320"/>
                    </a:xfrm>
                    <a:prstGeom prst="rect">
                      <a:avLst/>
                    </a:prstGeom>
                  </pic:spPr>
                </pic:pic>
              </a:graphicData>
            </a:graphic>
          </wp:inline>
        </w:drawing>
      </w:r>
    </w:p>
    <w:p w14:paraId="62D5C433" w14:textId="77777777" w:rsidR="005B49EC" w:rsidRDefault="005B49EC" w:rsidP="00F2373D">
      <w:pPr>
        <w:rPr>
          <w:b/>
          <w:bCs/>
        </w:rPr>
      </w:pPr>
      <w:r w:rsidRPr="005B49EC">
        <w:rPr>
          <w:b/>
          <w:bCs/>
        </w:rPr>
        <w:t>当std：：swap对你的类型来说效率不高时，提供一个swap成员函数。确保你的swap不会抛出异常。</w:t>
      </w:r>
    </w:p>
    <w:p w14:paraId="2757E8F5" w14:textId="77777777" w:rsidR="005B49EC" w:rsidRDefault="005B49EC" w:rsidP="00F2373D">
      <w:pPr>
        <w:rPr>
          <w:b/>
          <w:bCs/>
        </w:rPr>
      </w:pPr>
      <w:r w:rsidRPr="005B49EC">
        <w:rPr>
          <w:b/>
          <w:bCs/>
        </w:rPr>
        <w:t>如果您提供会员交换，也提供调用会员的非会员交换。对于类（而不是模板），也要专门化std：：swap。</w:t>
      </w:r>
    </w:p>
    <w:p w14:paraId="06F8043D" w14:textId="77777777" w:rsidR="005B49EC" w:rsidRDefault="005B49EC" w:rsidP="00F2373D">
      <w:pPr>
        <w:rPr>
          <w:b/>
          <w:bCs/>
        </w:rPr>
      </w:pPr>
      <w:r w:rsidRPr="005B49EC">
        <w:rPr>
          <w:b/>
          <w:bCs/>
        </w:rPr>
        <w:t>当调用swap时，使用std：：swap的using声明，然后不带命名空间限定地调用swap。</w:t>
      </w:r>
    </w:p>
    <w:p w14:paraId="574C9D6B" w14:textId="4660B477" w:rsidR="00A04721" w:rsidRDefault="005B49EC" w:rsidP="00F2373D">
      <w:pPr>
        <w:rPr>
          <w:b/>
          <w:bCs/>
        </w:rPr>
      </w:pPr>
      <w:r w:rsidRPr="005B49EC">
        <w:rPr>
          <w:b/>
          <w:bCs/>
        </w:rPr>
        <w:t>完全为用户定义类型专门化std模板是可以的，但永远不要尝试向std添加全新的东西。</w:t>
      </w:r>
    </w:p>
    <w:p w14:paraId="77B42CF1" w14:textId="53E2353B" w:rsidR="00BB3396" w:rsidRDefault="00BB3396" w:rsidP="00F2373D">
      <w:pPr>
        <w:rPr>
          <w:b/>
          <w:bCs/>
        </w:rPr>
      </w:pPr>
      <w:r w:rsidRPr="00BB3396">
        <w:rPr>
          <w:b/>
          <w:bCs/>
        </w:rPr>
        <w:t>第26条：尽可能长时间地使用后置变量定义。</w:t>
      </w:r>
    </w:p>
    <w:p w14:paraId="2B2F05FF" w14:textId="62B173A3" w:rsidR="00BB3396" w:rsidRDefault="00BB3396" w:rsidP="00F2373D">
      <w:pPr>
        <w:rPr>
          <w:b/>
          <w:bCs/>
        </w:rPr>
      </w:pPr>
      <w:r>
        <w:rPr>
          <w:noProof/>
        </w:rPr>
        <w:lastRenderedPageBreak/>
        <w:drawing>
          <wp:inline distT="0" distB="0" distL="0" distR="0" wp14:anchorId="4CAE18D8" wp14:editId="14D0BC20">
            <wp:extent cx="5210175" cy="2428875"/>
            <wp:effectExtent l="0" t="0" r="9525" b="9525"/>
            <wp:docPr id="1747377440"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77440" name="图片 1" descr="文本&#10;&#10;中度可信度描述已自动生成"/>
                    <pic:cNvPicPr/>
                  </pic:nvPicPr>
                  <pic:blipFill>
                    <a:blip r:embed="rId10"/>
                    <a:stretch>
                      <a:fillRect/>
                    </a:stretch>
                  </pic:blipFill>
                  <pic:spPr>
                    <a:xfrm>
                      <a:off x="0" y="0"/>
                      <a:ext cx="5210175" cy="2428875"/>
                    </a:xfrm>
                    <a:prstGeom prst="rect">
                      <a:avLst/>
                    </a:prstGeom>
                  </pic:spPr>
                </pic:pic>
              </a:graphicData>
            </a:graphic>
          </wp:inline>
        </w:drawing>
      </w:r>
    </w:p>
    <w:p w14:paraId="3F4BDDBF" w14:textId="60B132D6" w:rsidR="00BB3396" w:rsidRDefault="00BB3396" w:rsidP="00F2373D">
      <w:pPr>
        <w:rPr>
          <w:b/>
          <w:bCs/>
        </w:rPr>
      </w:pPr>
      <w:r w:rsidRPr="00BB3396">
        <w:rPr>
          <w:b/>
          <w:bCs/>
        </w:rPr>
        <w:t>尽可能长时间地使用变量定义。它增加了程序的清晰度，提高了程序的效率。</w:t>
      </w:r>
    </w:p>
    <w:p w14:paraId="75FDCF6D" w14:textId="0A5420FE" w:rsidR="00BB3396" w:rsidRDefault="00BB3396" w:rsidP="00F2373D">
      <w:pPr>
        <w:rPr>
          <w:b/>
          <w:bCs/>
        </w:rPr>
      </w:pPr>
      <w:r w:rsidRPr="00BB3396">
        <w:rPr>
          <w:b/>
          <w:bCs/>
        </w:rPr>
        <w:t>第27条：尽量减少</w:t>
      </w:r>
      <w:r w:rsidR="00B820E7">
        <w:rPr>
          <w:rFonts w:hint="eastAsia"/>
          <w:b/>
          <w:bCs/>
        </w:rPr>
        <w:t>强制转换</w:t>
      </w:r>
      <w:r w:rsidRPr="00BB3396">
        <w:rPr>
          <w:b/>
          <w:bCs/>
        </w:rPr>
        <w:t>。</w:t>
      </w:r>
    </w:p>
    <w:p w14:paraId="12C03ADC" w14:textId="77777777" w:rsidR="00B820E7" w:rsidRPr="00B820E7" w:rsidRDefault="00B820E7" w:rsidP="00B820E7">
      <w:pPr>
        <w:rPr>
          <w:b/>
          <w:bCs/>
        </w:rPr>
      </w:pPr>
      <w:r w:rsidRPr="00B820E7">
        <w:rPr>
          <w:b/>
          <w:bCs/>
        </w:rPr>
        <w:t>  避免假设对象布局：</w:t>
      </w:r>
    </w:p>
    <w:p w14:paraId="739ED1ED" w14:textId="77777777" w:rsidR="00B820E7" w:rsidRPr="00B820E7" w:rsidRDefault="00B820E7" w:rsidP="00B820E7">
      <w:pPr>
        <w:numPr>
          <w:ilvl w:val="0"/>
          <w:numId w:val="15"/>
        </w:numPr>
        <w:rPr>
          <w:b/>
          <w:bCs/>
        </w:rPr>
      </w:pPr>
      <w:r w:rsidRPr="00B820E7">
        <w:rPr>
          <w:b/>
          <w:bCs/>
        </w:rPr>
        <w:t>不要假设对象在内存中的布局，因为不同编译器的实现可能不同。</w:t>
      </w:r>
    </w:p>
    <w:p w14:paraId="2EE8604B" w14:textId="77777777" w:rsidR="00B820E7" w:rsidRPr="00B820E7" w:rsidRDefault="00B820E7" w:rsidP="00B820E7">
      <w:pPr>
        <w:numPr>
          <w:ilvl w:val="0"/>
          <w:numId w:val="15"/>
        </w:numPr>
        <w:rPr>
          <w:b/>
          <w:bCs/>
        </w:rPr>
      </w:pPr>
      <w:r w:rsidRPr="00B820E7">
        <w:rPr>
          <w:b/>
          <w:bCs/>
        </w:rPr>
        <w:t>避免使用强制类型转换和指针算术操作。</w:t>
      </w:r>
    </w:p>
    <w:p w14:paraId="23C2E601" w14:textId="77777777" w:rsidR="00B820E7" w:rsidRPr="00B820E7" w:rsidRDefault="00B820E7" w:rsidP="00B820E7">
      <w:pPr>
        <w:rPr>
          <w:b/>
          <w:bCs/>
        </w:rPr>
      </w:pPr>
      <w:r w:rsidRPr="00B820E7">
        <w:rPr>
          <w:b/>
          <w:bCs/>
        </w:rPr>
        <w:t>  正确调用基类虚函数：</w:t>
      </w:r>
    </w:p>
    <w:p w14:paraId="06FE7627" w14:textId="77777777" w:rsidR="00B820E7" w:rsidRPr="00B820E7" w:rsidRDefault="00B820E7" w:rsidP="00B820E7">
      <w:pPr>
        <w:numPr>
          <w:ilvl w:val="0"/>
          <w:numId w:val="16"/>
        </w:numPr>
        <w:rPr>
          <w:b/>
          <w:bCs/>
        </w:rPr>
      </w:pPr>
      <w:r w:rsidRPr="00B820E7">
        <w:rPr>
          <w:b/>
          <w:bCs/>
        </w:rPr>
        <w:t>在派生类的虚函数中，使用 BaseClass::function() 直接调用基类的函数，而不是通过强制类型转换。</w:t>
      </w:r>
    </w:p>
    <w:p w14:paraId="6B077C13" w14:textId="77777777" w:rsidR="00B820E7" w:rsidRPr="00B820E7" w:rsidRDefault="00B820E7" w:rsidP="00B820E7">
      <w:pPr>
        <w:rPr>
          <w:b/>
          <w:bCs/>
        </w:rPr>
      </w:pPr>
      <w:r w:rsidRPr="00B820E7">
        <w:rPr>
          <w:b/>
          <w:bCs/>
        </w:rPr>
        <w:t>  理解多重地址：</w:t>
      </w:r>
    </w:p>
    <w:p w14:paraId="192FD0CD" w14:textId="77777777" w:rsidR="00B820E7" w:rsidRPr="00B820E7" w:rsidRDefault="00B820E7" w:rsidP="00B820E7">
      <w:pPr>
        <w:numPr>
          <w:ilvl w:val="0"/>
          <w:numId w:val="17"/>
        </w:numPr>
        <w:rPr>
          <w:b/>
          <w:bCs/>
        </w:rPr>
      </w:pPr>
      <w:r w:rsidRPr="00B820E7">
        <w:rPr>
          <w:b/>
          <w:bCs/>
        </w:rPr>
        <w:t>在涉及继承时，理解对象可能具有多个地址，避免错误的类型转换。</w:t>
      </w:r>
    </w:p>
    <w:p w14:paraId="5A6A1187" w14:textId="77777777" w:rsidR="00B820E7" w:rsidRPr="00B820E7" w:rsidRDefault="00B820E7" w:rsidP="00B820E7">
      <w:pPr>
        <w:rPr>
          <w:b/>
          <w:bCs/>
        </w:rPr>
      </w:pPr>
      <w:r w:rsidRPr="00B820E7">
        <w:rPr>
          <w:b/>
          <w:bCs/>
        </w:rPr>
        <w:t>  编写可移植代码：</w:t>
      </w:r>
    </w:p>
    <w:p w14:paraId="322F45B4" w14:textId="77777777" w:rsidR="00B820E7" w:rsidRPr="00B820E7" w:rsidRDefault="00B820E7" w:rsidP="00B820E7">
      <w:pPr>
        <w:numPr>
          <w:ilvl w:val="0"/>
          <w:numId w:val="18"/>
        </w:numPr>
        <w:rPr>
          <w:b/>
          <w:bCs/>
        </w:rPr>
      </w:pPr>
      <w:r w:rsidRPr="00B820E7">
        <w:rPr>
          <w:b/>
          <w:bCs/>
        </w:rPr>
        <w:t>避免依赖特定编译器的对象布局，编写可移植的代码。</w:t>
      </w:r>
    </w:p>
    <w:p w14:paraId="61B542BF" w14:textId="77777777" w:rsidR="00B820E7" w:rsidRDefault="00B820E7" w:rsidP="00F2373D">
      <w:pPr>
        <w:rPr>
          <w:b/>
          <w:bCs/>
        </w:rPr>
      </w:pPr>
    </w:p>
    <w:p w14:paraId="7DB4CE2A" w14:textId="77777777" w:rsidR="00B820E7" w:rsidRDefault="00B820E7" w:rsidP="00F2373D">
      <w:pPr>
        <w:rPr>
          <w:b/>
          <w:bCs/>
        </w:rPr>
      </w:pPr>
    </w:p>
    <w:p w14:paraId="2F87FB07" w14:textId="7801CDFC" w:rsidR="00B820E7" w:rsidRPr="00B820E7" w:rsidRDefault="00B820E7" w:rsidP="00F2373D">
      <w:pPr>
        <w:numPr>
          <w:ilvl w:val="0"/>
          <w:numId w:val="20"/>
        </w:numPr>
        <w:rPr>
          <w:rFonts w:hint="eastAsia"/>
          <w:b/>
          <w:bCs/>
        </w:rPr>
      </w:pPr>
      <w:r w:rsidRPr="00B820E7">
        <w:rPr>
          <w:b/>
          <w:bCs/>
        </w:rPr>
        <w:t>尽量避免使用类型转换，尤其是在性能敏感的代码中。</w:t>
      </w:r>
    </w:p>
    <w:p w14:paraId="3985205F" w14:textId="77777777" w:rsidR="00B820E7" w:rsidRPr="00B820E7" w:rsidRDefault="00B820E7" w:rsidP="00B820E7">
      <w:pPr>
        <w:numPr>
          <w:ilvl w:val="0"/>
          <w:numId w:val="19"/>
        </w:numPr>
        <w:rPr>
          <w:b/>
          <w:bCs/>
        </w:rPr>
      </w:pPr>
      <w:r w:rsidRPr="00B820E7">
        <w:rPr>
          <w:b/>
          <w:bCs/>
        </w:rPr>
        <w:t>将类型转换封装在函数中，客户端代码调用该函数，而不是直接使用类型转换。</w:t>
      </w:r>
    </w:p>
    <w:p w14:paraId="205B8A58" w14:textId="5DD8EC22" w:rsidR="00B820E7" w:rsidRDefault="00B820E7" w:rsidP="00F2373D">
      <w:pPr>
        <w:rPr>
          <w:b/>
          <w:bCs/>
        </w:rPr>
      </w:pPr>
      <w:r>
        <w:rPr>
          <w:noProof/>
        </w:rPr>
        <w:lastRenderedPageBreak/>
        <w:drawing>
          <wp:inline distT="0" distB="0" distL="0" distR="0" wp14:anchorId="65E7AB7E" wp14:editId="0B85815E">
            <wp:extent cx="5274310" cy="1323340"/>
            <wp:effectExtent l="0" t="0" r="2540" b="0"/>
            <wp:docPr id="203609794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97941" name="图片 1" descr="文本, 信件&#10;&#10;描述已自动生成"/>
                    <pic:cNvPicPr/>
                  </pic:nvPicPr>
                  <pic:blipFill>
                    <a:blip r:embed="rId11"/>
                    <a:stretch>
                      <a:fillRect/>
                    </a:stretch>
                  </pic:blipFill>
                  <pic:spPr>
                    <a:xfrm>
                      <a:off x="0" y="0"/>
                      <a:ext cx="5274310" cy="1323340"/>
                    </a:xfrm>
                    <a:prstGeom prst="rect">
                      <a:avLst/>
                    </a:prstGeom>
                  </pic:spPr>
                </pic:pic>
              </a:graphicData>
            </a:graphic>
          </wp:inline>
        </w:drawing>
      </w:r>
    </w:p>
    <w:p w14:paraId="495D72F1" w14:textId="1F824C19" w:rsidR="00B820E7" w:rsidRDefault="00B820E7" w:rsidP="00F2373D">
      <w:pPr>
        <w:rPr>
          <w:b/>
          <w:bCs/>
        </w:rPr>
      </w:pPr>
      <w:r w:rsidRPr="00B820E7">
        <w:rPr>
          <w:b/>
          <w:bCs/>
        </w:rPr>
        <w:t>第28条：避免返回对象内部的“句柄”。</w:t>
      </w:r>
    </w:p>
    <w:p w14:paraId="7554529A" w14:textId="1C3C1B51" w:rsidR="001120AA" w:rsidRDefault="001120AA" w:rsidP="00F2373D">
      <w:pPr>
        <w:rPr>
          <w:b/>
          <w:bCs/>
        </w:rPr>
      </w:pPr>
      <w:r w:rsidRPr="001120AA">
        <w:rPr>
          <w:b/>
          <w:bCs/>
        </w:rPr>
        <w:t>引用、指针和迭代器都是句柄（获取其他对象的方法），返回对象内部的句柄总是冒着损害对象封装的风险。</w:t>
      </w:r>
    </w:p>
    <w:p w14:paraId="113230C6" w14:textId="534180C7" w:rsidR="001120AA" w:rsidRDefault="001120AA" w:rsidP="00F2373D">
      <w:pPr>
        <w:rPr>
          <w:b/>
          <w:bCs/>
        </w:rPr>
      </w:pPr>
      <w:r w:rsidRPr="001120AA">
        <w:rPr>
          <w:b/>
          <w:bCs/>
        </w:rPr>
        <w:t>避免返回对象内部的句柄（引用、指针或迭代器）。不返回句柄会增加封装性，帮助const成员函数执行const，并最大限度地减少悬空句柄的创建。</w:t>
      </w:r>
    </w:p>
    <w:p w14:paraId="06DDFBBE" w14:textId="12D7331A" w:rsidR="001120AA" w:rsidRDefault="001120AA" w:rsidP="00F2373D">
      <w:pPr>
        <w:rPr>
          <w:b/>
          <w:bCs/>
        </w:rPr>
      </w:pPr>
      <w:r w:rsidRPr="001120AA">
        <w:rPr>
          <w:b/>
          <w:bCs/>
        </w:rPr>
        <w:t>第29条：争取异常安全的代码。</w:t>
      </w:r>
    </w:p>
    <w:p w14:paraId="089F04BF" w14:textId="4CD2CB3D" w:rsidR="001120AA" w:rsidRDefault="001120AA" w:rsidP="00F2373D">
      <w:pPr>
        <w:rPr>
          <w:b/>
          <w:bCs/>
        </w:rPr>
      </w:pPr>
      <w:r>
        <w:rPr>
          <w:noProof/>
        </w:rPr>
        <w:drawing>
          <wp:inline distT="0" distB="0" distL="0" distR="0" wp14:anchorId="4DCBC70A" wp14:editId="7CC9CC2F">
            <wp:extent cx="5274310" cy="897255"/>
            <wp:effectExtent l="0" t="0" r="2540" b="0"/>
            <wp:docPr id="616511514"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11514" name="图片 1" descr="文本&#10;&#10;中度可信度描述已自动生成"/>
                    <pic:cNvPicPr/>
                  </pic:nvPicPr>
                  <pic:blipFill>
                    <a:blip r:embed="rId12"/>
                    <a:stretch>
                      <a:fillRect/>
                    </a:stretch>
                  </pic:blipFill>
                  <pic:spPr>
                    <a:xfrm>
                      <a:off x="0" y="0"/>
                      <a:ext cx="5274310" cy="897255"/>
                    </a:xfrm>
                    <a:prstGeom prst="rect">
                      <a:avLst/>
                    </a:prstGeom>
                  </pic:spPr>
                </pic:pic>
              </a:graphicData>
            </a:graphic>
          </wp:inline>
        </w:drawing>
      </w:r>
    </w:p>
    <w:p w14:paraId="171F88BF" w14:textId="010A9191" w:rsidR="001120AA" w:rsidRDefault="001120AA" w:rsidP="00F2373D">
      <w:pPr>
        <w:rPr>
          <w:b/>
          <w:bCs/>
        </w:rPr>
      </w:pPr>
      <w:r>
        <w:rPr>
          <w:noProof/>
        </w:rPr>
        <w:drawing>
          <wp:inline distT="0" distB="0" distL="0" distR="0" wp14:anchorId="0D7F2100" wp14:editId="3175ECAA">
            <wp:extent cx="5274310" cy="996315"/>
            <wp:effectExtent l="0" t="0" r="2540" b="0"/>
            <wp:docPr id="510138072" name="图片 1" descr="文本, 信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38072" name="图片 1" descr="文本, 信件&#10;&#10;中度可信度描述已自动生成"/>
                    <pic:cNvPicPr/>
                  </pic:nvPicPr>
                  <pic:blipFill>
                    <a:blip r:embed="rId13"/>
                    <a:stretch>
                      <a:fillRect/>
                    </a:stretch>
                  </pic:blipFill>
                  <pic:spPr>
                    <a:xfrm>
                      <a:off x="0" y="0"/>
                      <a:ext cx="5274310" cy="996315"/>
                    </a:xfrm>
                    <a:prstGeom prst="rect">
                      <a:avLst/>
                    </a:prstGeom>
                  </pic:spPr>
                </pic:pic>
              </a:graphicData>
            </a:graphic>
          </wp:inline>
        </w:drawing>
      </w:r>
    </w:p>
    <w:p w14:paraId="1FF240BE" w14:textId="5BE5FAE7" w:rsidR="001120AA" w:rsidRDefault="001120AA" w:rsidP="00F2373D">
      <w:pPr>
        <w:rPr>
          <w:b/>
          <w:bCs/>
        </w:rPr>
      </w:pPr>
      <w:r>
        <w:rPr>
          <w:noProof/>
        </w:rPr>
        <w:drawing>
          <wp:inline distT="0" distB="0" distL="0" distR="0" wp14:anchorId="20D74BEF" wp14:editId="5C30D278">
            <wp:extent cx="5274310" cy="1022350"/>
            <wp:effectExtent l="0" t="0" r="2540" b="6350"/>
            <wp:docPr id="2006125284"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25284" name="图片 1" descr="文本&#10;&#10;低可信度描述已自动生成"/>
                    <pic:cNvPicPr/>
                  </pic:nvPicPr>
                  <pic:blipFill>
                    <a:blip r:embed="rId14"/>
                    <a:stretch>
                      <a:fillRect/>
                    </a:stretch>
                  </pic:blipFill>
                  <pic:spPr>
                    <a:xfrm>
                      <a:off x="0" y="0"/>
                      <a:ext cx="5274310" cy="1022350"/>
                    </a:xfrm>
                    <a:prstGeom prst="rect">
                      <a:avLst/>
                    </a:prstGeom>
                  </pic:spPr>
                </pic:pic>
              </a:graphicData>
            </a:graphic>
          </wp:inline>
        </w:drawing>
      </w:r>
    </w:p>
    <w:p w14:paraId="30D74F96" w14:textId="22BD0EE0" w:rsidR="00A2263B" w:rsidRDefault="00A2263B" w:rsidP="00F2373D">
      <w:pPr>
        <w:rPr>
          <w:b/>
          <w:bCs/>
        </w:rPr>
      </w:pPr>
      <w:r>
        <w:rPr>
          <w:noProof/>
        </w:rPr>
        <w:lastRenderedPageBreak/>
        <w:drawing>
          <wp:inline distT="0" distB="0" distL="0" distR="0" wp14:anchorId="49F060EB" wp14:editId="1A1C0144">
            <wp:extent cx="5274310" cy="2138680"/>
            <wp:effectExtent l="0" t="0" r="2540" b="0"/>
            <wp:docPr id="122833804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38042" name="图片 1" descr="文本&#10;&#10;描述已自动生成"/>
                    <pic:cNvPicPr/>
                  </pic:nvPicPr>
                  <pic:blipFill>
                    <a:blip r:embed="rId15"/>
                    <a:stretch>
                      <a:fillRect/>
                    </a:stretch>
                  </pic:blipFill>
                  <pic:spPr>
                    <a:xfrm>
                      <a:off x="0" y="0"/>
                      <a:ext cx="5274310" cy="2138680"/>
                    </a:xfrm>
                    <a:prstGeom prst="rect">
                      <a:avLst/>
                    </a:prstGeom>
                  </pic:spPr>
                </pic:pic>
              </a:graphicData>
            </a:graphic>
          </wp:inline>
        </w:drawing>
      </w:r>
    </w:p>
    <w:p w14:paraId="476E8B6C" w14:textId="30CBA65F" w:rsidR="00A2263B" w:rsidRDefault="00A2263B" w:rsidP="00F2373D">
      <w:pPr>
        <w:rPr>
          <w:b/>
          <w:bCs/>
        </w:rPr>
      </w:pPr>
      <w:r w:rsidRPr="00A2263B">
        <w:rPr>
          <w:rFonts w:hint="eastAsia"/>
          <w:b/>
          <w:bCs/>
        </w:rPr>
        <w:t>项目30：了解内联的来龙去脉。</w:t>
      </w:r>
    </w:p>
    <w:p w14:paraId="5314A32C" w14:textId="59B80926" w:rsidR="00A2263B" w:rsidRDefault="00A2263B" w:rsidP="00A2263B">
      <w:pPr>
        <w:rPr>
          <w:b/>
          <w:bCs/>
        </w:rPr>
      </w:pPr>
      <w:r w:rsidRPr="00A2263B">
        <w:rPr>
          <w:b/>
          <w:bCs/>
        </w:rPr>
        <w:t>内联函数背后的思想是用它的代码体替换该函数的每个调用，它不需要博士学位。在统计数据中可以看到，这可能会增加目标代码的大小。在内存有限的机器上，过度的内联可能会导致程序太大空间即使使用虚拟内存，内联导致的代码膨胀也会导致额外的分页、降低的指令缓存命中率以及伴随这些情况的性能损失。</w:t>
      </w:r>
    </w:p>
    <w:p w14:paraId="3896DC64" w14:textId="46EBD168" w:rsidR="00A2263B" w:rsidRDefault="00A2263B" w:rsidP="00A2263B">
      <w:pPr>
        <w:rPr>
          <w:b/>
          <w:bCs/>
        </w:rPr>
      </w:pPr>
      <w:r>
        <w:rPr>
          <w:noProof/>
        </w:rPr>
        <w:drawing>
          <wp:inline distT="0" distB="0" distL="0" distR="0" wp14:anchorId="5FCD6263" wp14:editId="0C2BB4D0">
            <wp:extent cx="5105400" cy="1885950"/>
            <wp:effectExtent l="0" t="0" r="0" b="0"/>
            <wp:docPr id="173244831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48314" name="图片 1" descr="文本&#10;&#10;描述已自动生成"/>
                    <pic:cNvPicPr/>
                  </pic:nvPicPr>
                  <pic:blipFill>
                    <a:blip r:embed="rId16"/>
                    <a:stretch>
                      <a:fillRect/>
                    </a:stretch>
                  </pic:blipFill>
                  <pic:spPr>
                    <a:xfrm>
                      <a:off x="0" y="0"/>
                      <a:ext cx="5105400" cy="1885950"/>
                    </a:xfrm>
                    <a:prstGeom prst="rect">
                      <a:avLst/>
                    </a:prstGeom>
                  </pic:spPr>
                </pic:pic>
              </a:graphicData>
            </a:graphic>
          </wp:inline>
        </w:drawing>
      </w:r>
    </w:p>
    <w:p w14:paraId="1B9D0FBC" w14:textId="77777777" w:rsidR="00A2263B" w:rsidRDefault="00A2263B" w:rsidP="00A2263B">
      <w:pPr>
        <w:rPr>
          <w:b/>
          <w:bCs/>
        </w:rPr>
      </w:pPr>
      <w:r w:rsidRPr="00A2263B">
        <w:rPr>
          <w:b/>
          <w:bCs/>
        </w:rPr>
        <w:t>要记住的事情</w:t>
      </w:r>
    </w:p>
    <w:p w14:paraId="5EDFF7D2" w14:textId="77777777" w:rsidR="00A2263B" w:rsidRDefault="00A2263B" w:rsidP="00A2263B">
      <w:pPr>
        <w:rPr>
          <w:b/>
          <w:bCs/>
        </w:rPr>
      </w:pPr>
      <w:r w:rsidRPr="00A2263B">
        <w:rPr>
          <w:b/>
          <w:bCs/>
        </w:rPr>
        <w:t>限制大多数内联到小的，经常调用的函数。这有利于调试和二进制可重复性，最大限度地减少潜在的代码膨胀，并最大限度地提高程序速度的机会。</w:t>
      </w:r>
    </w:p>
    <w:p w14:paraId="1A163646" w14:textId="73715BE9" w:rsidR="00A2263B" w:rsidRDefault="00A2263B" w:rsidP="00A2263B">
      <w:pPr>
        <w:rPr>
          <w:b/>
          <w:bCs/>
        </w:rPr>
      </w:pPr>
      <w:r w:rsidRPr="00A2263B">
        <w:rPr>
          <w:b/>
          <w:bCs/>
        </w:rPr>
        <w:t>不要仅仅因为函数模板出现在头文件中就声明它们内联。</w:t>
      </w:r>
    </w:p>
    <w:p w14:paraId="7C302960" w14:textId="77777777" w:rsidR="00A2263B" w:rsidRDefault="00A2263B" w:rsidP="00A2263B">
      <w:pPr>
        <w:rPr>
          <w:rFonts w:hint="eastAsia"/>
          <w:b/>
          <w:bCs/>
        </w:rPr>
      </w:pPr>
    </w:p>
    <w:p w14:paraId="339EC235" w14:textId="42724689" w:rsidR="00A2263B" w:rsidRDefault="00A2263B" w:rsidP="00A2263B">
      <w:pPr>
        <w:rPr>
          <w:b/>
          <w:bCs/>
        </w:rPr>
      </w:pPr>
      <w:r w:rsidRPr="00A2263B">
        <w:rPr>
          <w:b/>
          <w:bCs/>
        </w:rPr>
        <w:t>项目31：最小化文件之间的编译依赖。</w:t>
      </w:r>
    </w:p>
    <w:p w14:paraId="2C2D65E0" w14:textId="2382324D" w:rsidR="00987F9A" w:rsidRDefault="00987F9A" w:rsidP="00A2263B">
      <w:pPr>
        <w:rPr>
          <w:b/>
          <w:bCs/>
        </w:rPr>
      </w:pPr>
      <w:r>
        <w:rPr>
          <w:noProof/>
        </w:rPr>
        <w:lastRenderedPageBreak/>
        <w:drawing>
          <wp:inline distT="0" distB="0" distL="0" distR="0" wp14:anchorId="54D06CC4" wp14:editId="142FC6FA">
            <wp:extent cx="5274310" cy="2592705"/>
            <wp:effectExtent l="0" t="0" r="2540" b="0"/>
            <wp:docPr id="952990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0711" name=""/>
                    <pic:cNvPicPr/>
                  </pic:nvPicPr>
                  <pic:blipFill>
                    <a:blip r:embed="rId17"/>
                    <a:stretch>
                      <a:fillRect/>
                    </a:stretch>
                  </pic:blipFill>
                  <pic:spPr>
                    <a:xfrm>
                      <a:off x="0" y="0"/>
                      <a:ext cx="5274310" cy="2592705"/>
                    </a:xfrm>
                    <a:prstGeom prst="rect">
                      <a:avLst/>
                    </a:prstGeom>
                  </pic:spPr>
                </pic:pic>
              </a:graphicData>
            </a:graphic>
          </wp:inline>
        </w:drawing>
      </w:r>
    </w:p>
    <w:p w14:paraId="473B0D69" w14:textId="234F92E4" w:rsidR="00987F9A" w:rsidRDefault="00987F9A" w:rsidP="00A2263B">
      <w:pPr>
        <w:rPr>
          <w:b/>
          <w:bCs/>
        </w:rPr>
      </w:pPr>
      <w:r>
        <w:rPr>
          <w:noProof/>
        </w:rPr>
        <w:drawing>
          <wp:inline distT="0" distB="0" distL="0" distR="0" wp14:anchorId="3EC30933" wp14:editId="61A66BC2">
            <wp:extent cx="5274310" cy="2473960"/>
            <wp:effectExtent l="0" t="0" r="2540" b="2540"/>
            <wp:docPr id="99384577"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4577" name="图片 1" descr="图形用户界面, 文本, 应用程序, 电子邮件&#10;&#10;描述已自动生成"/>
                    <pic:cNvPicPr/>
                  </pic:nvPicPr>
                  <pic:blipFill>
                    <a:blip r:embed="rId18"/>
                    <a:stretch>
                      <a:fillRect/>
                    </a:stretch>
                  </pic:blipFill>
                  <pic:spPr>
                    <a:xfrm>
                      <a:off x="0" y="0"/>
                      <a:ext cx="5274310" cy="2473960"/>
                    </a:xfrm>
                    <a:prstGeom prst="rect">
                      <a:avLst/>
                    </a:prstGeom>
                  </pic:spPr>
                </pic:pic>
              </a:graphicData>
            </a:graphic>
          </wp:inline>
        </w:drawing>
      </w:r>
    </w:p>
    <w:p w14:paraId="120A1CD2" w14:textId="42DF3B06" w:rsidR="00987F9A" w:rsidRDefault="00987F9A" w:rsidP="00A2263B">
      <w:pPr>
        <w:rPr>
          <w:b/>
          <w:bCs/>
        </w:rPr>
      </w:pPr>
      <w:r w:rsidRPr="00987F9A">
        <w:rPr>
          <w:b/>
          <w:bCs/>
        </w:rPr>
        <w:t>最小化编译依赖背后的一般思想是依赖于声明而不是定义。基于此思想的两种方法是Handle类和Interface类。</w:t>
      </w:r>
    </w:p>
    <w:p w14:paraId="07837292" w14:textId="05A6399D" w:rsidR="00987F9A" w:rsidRDefault="00987F9A" w:rsidP="00A2263B">
      <w:pPr>
        <w:rPr>
          <w:b/>
          <w:bCs/>
        </w:rPr>
      </w:pPr>
      <w:r w:rsidRPr="00987F9A">
        <w:rPr>
          <w:b/>
          <w:bCs/>
        </w:rPr>
        <w:t>类库头文件应该以完整的和仅声明的形式存在。无论是否涉及模板，这都适用。</w:t>
      </w:r>
    </w:p>
    <w:p w14:paraId="63FCB3B3" w14:textId="3ED72EE4" w:rsidR="001214A3" w:rsidRDefault="001214A3" w:rsidP="00A2263B">
      <w:pPr>
        <w:rPr>
          <w:b/>
          <w:bCs/>
        </w:rPr>
      </w:pPr>
      <w:r>
        <w:rPr>
          <w:noProof/>
        </w:rPr>
        <w:drawing>
          <wp:inline distT="0" distB="0" distL="0" distR="0" wp14:anchorId="602EC634" wp14:editId="186812F3">
            <wp:extent cx="5274310" cy="1998980"/>
            <wp:effectExtent l="0" t="0" r="2540" b="1270"/>
            <wp:docPr id="132017911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79111" name="图片 1" descr="文本&#10;&#10;描述已自动生成"/>
                    <pic:cNvPicPr/>
                  </pic:nvPicPr>
                  <pic:blipFill>
                    <a:blip r:embed="rId19"/>
                    <a:stretch>
                      <a:fillRect/>
                    </a:stretch>
                  </pic:blipFill>
                  <pic:spPr>
                    <a:xfrm>
                      <a:off x="0" y="0"/>
                      <a:ext cx="5274310" cy="1998980"/>
                    </a:xfrm>
                    <a:prstGeom prst="rect">
                      <a:avLst/>
                    </a:prstGeom>
                  </pic:spPr>
                </pic:pic>
              </a:graphicData>
            </a:graphic>
          </wp:inline>
        </w:drawing>
      </w:r>
    </w:p>
    <w:p w14:paraId="325833E9" w14:textId="52C8E5C7" w:rsidR="001214A3" w:rsidRPr="00A2263B" w:rsidRDefault="001214A3" w:rsidP="00A2263B">
      <w:pPr>
        <w:rPr>
          <w:rFonts w:hint="eastAsia"/>
          <w:b/>
          <w:bCs/>
        </w:rPr>
      </w:pPr>
      <w:r>
        <w:rPr>
          <w:noProof/>
        </w:rPr>
        <w:lastRenderedPageBreak/>
        <w:drawing>
          <wp:inline distT="0" distB="0" distL="0" distR="0" wp14:anchorId="0023DDD0" wp14:editId="32EDC9EE">
            <wp:extent cx="5274310" cy="1585595"/>
            <wp:effectExtent l="0" t="0" r="2540" b="0"/>
            <wp:docPr id="17310381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3810" name="图片 1" descr="图形用户界面, 文本, 应用程序, 电子邮件&#10;&#10;描述已自动生成"/>
                    <pic:cNvPicPr/>
                  </pic:nvPicPr>
                  <pic:blipFill>
                    <a:blip r:embed="rId20"/>
                    <a:stretch>
                      <a:fillRect/>
                    </a:stretch>
                  </pic:blipFill>
                  <pic:spPr>
                    <a:xfrm>
                      <a:off x="0" y="0"/>
                      <a:ext cx="5274310" cy="1585595"/>
                    </a:xfrm>
                    <a:prstGeom prst="rect">
                      <a:avLst/>
                    </a:prstGeom>
                  </pic:spPr>
                </pic:pic>
              </a:graphicData>
            </a:graphic>
          </wp:inline>
        </w:drawing>
      </w:r>
    </w:p>
    <w:sectPr w:rsidR="001214A3" w:rsidRPr="00A226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7091"/>
    <w:multiLevelType w:val="multilevel"/>
    <w:tmpl w:val="5E9E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B378F"/>
    <w:multiLevelType w:val="multilevel"/>
    <w:tmpl w:val="4C6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70F22"/>
    <w:multiLevelType w:val="multilevel"/>
    <w:tmpl w:val="904EA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10A15"/>
    <w:multiLevelType w:val="multilevel"/>
    <w:tmpl w:val="CCB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473B2"/>
    <w:multiLevelType w:val="multilevel"/>
    <w:tmpl w:val="8182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8002D"/>
    <w:multiLevelType w:val="multilevel"/>
    <w:tmpl w:val="B72E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55EE9"/>
    <w:multiLevelType w:val="multilevel"/>
    <w:tmpl w:val="B01A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C44A6"/>
    <w:multiLevelType w:val="multilevel"/>
    <w:tmpl w:val="A824D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3941B8"/>
    <w:multiLevelType w:val="multilevel"/>
    <w:tmpl w:val="D9E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6F97"/>
    <w:multiLevelType w:val="multilevel"/>
    <w:tmpl w:val="7398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16CD3"/>
    <w:multiLevelType w:val="multilevel"/>
    <w:tmpl w:val="6E5E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167AB"/>
    <w:multiLevelType w:val="multilevel"/>
    <w:tmpl w:val="C7C4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15FC1"/>
    <w:multiLevelType w:val="multilevel"/>
    <w:tmpl w:val="4F42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F4C7D"/>
    <w:multiLevelType w:val="multilevel"/>
    <w:tmpl w:val="381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87D33"/>
    <w:multiLevelType w:val="multilevel"/>
    <w:tmpl w:val="E10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17697"/>
    <w:multiLevelType w:val="multilevel"/>
    <w:tmpl w:val="B8C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D47EB"/>
    <w:multiLevelType w:val="multilevel"/>
    <w:tmpl w:val="81C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30EDC"/>
    <w:multiLevelType w:val="multilevel"/>
    <w:tmpl w:val="6FB4E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D85306"/>
    <w:multiLevelType w:val="multilevel"/>
    <w:tmpl w:val="9C76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2312A"/>
    <w:multiLevelType w:val="multilevel"/>
    <w:tmpl w:val="B35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901243">
    <w:abstractNumId w:val="16"/>
  </w:num>
  <w:num w:numId="2" w16cid:durableId="1017731809">
    <w:abstractNumId w:val="8"/>
  </w:num>
  <w:num w:numId="3" w16cid:durableId="1083842305">
    <w:abstractNumId w:val="4"/>
  </w:num>
  <w:num w:numId="4" w16cid:durableId="1188131362">
    <w:abstractNumId w:val="6"/>
  </w:num>
  <w:num w:numId="5" w16cid:durableId="173080634">
    <w:abstractNumId w:val="13"/>
  </w:num>
  <w:num w:numId="6" w16cid:durableId="1518349784">
    <w:abstractNumId w:val="14"/>
  </w:num>
  <w:num w:numId="7" w16cid:durableId="348261904">
    <w:abstractNumId w:val="12"/>
  </w:num>
  <w:num w:numId="8" w16cid:durableId="893151727">
    <w:abstractNumId w:val="7"/>
  </w:num>
  <w:num w:numId="9" w16cid:durableId="686102823">
    <w:abstractNumId w:val="15"/>
  </w:num>
  <w:num w:numId="10" w16cid:durableId="1639408243">
    <w:abstractNumId w:val="5"/>
  </w:num>
  <w:num w:numId="11" w16cid:durableId="1413624007">
    <w:abstractNumId w:val="18"/>
  </w:num>
  <w:num w:numId="12" w16cid:durableId="1732384316">
    <w:abstractNumId w:val="17"/>
  </w:num>
  <w:num w:numId="13" w16cid:durableId="1574896829">
    <w:abstractNumId w:val="2"/>
  </w:num>
  <w:num w:numId="14" w16cid:durableId="1430614035">
    <w:abstractNumId w:val="11"/>
  </w:num>
  <w:num w:numId="15" w16cid:durableId="677847440">
    <w:abstractNumId w:val="9"/>
  </w:num>
  <w:num w:numId="16" w16cid:durableId="1760833428">
    <w:abstractNumId w:val="10"/>
  </w:num>
  <w:num w:numId="17" w16cid:durableId="727342060">
    <w:abstractNumId w:val="1"/>
  </w:num>
  <w:num w:numId="18" w16cid:durableId="282658115">
    <w:abstractNumId w:val="3"/>
  </w:num>
  <w:num w:numId="19" w16cid:durableId="1102459689">
    <w:abstractNumId w:val="0"/>
  </w:num>
  <w:num w:numId="20" w16cid:durableId="8349948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52"/>
    <w:rsid w:val="000E3137"/>
    <w:rsid w:val="001120AA"/>
    <w:rsid w:val="001214A3"/>
    <w:rsid w:val="001633F9"/>
    <w:rsid w:val="001A1E6A"/>
    <w:rsid w:val="003624E6"/>
    <w:rsid w:val="003B1C31"/>
    <w:rsid w:val="004165C5"/>
    <w:rsid w:val="004751EE"/>
    <w:rsid w:val="004F5194"/>
    <w:rsid w:val="005324D5"/>
    <w:rsid w:val="00581832"/>
    <w:rsid w:val="005B49EC"/>
    <w:rsid w:val="0066433F"/>
    <w:rsid w:val="007B2C52"/>
    <w:rsid w:val="00987F9A"/>
    <w:rsid w:val="00A04721"/>
    <w:rsid w:val="00A2263B"/>
    <w:rsid w:val="00B0406C"/>
    <w:rsid w:val="00B25A19"/>
    <w:rsid w:val="00B64152"/>
    <w:rsid w:val="00B820E7"/>
    <w:rsid w:val="00BB3396"/>
    <w:rsid w:val="00BC7E1C"/>
    <w:rsid w:val="00C11D94"/>
    <w:rsid w:val="00C31398"/>
    <w:rsid w:val="00CE176F"/>
    <w:rsid w:val="00EE2468"/>
    <w:rsid w:val="00EF50F9"/>
    <w:rsid w:val="00F2373D"/>
    <w:rsid w:val="00F571D5"/>
    <w:rsid w:val="00F6007A"/>
    <w:rsid w:val="00FB1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35BA"/>
  <w15:chartTrackingRefBased/>
  <w15:docId w15:val="{430E71AB-5FD7-4F4E-89FA-344C9610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B2C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2C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7B2C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2C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2C5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B2C5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2C5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2C5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B2C5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2C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2C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7B2C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2C52"/>
    <w:rPr>
      <w:rFonts w:cstheme="majorBidi"/>
      <w:color w:val="0F4761" w:themeColor="accent1" w:themeShade="BF"/>
      <w:sz w:val="28"/>
      <w:szCs w:val="28"/>
    </w:rPr>
  </w:style>
  <w:style w:type="character" w:customStyle="1" w:styleId="50">
    <w:name w:val="标题 5 字符"/>
    <w:basedOn w:val="a0"/>
    <w:link w:val="5"/>
    <w:uiPriority w:val="9"/>
    <w:semiHidden/>
    <w:rsid w:val="007B2C52"/>
    <w:rPr>
      <w:rFonts w:cstheme="majorBidi"/>
      <w:color w:val="0F4761" w:themeColor="accent1" w:themeShade="BF"/>
      <w:sz w:val="24"/>
    </w:rPr>
  </w:style>
  <w:style w:type="character" w:customStyle="1" w:styleId="60">
    <w:name w:val="标题 6 字符"/>
    <w:basedOn w:val="a0"/>
    <w:link w:val="6"/>
    <w:uiPriority w:val="9"/>
    <w:semiHidden/>
    <w:rsid w:val="007B2C52"/>
    <w:rPr>
      <w:rFonts w:cstheme="majorBidi"/>
      <w:b/>
      <w:bCs/>
      <w:color w:val="0F4761" w:themeColor="accent1" w:themeShade="BF"/>
    </w:rPr>
  </w:style>
  <w:style w:type="character" w:customStyle="1" w:styleId="70">
    <w:name w:val="标题 7 字符"/>
    <w:basedOn w:val="a0"/>
    <w:link w:val="7"/>
    <w:uiPriority w:val="9"/>
    <w:semiHidden/>
    <w:rsid w:val="007B2C52"/>
    <w:rPr>
      <w:rFonts w:cstheme="majorBidi"/>
      <w:b/>
      <w:bCs/>
      <w:color w:val="595959" w:themeColor="text1" w:themeTint="A6"/>
    </w:rPr>
  </w:style>
  <w:style w:type="character" w:customStyle="1" w:styleId="80">
    <w:name w:val="标题 8 字符"/>
    <w:basedOn w:val="a0"/>
    <w:link w:val="8"/>
    <w:uiPriority w:val="9"/>
    <w:semiHidden/>
    <w:rsid w:val="007B2C52"/>
    <w:rPr>
      <w:rFonts w:cstheme="majorBidi"/>
      <w:color w:val="595959" w:themeColor="text1" w:themeTint="A6"/>
    </w:rPr>
  </w:style>
  <w:style w:type="character" w:customStyle="1" w:styleId="90">
    <w:name w:val="标题 9 字符"/>
    <w:basedOn w:val="a0"/>
    <w:link w:val="9"/>
    <w:uiPriority w:val="9"/>
    <w:semiHidden/>
    <w:rsid w:val="007B2C52"/>
    <w:rPr>
      <w:rFonts w:eastAsiaTheme="majorEastAsia" w:cstheme="majorBidi"/>
      <w:color w:val="595959" w:themeColor="text1" w:themeTint="A6"/>
    </w:rPr>
  </w:style>
  <w:style w:type="paragraph" w:styleId="a3">
    <w:name w:val="Title"/>
    <w:basedOn w:val="a"/>
    <w:next w:val="a"/>
    <w:link w:val="a4"/>
    <w:uiPriority w:val="10"/>
    <w:qFormat/>
    <w:rsid w:val="007B2C5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2C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2C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2C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2C52"/>
    <w:pPr>
      <w:spacing w:before="160"/>
      <w:jc w:val="center"/>
    </w:pPr>
    <w:rPr>
      <w:i/>
      <w:iCs/>
      <w:color w:val="404040" w:themeColor="text1" w:themeTint="BF"/>
    </w:rPr>
  </w:style>
  <w:style w:type="character" w:customStyle="1" w:styleId="a8">
    <w:name w:val="引用 字符"/>
    <w:basedOn w:val="a0"/>
    <w:link w:val="a7"/>
    <w:uiPriority w:val="29"/>
    <w:rsid w:val="007B2C52"/>
    <w:rPr>
      <w:i/>
      <w:iCs/>
      <w:color w:val="404040" w:themeColor="text1" w:themeTint="BF"/>
    </w:rPr>
  </w:style>
  <w:style w:type="paragraph" w:styleId="a9">
    <w:name w:val="List Paragraph"/>
    <w:basedOn w:val="a"/>
    <w:uiPriority w:val="34"/>
    <w:qFormat/>
    <w:rsid w:val="007B2C52"/>
    <w:pPr>
      <w:ind w:left="720"/>
      <w:contextualSpacing/>
    </w:pPr>
  </w:style>
  <w:style w:type="character" w:styleId="aa">
    <w:name w:val="Intense Emphasis"/>
    <w:basedOn w:val="a0"/>
    <w:uiPriority w:val="21"/>
    <w:qFormat/>
    <w:rsid w:val="007B2C52"/>
    <w:rPr>
      <w:i/>
      <w:iCs/>
      <w:color w:val="0F4761" w:themeColor="accent1" w:themeShade="BF"/>
    </w:rPr>
  </w:style>
  <w:style w:type="paragraph" w:styleId="ab">
    <w:name w:val="Intense Quote"/>
    <w:basedOn w:val="a"/>
    <w:next w:val="a"/>
    <w:link w:val="ac"/>
    <w:uiPriority w:val="30"/>
    <w:qFormat/>
    <w:rsid w:val="007B2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2C52"/>
    <w:rPr>
      <w:i/>
      <w:iCs/>
      <w:color w:val="0F4761" w:themeColor="accent1" w:themeShade="BF"/>
    </w:rPr>
  </w:style>
  <w:style w:type="character" w:styleId="ad">
    <w:name w:val="Intense Reference"/>
    <w:basedOn w:val="a0"/>
    <w:uiPriority w:val="32"/>
    <w:qFormat/>
    <w:rsid w:val="007B2C52"/>
    <w:rPr>
      <w:b/>
      <w:bCs/>
      <w:smallCaps/>
      <w:color w:val="0F4761" w:themeColor="accent1" w:themeShade="BF"/>
      <w:spacing w:val="5"/>
    </w:rPr>
  </w:style>
  <w:style w:type="paragraph" w:styleId="ae">
    <w:name w:val="Normal (Web)"/>
    <w:basedOn w:val="a"/>
    <w:uiPriority w:val="99"/>
    <w:semiHidden/>
    <w:unhideWhenUsed/>
    <w:rsid w:val="00BC7E1C"/>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BC7E1C"/>
    <w:rPr>
      <w:b/>
      <w:bCs/>
    </w:rPr>
  </w:style>
  <w:style w:type="character" w:styleId="HTML">
    <w:name w:val="HTML Code"/>
    <w:basedOn w:val="a0"/>
    <w:uiPriority w:val="99"/>
    <w:semiHidden/>
    <w:unhideWhenUsed/>
    <w:rsid w:val="00BC7E1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6579">
      <w:bodyDiv w:val="1"/>
      <w:marLeft w:val="0"/>
      <w:marRight w:val="0"/>
      <w:marTop w:val="0"/>
      <w:marBottom w:val="0"/>
      <w:divBdr>
        <w:top w:val="none" w:sz="0" w:space="0" w:color="auto"/>
        <w:left w:val="none" w:sz="0" w:space="0" w:color="auto"/>
        <w:bottom w:val="none" w:sz="0" w:space="0" w:color="auto"/>
        <w:right w:val="none" w:sz="0" w:space="0" w:color="auto"/>
      </w:divBdr>
    </w:div>
    <w:div w:id="232207705">
      <w:bodyDiv w:val="1"/>
      <w:marLeft w:val="0"/>
      <w:marRight w:val="0"/>
      <w:marTop w:val="0"/>
      <w:marBottom w:val="0"/>
      <w:divBdr>
        <w:top w:val="none" w:sz="0" w:space="0" w:color="auto"/>
        <w:left w:val="none" w:sz="0" w:space="0" w:color="auto"/>
        <w:bottom w:val="none" w:sz="0" w:space="0" w:color="auto"/>
        <w:right w:val="none" w:sz="0" w:space="0" w:color="auto"/>
      </w:divBdr>
    </w:div>
    <w:div w:id="245117768">
      <w:bodyDiv w:val="1"/>
      <w:marLeft w:val="0"/>
      <w:marRight w:val="0"/>
      <w:marTop w:val="0"/>
      <w:marBottom w:val="0"/>
      <w:divBdr>
        <w:top w:val="none" w:sz="0" w:space="0" w:color="auto"/>
        <w:left w:val="none" w:sz="0" w:space="0" w:color="auto"/>
        <w:bottom w:val="none" w:sz="0" w:space="0" w:color="auto"/>
        <w:right w:val="none" w:sz="0" w:space="0" w:color="auto"/>
      </w:divBdr>
    </w:div>
    <w:div w:id="616570547">
      <w:bodyDiv w:val="1"/>
      <w:marLeft w:val="0"/>
      <w:marRight w:val="0"/>
      <w:marTop w:val="0"/>
      <w:marBottom w:val="0"/>
      <w:divBdr>
        <w:top w:val="none" w:sz="0" w:space="0" w:color="auto"/>
        <w:left w:val="none" w:sz="0" w:space="0" w:color="auto"/>
        <w:bottom w:val="none" w:sz="0" w:space="0" w:color="auto"/>
        <w:right w:val="none" w:sz="0" w:space="0" w:color="auto"/>
      </w:divBdr>
    </w:div>
    <w:div w:id="618339897">
      <w:bodyDiv w:val="1"/>
      <w:marLeft w:val="0"/>
      <w:marRight w:val="0"/>
      <w:marTop w:val="0"/>
      <w:marBottom w:val="0"/>
      <w:divBdr>
        <w:top w:val="none" w:sz="0" w:space="0" w:color="auto"/>
        <w:left w:val="none" w:sz="0" w:space="0" w:color="auto"/>
        <w:bottom w:val="none" w:sz="0" w:space="0" w:color="auto"/>
        <w:right w:val="none" w:sz="0" w:space="0" w:color="auto"/>
      </w:divBdr>
    </w:div>
    <w:div w:id="669481760">
      <w:bodyDiv w:val="1"/>
      <w:marLeft w:val="0"/>
      <w:marRight w:val="0"/>
      <w:marTop w:val="0"/>
      <w:marBottom w:val="0"/>
      <w:divBdr>
        <w:top w:val="none" w:sz="0" w:space="0" w:color="auto"/>
        <w:left w:val="none" w:sz="0" w:space="0" w:color="auto"/>
        <w:bottom w:val="none" w:sz="0" w:space="0" w:color="auto"/>
        <w:right w:val="none" w:sz="0" w:space="0" w:color="auto"/>
      </w:divBdr>
    </w:div>
    <w:div w:id="752818490">
      <w:bodyDiv w:val="1"/>
      <w:marLeft w:val="0"/>
      <w:marRight w:val="0"/>
      <w:marTop w:val="0"/>
      <w:marBottom w:val="0"/>
      <w:divBdr>
        <w:top w:val="none" w:sz="0" w:space="0" w:color="auto"/>
        <w:left w:val="none" w:sz="0" w:space="0" w:color="auto"/>
        <w:bottom w:val="none" w:sz="0" w:space="0" w:color="auto"/>
        <w:right w:val="none" w:sz="0" w:space="0" w:color="auto"/>
      </w:divBdr>
    </w:div>
    <w:div w:id="760226203">
      <w:bodyDiv w:val="1"/>
      <w:marLeft w:val="0"/>
      <w:marRight w:val="0"/>
      <w:marTop w:val="0"/>
      <w:marBottom w:val="0"/>
      <w:divBdr>
        <w:top w:val="none" w:sz="0" w:space="0" w:color="auto"/>
        <w:left w:val="none" w:sz="0" w:space="0" w:color="auto"/>
        <w:bottom w:val="none" w:sz="0" w:space="0" w:color="auto"/>
        <w:right w:val="none" w:sz="0" w:space="0" w:color="auto"/>
      </w:divBdr>
    </w:div>
    <w:div w:id="766846511">
      <w:bodyDiv w:val="1"/>
      <w:marLeft w:val="0"/>
      <w:marRight w:val="0"/>
      <w:marTop w:val="0"/>
      <w:marBottom w:val="0"/>
      <w:divBdr>
        <w:top w:val="none" w:sz="0" w:space="0" w:color="auto"/>
        <w:left w:val="none" w:sz="0" w:space="0" w:color="auto"/>
        <w:bottom w:val="none" w:sz="0" w:space="0" w:color="auto"/>
        <w:right w:val="none" w:sz="0" w:space="0" w:color="auto"/>
      </w:divBdr>
    </w:div>
    <w:div w:id="810095431">
      <w:bodyDiv w:val="1"/>
      <w:marLeft w:val="0"/>
      <w:marRight w:val="0"/>
      <w:marTop w:val="0"/>
      <w:marBottom w:val="0"/>
      <w:divBdr>
        <w:top w:val="none" w:sz="0" w:space="0" w:color="auto"/>
        <w:left w:val="none" w:sz="0" w:space="0" w:color="auto"/>
        <w:bottom w:val="none" w:sz="0" w:space="0" w:color="auto"/>
        <w:right w:val="none" w:sz="0" w:space="0" w:color="auto"/>
      </w:divBdr>
    </w:div>
    <w:div w:id="855655531">
      <w:bodyDiv w:val="1"/>
      <w:marLeft w:val="0"/>
      <w:marRight w:val="0"/>
      <w:marTop w:val="0"/>
      <w:marBottom w:val="0"/>
      <w:divBdr>
        <w:top w:val="none" w:sz="0" w:space="0" w:color="auto"/>
        <w:left w:val="none" w:sz="0" w:space="0" w:color="auto"/>
        <w:bottom w:val="none" w:sz="0" w:space="0" w:color="auto"/>
        <w:right w:val="none" w:sz="0" w:space="0" w:color="auto"/>
      </w:divBdr>
    </w:div>
    <w:div w:id="879434826">
      <w:bodyDiv w:val="1"/>
      <w:marLeft w:val="0"/>
      <w:marRight w:val="0"/>
      <w:marTop w:val="0"/>
      <w:marBottom w:val="0"/>
      <w:divBdr>
        <w:top w:val="none" w:sz="0" w:space="0" w:color="auto"/>
        <w:left w:val="none" w:sz="0" w:space="0" w:color="auto"/>
        <w:bottom w:val="none" w:sz="0" w:space="0" w:color="auto"/>
        <w:right w:val="none" w:sz="0" w:space="0" w:color="auto"/>
      </w:divBdr>
    </w:div>
    <w:div w:id="880676474">
      <w:bodyDiv w:val="1"/>
      <w:marLeft w:val="0"/>
      <w:marRight w:val="0"/>
      <w:marTop w:val="0"/>
      <w:marBottom w:val="0"/>
      <w:divBdr>
        <w:top w:val="none" w:sz="0" w:space="0" w:color="auto"/>
        <w:left w:val="none" w:sz="0" w:space="0" w:color="auto"/>
        <w:bottom w:val="none" w:sz="0" w:space="0" w:color="auto"/>
        <w:right w:val="none" w:sz="0" w:space="0" w:color="auto"/>
      </w:divBdr>
    </w:div>
    <w:div w:id="1034423131">
      <w:bodyDiv w:val="1"/>
      <w:marLeft w:val="0"/>
      <w:marRight w:val="0"/>
      <w:marTop w:val="0"/>
      <w:marBottom w:val="0"/>
      <w:divBdr>
        <w:top w:val="none" w:sz="0" w:space="0" w:color="auto"/>
        <w:left w:val="none" w:sz="0" w:space="0" w:color="auto"/>
        <w:bottom w:val="none" w:sz="0" w:space="0" w:color="auto"/>
        <w:right w:val="none" w:sz="0" w:space="0" w:color="auto"/>
      </w:divBdr>
    </w:div>
    <w:div w:id="1199393269">
      <w:bodyDiv w:val="1"/>
      <w:marLeft w:val="0"/>
      <w:marRight w:val="0"/>
      <w:marTop w:val="0"/>
      <w:marBottom w:val="0"/>
      <w:divBdr>
        <w:top w:val="none" w:sz="0" w:space="0" w:color="auto"/>
        <w:left w:val="none" w:sz="0" w:space="0" w:color="auto"/>
        <w:bottom w:val="none" w:sz="0" w:space="0" w:color="auto"/>
        <w:right w:val="none" w:sz="0" w:space="0" w:color="auto"/>
      </w:divBdr>
    </w:div>
    <w:div w:id="1267690591">
      <w:bodyDiv w:val="1"/>
      <w:marLeft w:val="0"/>
      <w:marRight w:val="0"/>
      <w:marTop w:val="0"/>
      <w:marBottom w:val="0"/>
      <w:divBdr>
        <w:top w:val="none" w:sz="0" w:space="0" w:color="auto"/>
        <w:left w:val="none" w:sz="0" w:space="0" w:color="auto"/>
        <w:bottom w:val="none" w:sz="0" w:space="0" w:color="auto"/>
        <w:right w:val="none" w:sz="0" w:space="0" w:color="auto"/>
      </w:divBdr>
    </w:div>
    <w:div w:id="1410038877">
      <w:bodyDiv w:val="1"/>
      <w:marLeft w:val="0"/>
      <w:marRight w:val="0"/>
      <w:marTop w:val="0"/>
      <w:marBottom w:val="0"/>
      <w:divBdr>
        <w:top w:val="none" w:sz="0" w:space="0" w:color="auto"/>
        <w:left w:val="none" w:sz="0" w:space="0" w:color="auto"/>
        <w:bottom w:val="none" w:sz="0" w:space="0" w:color="auto"/>
        <w:right w:val="none" w:sz="0" w:space="0" w:color="auto"/>
      </w:divBdr>
    </w:div>
    <w:div w:id="1412040943">
      <w:bodyDiv w:val="1"/>
      <w:marLeft w:val="0"/>
      <w:marRight w:val="0"/>
      <w:marTop w:val="0"/>
      <w:marBottom w:val="0"/>
      <w:divBdr>
        <w:top w:val="none" w:sz="0" w:space="0" w:color="auto"/>
        <w:left w:val="none" w:sz="0" w:space="0" w:color="auto"/>
        <w:bottom w:val="none" w:sz="0" w:space="0" w:color="auto"/>
        <w:right w:val="none" w:sz="0" w:space="0" w:color="auto"/>
      </w:divBdr>
    </w:div>
    <w:div w:id="1451245354">
      <w:bodyDiv w:val="1"/>
      <w:marLeft w:val="0"/>
      <w:marRight w:val="0"/>
      <w:marTop w:val="0"/>
      <w:marBottom w:val="0"/>
      <w:divBdr>
        <w:top w:val="none" w:sz="0" w:space="0" w:color="auto"/>
        <w:left w:val="none" w:sz="0" w:space="0" w:color="auto"/>
        <w:bottom w:val="none" w:sz="0" w:space="0" w:color="auto"/>
        <w:right w:val="none" w:sz="0" w:space="0" w:color="auto"/>
      </w:divBdr>
    </w:div>
    <w:div w:id="1455826147">
      <w:bodyDiv w:val="1"/>
      <w:marLeft w:val="0"/>
      <w:marRight w:val="0"/>
      <w:marTop w:val="0"/>
      <w:marBottom w:val="0"/>
      <w:divBdr>
        <w:top w:val="none" w:sz="0" w:space="0" w:color="auto"/>
        <w:left w:val="none" w:sz="0" w:space="0" w:color="auto"/>
        <w:bottom w:val="none" w:sz="0" w:space="0" w:color="auto"/>
        <w:right w:val="none" w:sz="0" w:space="0" w:color="auto"/>
      </w:divBdr>
    </w:div>
    <w:div w:id="1533150232">
      <w:bodyDiv w:val="1"/>
      <w:marLeft w:val="0"/>
      <w:marRight w:val="0"/>
      <w:marTop w:val="0"/>
      <w:marBottom w:val="0"/>
      <w:divBdr>
        <w:top w:val="none" w:sz="0" w:space="0" w:color="auto"/>
        <w:left w:val="none" w:sz="0" w:space="0" w:color="auto"/>
        <w:bottom w:val="none" w:sz="0" w:space="0" w:color="auto"/>
        <w:right w:val="none" w:sz="0" w:space="0" w:color="auto"/>
      </w:divBdr>
    </w:div>
    <w:div w:id="1606115873">
      <w:bodyDiv w:val="1"/>
      <w:marLeft w:val="0"/>
      <w:marRight w:val="0"/>
      <w:marTop w:val="0"/>
      <w:marBottom w:val="0"/>
      <w:divBdr>
        <w:top w:val="none" w:sz="0" w:space="0" w:color="auto"/>
        <w:left w:val="none" w:sz="0" w:space="0" w:color="auto"/>
        <w:bottom w:val="none" w:sz="0" w:space="0" w:color="auto"/>
        <w:right w:val="none" w:sz="0" w:space="0" w:color="auto"/>
      </w:divBdr>
    </w:div>
    <w:div w:id="1680885797">
      <w:bodyDiv w:val="1"/>
      <w:marLeft w:val="0"/>
      <w:marRight w:val="0"/>
      <w:marTop w:val="0"/>
      <w:marBottom w:val="0"/>
      <w:divBdr>
        <w:top w:val="none" w:sz="0" w:space="0" w:color="auto"/>
        <w:left w:val="none" w:sz="0" w:space="0" w:color="auto"/>
        <w:bottom w:val="none" w:sz="0" w:space="0" w:color="auto"/>
        <w:right w:val="none" w:sz="0" w:space="0" w:color="auto"/>
      </w:divBdr>
    </w:div>
    <w:div w:id="1700426896">
      <w:bodyDiv w:val="1"/>
      <w:marLeft w:val="0"/>
      <w:marRight w:val="0"/>
      <w:marTop w:val="0"/>
      <w:marBottom w:val="0"/>
      <w:divBdr>
        <w:top w:val="none" w:sz="0" w:space="0" w:color="auto"/>
        <w:left w:val="none" w:sz="0" w:space="0" w:color="auto"/>
        <w:bottom w:val="none" w:sz="0" w:space="0" w:color="auto"/>
        <w:right w:val="none" w:sz="0" w:space="0" w:color="auto"/>
      </w:divBdr>
    </w:div>
    <w:div w:id="1711421431">
      <w:bodyDiv w:val="1"/>
      <w:marLeft w:val="0"/>
      <w:marRight w:val="0"/>
      <w:marTop w:val="0"/>
      <w:marBottom w:val="0"/>
      <w:divBdr>
        <w:top w:val="none" w:sz="0" w:space="0" w:color="auto"/>
        <w:left w:val="none" w:sz="0" w:space="0" w:color="auto"/>
        <w:bottom w:val="none" w:sz="0" w:space="0" w:color="auto"/>
        <w:right w:val="none" w:sz="0" w:space="0" w:color="auto"/>
      </w:divBdr>
    </w:div>
    <w:div w:id="1825782340">
      <w:bodyDiv w:val="1"/>
      <w:marLeft w:val="0"/>
      <w:marRight w:val="0"/>
      <w:marTop w:val="0"/>
      <w:marBottom w:val="0"/>
      <w:divBdr>
        <w:top w:val="none" w:sz="0" w:space="0" w:color="auto"/>
        <w:left w:val="none" w:sz="0" w:space="0" w:color="auto"/>
        <w:bottom w:val="none" w:sz="0" w:space="0" w:color="auto"/>
        <w:right w:val="none" w:sz="0" w:space="0" w:color="auto"/>
      </w:divBdr>
    </w:div>
    <w:div w:id="1868717168">
      <w:bodyDiv w:val="1"/>
      <w:marLeft w:val="0"/>
      <w:marRight w:val="0"/>
      <w:marTop w:val="0"/>
      <w:marBottom w:val="0"/>
      <w:divBdr>
        <w:top w:val="none" w:sz="0" w:space="0" w:color="auto"/>
        <w:left w:val="none" w:sz="0" w:space="0" w:color="auto"/>
        <w:bottom w:val="none" w:sz="0" w:space="0" w:color="auto"/>
        <w:right w:val="none" w:sz="0" w:space="0" w:color="auto"/>
      </w:divBdr>
    </w:div>
    <w:div w:id="1888686698">
      <w:bodyDiv w:val="1"/>
      <w:marLeft w:val="0"/>
      <w:marRight w:val="0"/>
      <w:marTop w:val="0"/>
      <w:marBottom w:val="0"/>
      <w:divBdr>
        <w:top w:val="none" w:sz="0" w:space="0" w:color="auto"/>
        <w:left w:val="none" w:sz="0" w:space="0" w:color="auto"/>
        <w:bottom w:val="none" w:sz="0" w:space="0" w:color="auto"/>
        <w:right w:val="none" w:sz="0" w:space="0" w:color="auto"/>
      </w:divBdr>
    </w:div>
    <w:div w:id="2035694897">
      <w:bodyDiv w:val="1"/>
      <w:marLeft w:val="0"/>
      <w:marRight w:val="0"/>
      <w:marTop w:val="0"/>
      <w:marBottom w:val="0"/>
      <w:divBdr>
        <w:top w:val="none" w:sz="0" w:space="0" w:color="auto"/>
        <w:left w:val="none" w:sz="0" w:space="0" w:color="auto"/>
        <w:bottom w:val="none" w:sz="0" w:space="0" w:color="auto"/>
        <w:right w:val="none" w:sz="0" w:space="0" w:color="auto"/>
      </w:divBdr>
    </w:div>
    <w:div w:id="214422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5</cp:revision>
  <dcterms:created xsi:type="dcterms:W3CDTF">2025-01-18T08:28:00Z</dcterms:created>
  <dcterms:modified xsi:type="dcterms:W3CDTF">2025-01-22T14:31:00Z</dcterms:modified>
</cp:coreProperties>
</file>