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DBEA7" w14:textId="77777777" w:rsidR="00FE2381" w:rsidRDefault="00FE2381" w:rsidP="00FE2381">
      <w:pPr>
        <w:numPr>
          <w:ilvl w:val="0"/>
          <w:numId w:val="1"/>
        </w:numPr>
        <w:rPr>
          <w:rFonts w:hint="eastAsia"/>
        </w:rPr>
      </w:pPr>
      <w:r w:rsidRPr="00FE2381">
        <w:t>在异常情况下表现良好的程序之所以如此，是因为它们被设计成这样，而不是偶然发生的。异常安全的程序不是偶然创建的。如果一个程序在设计时没有考虑异常，那么它在异常情况下的表现良好的几率，与一个在设计时没有考虑多线程的程序在多线程环境下的表现良好的几率差不多：几乎为零。</w:t>
      </w:r>
    </w:p>
    <w:p w14:paraId="3846EEA8" w14:textId="065B0E3C" w:rsidR="00FE2381" w:rsidRPr="00FE2381" w:rsidRDefault="00FE2381" w:rsidP="00FE2381">
      <w:pPr>
        <w:numPr>
          <w:ilvl w:val="0"/>
          <w:numId w:val="1"/>
        </w:numPr>
        <w:rPr>
          <w:rFonts w:hint="eastAsia"/>
        </w:rPr>
      </w:pPr>
      <w:r w:rsidRPr="00FE2381">
        <w:rPr>
          <w:b/>
          <w:bCs/>
        </w:rPr>
        <w:t>设计难度增加</w:t>
      </w:r>
      <w:r w:rsidRPr="00FE2381">
        <w:t>：</w:t>
      </w:r>
    </w:p>
    <w:p w14:paraId="143E73CF" w14:textId="77777777" w:rsidR="00FE2381" w:rsidRPr="00FE2381" w:rsidRDefault="00FE2381" w:rsidP="00FE2381">
      <w:pPr>
        <w:numPr>
          <w:ilvl w:val="1"/>
          <w:numId w:val="1"/>
        </w:numPr>
        <w:rPr>
          <w:rFonts w:hint="eastAsia"/>
        </w:rPr>
      </w:pPr>
      <w:r w:rsidRPr="00FE2381">
        <w:t>编写行为符合预期的构造函数和析构函数变得更加困难。</w:t>
      </w:r>
    </w:p>
    <w:p w14:paraId="3AED7855" w14:textId="77777777" w:rsidR="00FE2381" w:rsidRPr="00FE2381" w:rsidRDefault="00FE2381" w:rsidP="00FE2381">
      <w:pPr>
        <w:numPr>
          <w:ilvl w:val="1"/>
          <w:numId w:val="1"/>
        </w:numPr>
        <w:rPr>
          <w:rFonts w:hint="eastAsia"/>
        </w:rPr>
      </w:pPr>
      <w:r w:rsidRPr="00FE2381">
        <w:t>必须确保程序在异常发生时不会突然终止。</w:t>
      </w:r>
    </w:p>
    <w:p w14:paraId="2711B8F7" w14:textId="77777777" w:rsidR="00FE2381" w:rsidRDefault="00FE2381" w:rsidP="00FE2381">
      <w:pPr>
        <w:widowControl/>
        <w:numPr>
          <w:ilvl w:val="0"/>
          <w:numId w:val="1"/>
        </w:numPr>
        <w:spacing w:after="0" w:line="240" w:lineRule="auto"/>
        <w:rPr>
          <w:rFonts w:ascii="Segoe UI" w:eastAsia="宋体" w:hAnsi="Segoe UI" w:cs="Segoe UI"/>
          <w:color w:val="404040"/>
          <w:kern w:val="0"/>
          <w:sz w:val="24"/>
          <w14:ligatures w14:val="none"/>
        </w:rPr>
      </w:pPr>
      <w:r w:rsidRPr="00FE2381">
        <w:rPr>
          <w:rFonts w:ascii="Segoe UI" w:eastAsia="宋体" w:hAnsi="Segoe UI" w:cs="Segoe UI"/>
          <w:color w:val="404040"/>
          <w:kern w:val="0"/>
          <w:sz w:val="24"/>
          <w14:ligatures w14:val="none"/>
        </w:rPr>
        <w:t>异常安全程序必须从一开始就被设计为能够处理异常，而不是事后修补。</w:t>
      </w:r>
    </w:p>
    <w:p w14:paraId="3D16A7D6" w14:textId="6EA13B7B" w:rsidR="00FE2381" w:rsidRDefault="00FE2381" w:rsidP="00FE2381">
      <w:pPr>
        <w:widowControl/>
        <w:numPr>
          <w:ilvl w:val="0"/>
          <w:numId w:val="1"/>
        </w:numPr>
        <w:spacing w:after="0" w:line="240" w:lineRule="auto"/>
        <w:rPr>
          <w:rFonts w:ascii="Segoe UI" w:eastAsia="宋体" w:hAnsi="Segoe UI" w:cs="Segoe UI"/>
          <w:color w:val="404040"/>
          <w:kern w:val="0"/>
          <w:sz w:val="24"/>
          <w14:ligatures w14:val="none"/>
        </w:rPr>
      </w:pPr>
      <w:r>
        <w:rPr>
          <w:noProof/>
        </w:rPr>
        <w:drawing>
          <wp:inline distT="0" distB="0" distL="0" distR="0" wp14:anchorId="3A73E18F" wp14:editId="772F2619">
            <wp:extent cx="5274310" cy="2212340"/>
            <wp:effectExtent l="0" t="0" r="2540" b="0"/>
            <wp:docPr id="4248046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04632" name="图片 1" descr="文本&#10;&#10;描述已自动生成"/>
                    <pic:cNvPicPr/>
                  </pic:nvPicPr>
                  <pic:blipFill>
                    <a:blip r:embed="rId5"/>
                    <a:stretch>
                      <a:fillRect/>
                    </a:stretch>
                  </pic:blipFill>
                  <pic:spPr>
                    <a:xfrm>
                      <a:off x="0" y="0"/>
                      <a:ext cx="5274310" cy="2212340"/>
                    </a:xfrm>
                    <a:prstGeom prst="rect">
                      <a:avLst/>
                    </a:prstGeom>
                  </pic:spPr>
                </pic:pic>
              </a:graphicData>
            </a:graphic>
          </wp:inline>
        </w:drawing>
      </w:r>
    </w:p>
    <w:p w14:paraId="7EBED2AA" w14:textId="77777777" w:rsidR="00FE2381" w:rsidRPr="00FE2381" w:rsidRDefault="00FE2381" w:rsidP="00FE2381">
      <w:pPr>
        <w:widowControl/>
        <w:spacing w:before="100" w:beforeAutospacing="1" w:after="100" w:afterAutospacing="1" w:line="240" w:lineRule="auto"/>
        <w:outlineLvl w:val="2"/>
        <w:rPr>
          <w:rFonts w:ascii="Segoe UI" w:eastAsia="宋体" w:hAnsi="Segoe UI" w:cs="Segoe UI"/>
          <w:b/>
          <w:bCs/>
          <w:color w:val="404040"/>
          <w:kern w:val="0"/>
          <w:sz w:val="27"/>
          <w:szCs w:val="27"/>
          <w14:ligatures w14:val="none"/>
        </w:rPr>
      </w:pPr>
      <w:r w:rsidRPr="00FE2381">
        <w:rPr>
          <w:rFonts w:ascii="Segoe UI" w:eastAsia="宋体" w:hAnsi="Segoe UI" w:cs="Segoe UI"/>
          <w:b/>
          <w:bCs/>
          <w:color w:val="404040"/>
          <w:kern w:val="0"/>
          <w:sz w:val="27"/>
          <w:szCs w:val="27"/>
          <w14:ligatures w14:val="none"/>
        </w:rPr>
        <w:t>如何应对不可避免的异常？</w:t>
      </w:r>
    </w:p>
    <w:p w14:paraId="79A4BC04" w14:textId="77777777" w:rsidR="00FE2381" w:rsidRPr="00FE2381" w:rsidRDefault="00FE2381" w:rsidP="00FE2381">
      <w:pPr>
        <w:widowControl/>
        <w:spacing w:before="100" w:beforeAutospacing="1" w:after="100" w:afterAutospacing="1" w:line="240" w:lineRule="auto"/>
        <w:rPr>
          <w:rFonts w:ascii="Segoe UI" w:eastAsia="宋体" w:hAnsi="Segoe UI" w:cs="Segoe UI"/>
          <w:color w:val="404040"/>
          <w:kern w:val="0"/>
          <w:sz w:val="24"/>
          <w14:ligatures w14:val="none"/>
        </w:rPr>
      </w:pPr>
      <w:r w:rsidRPr="00FE2381">
        <w:rPr>
          <w:rFonts w:ascii="Segoe UI" w:eastAsia="宋体" w:hAnsi="Segoe UI" w:cs="Segoe UI"/>
          <w:color w:val="404040"/>
          <w:kern w:val="0"/>
          <w:sz w:val="24"/>
          <w14:ligatures w14:val="none"/>
        </w:rPr>
        <w:t>虽然无法避免所有异常，但可以通过以下方式减少异常的影响：</w:t>
      </w:r>
    </w:p>
    <w:p w14:paraId="3FCDD3D3" w14:textId="77777777" w:rsidR="00FE2381" w:rsidRPr="00FE2381" w:rsidRDefault="00FE2381" w:rsidP="00FE2381">
      <w:pPr>
        <w:widowControl/>
        <w:numPr>
          <w:ilvl w:val="0"/>
          <w:numId w:val="1"/>
        </w:numPr>
        <w:spacing w:after="60" w:line="240" w:lineRule="auto"/>
        <w:rPr>
          <w:rFonts w:ascii="Segoe UI" w:eastAsia="宋体" w:hAnsi="Segoe UI" w:cs="Segoe UI"/>
          <w:color w:val="404040"/>
          <w:kern w:val="0"/>
          <w:sz w:val="24"/>
          <w14:ligatures w14:val="none"/>
        </w:rPr>
      </w:pPr>
      <w:r w:rsidRPr="00FE2381">
        <w:rPr>
          <w:rFonts w:ascii="Segoe UI" w:eastAsia="宋体" w:hAnsi="Segoe UI" w:cs="Segoe UI"/>
          <w:b/>
          <w:bCs/>
          <w:color w:val="404040"/>
          <w:kern w:val="0"/>
          <w:sz w:val="24"/>
          <w14:ligatures w14:val="none"/>
        </w:rPr>
        <w:t>编写异常安全的代码</w:t>
      </w:r>
      <w:r w:rsidRPr="00FE2381">
        <w:rPr>
          <w:rFonts w:ascii="Segoe UI" w:eastAsia="宋体" w:hAnsi="Segoe UI" w:cs="Segoe UI"/>
          <w:color w:val="404040"/>
          <w:kern w:val="0"/>
          <w:sz w:val="24"/>
          <w14:ligatures w14:val="none"/>
        </w:rPr>
        <w:t>：</w:t>
      </w:r>
    </w:p>
    <w:p w14:paraId="56440E8E" w14:textId="77777777" w:rsidR="00FE2381" w:rsidRPr="00FE2381" w:rsidRDefault="00FE2381" w:rsidP="00FE2381">
      <w:pPr>
        <w:widowControl/>
        <w:numPr>
          <w:ilvl w:val="1"/>
          <w:numId w:val="1"/>
        </w:numPr>
        <w:spacing w:after="0" w:line="240" w:lineRule="auto"/>
        <w:rPr>
          <w:rFonts w:ascii="Segoe UI" w:eastAsia="宋体" w:hAnsi="Segoe UI" w:cs="Segoe UI"/>
          <w:color w:val="404040"/>
          <w:kern w:val="0"/>
          <w:sz w:val="24"/>
          <w14:ligatures w14:val="none"/>
        </w:rPr>
      </w:pPr>
      <w:r w:rsidRPr="00FE2381">
        <w:rPr>
          <w:rFonts w:ascii="Segoe UI" w:eastAsia="宋体" w:hAnsi="Segoe UI" w:cs="Segoe UI"/>
          <w:color w:val="404040"/>
          <w:kern w:val="0"/>
          <w:sz w:val="24"/>
          <w14:ligatures w14:val="none"/>
        </w:rPr>
        <w:t>使用</w:t>
      </w:r>
      <w:r w:rsidRPr="00FE2381">
        <w:rPr>
          <w:rFonts w:ascii="Segoe UI" w:eastAsia="宋体" w:hAnsi="Segoe UI" w:cs="Segoe UI"/>
          <w:color w:val="404040"/>
          <w:kern w:val="0"/>
          <w:sz w:val="24"/>
          <w14:ligatures w14:val="none"/>
        </w:rPr>
        <w:t xml:space="preserve"> RAII </w:t>
      </w:r>
      <w:r w:rsidRPr="00FE2381">
        <w:rPr>
          <w:rFonts w:ascii="Segoe UI" w:eastAsia="宋体" w:hAnsi="Segoe UI" w:cs="Segoe UI"/>
          <w:color w:val="404040"/>
          <w:kern w:val="0"/>
          <w:sz w:val="24"/>
          <w14:ligatures w14:val="none"/>
        </w:rPr>
        <w:t>和智能指针管理资源，确保资源在异常发生时也能被正确释放。</w:t>
      </w:r>
    </w:p>
    <w:p w14:paraId="0BEF53AD" w14:textId="77777777" w:rsidR="00FE2381" w:rsidRPr="00FE2381" w:rsidRDefault="00FE2381" w:rsidP="00FE2381">
      <w:pPr>
        <w:widowControl/>
        <w:numPr>
          <w:ilvl w:val="0"/>
          <w:numId w:val="1"/>
        </w:numPr>
        <w:spacing w:after="60" w:line="240" w:lineRule="auto"/>
        <w:rPr>
          <w:rFonts w:ascii="Segoe UI" w:eastAsia="宋体" w:hAnsi="Segoe UI" w:cs="Segoe UI"/>
          <w:color w:val="404040"/>
          <w:kern w:val="0"/>
          <w:sz w:val="24"/>
          <w14:ligatures w14:val="none"/>
        </w:rPr>
      </w:pPr>
      <w:r w:rsidRPr="00FE2381">
        <w:rPr>
          <w:rFonts w:ascii="Segoe UI" w:eastAsia="宋体" w:hAnsi="Segoe UI" w:cs="Segoe UI"/>
          <w:b/>
          <w:bCs/>
          <w:color w:val="404040"/>
          <w:kern w:val="0"/>
          <w:sz w:val="24"/>
          <w14:ligatures w14:val="none"/>
        </w:rPr>
        <w:t>捕获并处理异常</w:t>
      </w:r>
      <w:r w:rsidRPr="00FE2381">
        <w:rPr>
          <w:rFonts w:ascii="Segoe UI" w:eastAsia="宋体" w:hAnsi="Segoe UI" w:cs="Segoe UI"/>
          <w:color w:val="404040"/>
          <w:kern w:val="0"/>
          <w:sz w:val="24"/>
          <w14:ligatures w14:val="none"/>
        </w:rPr>
        <w:t>：</w:t>
      </w:r>
    </w:p>
    <w:p w14:paraId="7769D183" w14:textId="77777777" w:rsidR="00FE2381" w:rsidRPr="00FE2381" w:rsidRDefault="00FE2381" w:rsidP="00FE2381">
      <w:pPr>
        <w:widowControl/>
        <w:numPr>
          <w:ilvl w:val="1"/>
          <w:numId w:val="1"/>
        </w:numPr>
        <w:spacing w:after="0" w:line="240" w:lineRule="auto"/>
        <w:rPr>
          <w:rFonts w:ascii="Segoe UI" w:eastAsia="宋体" w:hAnsi="Segoe UI" w:cs="Segoe UI"/>
          <w:color w:val="404040"/>
          <w:kern w:val="0"/>
          <w:sz w:val="24"/>
          <w14:ligatures w14:val="none"/>
        </w:rPr>
      </w:pPr>
      <w:r w:rsidRPr="00FE2381">
        <w:rPr>
          <w:rFonts w:ascii="Segoe UI" w:eastAsia="宋体" w:hAnsi="Segoe UI" w:cs="Segoe UI"/>
          <w:color w:val="404040"/>
          <w:kern w:val="0"/>
          <w:sz w:val="24"/>
          <w14:ligatures w14:val="none"/>
        </w:rPr>
        <w:t>在可能抛出异常的代码周围使用</w:t>
      </w:r>
      <w:r w:rsidRPr="00FE2381">
        <w:rPr>
          <w:rFonts w:ascii="Segoe UI" w:eastAsia="宋体" w:hAnsi="Segoe UI" w:cs="Segoe UI"/>
          <w:color w:val="404040"/>
          <w:kern w:val="0"/>
          <w:sz w:val="24"/>
          <w14:ligatures w14:val="none"/>
        </w:rPr>
        <w:t> </w:t>
      </w:r>
      <w:r w:rsidRPr="00FE2381">
        <w:rPr>
          <w:rFonts w:ascii="var(--ds-font-family-code)" w:eastAsia="宋体" w:hAnsi="var(--ds-font-family-code)" w:cs="宋体"/>
          <w:color w:val="404040"/>
          <w:kern w:val="0"/>
          <w:sz w:val="21"/>
          <w:szCs w:val="21"/>
          <w14:ligatures w14:val="none"/>
        </w:rPr>
        <w:t>try-catch</w:t>
      </w:r>
      <w:r w:rsidRPr="00FE2381">
        <w:rPr>
          <w:rFonts w:ascii="Segoe UI" w:eastAsia="宋体" w:hAnsi="Segoe UI" w:cs="Segoe UI"/>
          <w:color w:val="404040"/>
          <w:kern w:val="0"/>
          <w:sz w:val="24"/>
          <w14:ligatures w14:val="none"/>
        </w:rPr>
        <w:t> </w:t>
      </w:r>
      <w:r w:rsidRPr="00FE2381">
        <w:rPr>
          <w:rFonts w:ascii="Segoe UI" w:eastAsia="宋体" w:hAnsi="Segoe UI" w:cs="Segoe UI"/>
          <w:color w:val="404040"/>
          <w:kern w:val="0"/>
          <w:sz w:val="24"/>
          <w14:ligatures w14:val="none"/>
        </w:rPr>
        <w:t>块，捕获并处理异常。</w:t>
      </w:r>
    </w:p>
    <w:p w14:paraId="31977B3D" w14:textId="77777777" w:rsidR="00FE2381" w:rsidRPr="00FE2381" w:rsidRDefault="00FE2381" w:rsidP="00FE2381">
      <w:pPr>
        <w:widowControl/>
        <w:numPr>
          <w:ilvl w:val="0"/>
          <w:numId w:val="1"/>
        </w:numPr>
        <w:spacing w:after="60" w:line="240" w:lineRule="auto"/>
        <w:rPr>
          <w:rFonts w:ascii="Segoe UI" w:eastAsia="宋体" w:hAnsi="Segoe UI" w:cs="Segoe UI"/>
          <w:color w:val="404040"/>
          <w:kern w:val="0"/>
          <w:sz w:val="24"/>
          <w14:ligatures w14:val="none"/>
        </w:rPr>
      </w:pPr>
      <w:r w:rsidRPr="00FE2381">
        <w:rPr>
          <w:rFonts w:ascii="Segoe UI" w:eastAsia="宋体" w:hAnsi="Segoe UI" w:cs="Segoe UI"/>
          <w:b/>
          <w:bCs/>
          <w:color w:val="404040"/>
          <w:kern w:val="0"/>
          <w:sz w:val="24"/>
          <w14:ligatures w14:val="none"/>
        </w:rPr>
        <w:t>提供清晰的错误信息</w:t>
      </w:r>
      <w:r w:rsidRPr="00FE2381">
        <w:rPr>
          <w:rFonts w:ascii="Segoe UI" w:eastAsia="宋体" w:hAnsi="Segoe UI" w:cs="Segoe UI"/>
          <w:color w:val="404040"/>
          <w:kern w:val="0"/>
          <w:sz w:val="24"/>
          <w14:ligatures w14:val="none"/>
        </w:rPr>
        <w:t>：</w:t>
      </w:r>
    </w:p>
    <w:p w14:paraId="1B5F9553" w14:textId="77777777" w:rsidR="00FE2381" w:rsidRPr="00FE2381" w:rsidRDefault="00FE2381" w:rsidP="00FE2381">
      <w:pPr>
        <w:widowControl/>
        <w:numPr>
          <w:ilvl w:val="1"/>
          <w:numId w:val="1"/>
        </w:numPr>
        <w:spacing w:after="0" w:line="240" w:lineRule="auto"/>
        <w:rPr>
          <w:rFonts w:ascii="Segoe UI" w:eastAsia="宋体" w:hAnsi="Segoe UI" w:cs="Segoe UI"/>
          <w:color w:val="404040"/>
          <w:kern w:val="0"/>
          <w:sz w:val="24"/>
          <w14:ligatures w14:val="none"/>
        </w:rPr>
      </w:pPr>
      <w:r w:rsidRPr="00FE2381">
        <w:rPr>
          <w:rFonts w:ascii="Segoe UI" w:eastAsia="宋体" w:hAnsi="Segoe UI" w:cs="Segoe UI"/>
          <w:color w:val="404040"/>
          <w:kern w:val="0"/>
          <w:sz w:val="24"/>
          <w14:ligatures w14:val="none"/>
        </w:rPr>
        <w:t>在捕获异常时，记录错误信息以便调试和修复。</w:t>
      </w:r>
    </w:p>
    <w:p w14:paraId="3CF0538A" w14:textId="77777777" w:rsidR="00FE2381" w:rsidRPr="00FE2381" w:rsidRDefault="00FE2381" w:rsidP="00FE2381">
      <w:pPr>
        <w:widowControl/>
        <w:numPr>
          <w:ilvl w:val="0"/>
          <w:numId w:val="1"/>
        </w:numPr>
        <w:spacing w:after="60" w:line="240" w:lineRule="auto"/>
        <w:rPr>
          <w:rFonts w:ascii="Segoe UI" w:eastAsia="宋体" w:hAnsi="Segoe UI" w:cs="Segoe UI"/>
          <w:color w:val="404040"/>
          <w:kern w:val="0"/>
          <w:sz w:val="24"/>
          <w14:ligatures w14:val="none"/>
        </w:rPr>
      </w:pPr>
      <w:r w:rsidRPr="00FE2381">
        <w:rPr>
          <w:rFonts w:ascii="Segoe UI" w:eastAsia="宋体" w:hAnsi="Segoe UI" w:cs="Segoe UI"/>
          <w:b/>
          <w:bCs/>
          <w:color w:val="404040"/>
          <w:kern w:val="0"/>
          <w:sz w:val="24"/>
          <w14:ligatures w14:val="none"/>
        </w:rPr>
        <w:t>设计健壮的程序</w:t>
      </w:r>
      <w:r w:rsidRPr="00FE2381">
        <w:rPr>
          <w:rFonts w:ascii="Segoe UI" w:eastAsia="宋体" w:hAnsi="Segoe UI" w:cs="Segoe UI"/>
          <w:color w:val="404040"/>
          <w:kern w:val="0"/>
          <w:sz w:val="24"/>
          <w14:ligatures w14:val="none"/>
        </w:rPr>
        <w:t>：</w:t>
      </w:r>
    </w:p>
    <w:p w14:paraId="6AC1AC6C" w14:textId="77777777" w:rsidR="00FE2381" w:rsidRPr="00FE2381" w:rsidRDefault="00FE2381" w:rsidP="00FE2381">
      <w:pPr>
        <w:widowControl/>
        <w:numPr>
          <w:ilvl w:val="1"/>
          <w:numId w:val="1"/>
        </w:numPr>
        <w:spacing w:after="0" w:line="240" w:lineRule="auto"/>
        <w:rPr>
          <w:rFonts w:ascii="Segoe UI" w:eastAsia="宋体" w:hAnsi="Segoe UI" w:cs="Segoe UI"/>
          <w:color w:val="404040"/>
          <w:kern w:val="0"/>
          <w:sz w:val="24"/>
          <w14:ligatures w14:val="none"/>
        </w:rPr>
      </w:pPr>
      <w:r w:rsidRPr="00FE2381">
        <w:rPr>
          <w:rFonts w:ascii="Segoe UI" w:eastAsia="宋体" w:hAnsi="Segoe UI" w:cs="Segoe UI"/>
          <w:color w:val="404040"/>
          <w:kern w:val="0"/>
          <w:sz w:val="24"/>
          <w14:ligatures w14:val="none"/>
        </w:rPr>
        <w:t>考虑边界条件和异常情况，确保程序在异常发生时仍能保持一致性。</w:t>
      </w:r>
    </w:p>
    <w:p w14:paraId="23009C87" w14:textId="77777777" w:rsidR="00FE2381" w:rsidRPr="00FE2381" w:rsidRDefault="00FE2381" w:rsidP="00FE2381">
      <w:pPr>
        <w:widowControl/>
        <w:numPr>
          <w:ilvl w:val="0"/>
          <w:numId w:val="1"/>
        </w:numPr>
        <w:spacing w:after="60" w:line="240" w:lineRule="auto"/>
        <w:rPr>
          <w:rFonts w:ascii="Segoe UI" w:eastAsia="宋体" w:hAnsi="Segoe UI" w:cs="Segoe UI"/>
          <w:color w:val="404040"/>
          <w:kern w:val="0"/>
          <w:sz w:val="24"/>
          <w14:ligatures w14:val="none"/>
        </w:rPr>
      </w:pPr>
      <w:r w:rsidRPr="00FE2381">
        <w:rPr>
          <w:rFonts w:ascii="Segoe UI" w:eastAsia="宋体" w:hAnsi="Segoe UI" w:cs="Segoe UI"/>
          <w:b/>
          <w:bCs/>
          <w:color w:val="404040"/>
          <w:kern w:val="0"/>
          <w:sz w:val="24"/>
          <w14:ligatures w14:val="none"/>
        </w:rPr>
        <w:t>测试和验证</w:t>
      </w:r>
      <w:r w:rsidRPr="00FE2381">
        <w:rPr>
          <w:rFonts w:ascii="Segoe UI" w:eastAsia="宋体" w:hAnsi="Segoe UI" w:cs="Segoe UI"/>
          <w:color w:val="404040"/>
          <w:kern w:val="0"/>
          <w:sz w:val="24"/>
          <w14:ligatures w14:val="none"/>
        </w:rPr>
        <w:t>：</w:t>
      </w:r>
    </w:p>
    <w:p w14:paraId="6981B318" w14:textId="77777777" w:rsidR="00FE2381" w:rsidRPr="00FE2381" w:rsidRDefault="00FE2381" w:rsidP="00FE2381">
      <w:pPr>
        <w:widowControl/>
        <w:numPr>
          <w:ilvl w:val="1"/>
          <w:numId w:val="1"/>
        </w:numPr>
        <w:spacing w:after="0" w:line="240" w:lineRule="auto"/>
        <w:rPr>
          <w:rFonts w:ascii="Segoe UI" w:eastAsia="宋体" w:hAnsi="Segoe UI" w:cs="Segoe UI"/>
          <w:color w:val="404040"/>
          <w:kern w:val="0"/>
          <w:sz w:val="24"/>
          <w14:ligatures w14:val="none"/>
        </w:rPr>
      </w:pPr>
      <w:r w:rsidRPr="00FE2381">
        <w:rPr>
          <w:rFonts w:ascii="Segoe UI" w:eastAsia="宋体" w:hAnsi="Segoe UI" w:cs="Segoe UI"/>
          <w:color w:val="404040"/>
          <w:kern w:val="0"/>
          <w:sz w:val="24"/>
          <w14:ligatures w14:val="none"/>
        </w:rPr>
        <w:lastRenderedPageBreak/>
        <w:t>通过单元测试、集成测试和压力测试，发现并修复潜在的异常问题</w:t>
      </w:r>
    </w:p>
    <w:p w14:paraId="26F67996" w14:textId="77777777" w:rsidR="00FE2381" w:rsidRPr="00FE2381" w:rsidRDefault="00FE2381" w:rsidP="00FE2381">
      <w:pPr>
        <w:widowControl/>
        <w:numPr>
          <w:ilvl w:val="0"/>
          <w:numId w:val="1"/>
        </w:numPr>
        <w:spacing w:after="0" w:line="240" w:lineRule="auto"/>
        <w:rPr>
          <w:rFonts w:ascii="Segoe UI" w:eastAsia="宋体" w:hAnsi="Segoe UI" w:cs="Segoe UI"/>
          <w:color w:val="404040"/>
          <w:kern w:val="0"/>
          <w:sz w:val="24"/>
          <w14:ligatures w14:val="none"/>
        </w:rPr>
      </w:pPr>
    </w:p>
    <w:p w14:paraId="020D1F7D" w14:textId="04D2DE35" w:rsidR="00FE2381" w:rsidRDefault="00FE2381">
      <w:pPr>
        <w:rPr>
          <w:rFonts w:hint="eastAsia"/>
        </w:rPr>
      </w:pPr>
      <w:r w:rsidRPr="00FE2381">
        <w:t>第9条：使用析构函数来防止资源泄漏。</w:t>
      </w:r>
    </w:p>
    <w:p w14:paraId="685F0672" w14:textId="47D4F32C" w:rsidR="00FE2381" w:rsidRDefault="007C23EC">
      <w:pPr>
        <w:rPr>
          <w:rFonts w:hint="eastAsia"/>
        </w:rPr>
      </w:pPr>
      <w:r w:rsidRPr="007C23EC">
        <w:t>通过遵守资源应该封装在对象内部的规则，通常可以避免出现异常时的资源泄漏。但是，如果在获取资源的过程中抛出异常，例如，当你在一个资源获取类的构造函数中时？如果在自动销毁此类资源的过程中引发异常，会发生什么情况？构造函数和析构函数不需要特殊的技术吗？</w:t>
      </w:r>
    </w:p>
    <w:p w14:paraId="67F1C2FF" w14:textId="3C4FDDEA" w:rsidR="007C23EC" w:rsidRDefault="007C23EC">
      <w:pPr>
        <w:rPr>
          <w:rFonts w:hint="eastAsia"/>
        </w:rPr>
      </w:pPr>
      <w:r w:rsidRPr="007C23EC">
        <w:t>第10条：防止构造函数中的资源泄漏。</w:t>
      </w:r>
    </w:p>
    <w:p w14:paraId="432F8990" w14:textId="4968A351" w:rsidR="007C23EC" w:rsidRDefault="007C23EC">
      <w:pPr>
        <w:rPr>
          <w:rFonts w:hint="eastAsia"/>
        </w:rPr>
      </w:pPr>
      <w:r>
        <w:rPr>
          <w:noProof/>
        </w:rPr>
        <w:drawing>
          <wp:inline distT="0" distB="0" distL="0" distR="0" wp14:anchorId="4E4E3FF4" wp14:editId="2DCE5EB9">
            <wp:extent cx="5274310" cy="2943225"/>
            <wp:effectExtent l="0" t="0" r="2540" b="9525"/>
            <wp:docPr id="190057275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72752" name="图片 1" descr="文本&#10;&#10;描述已自动生成"/>
                    <pic:cNvPicPr/>
                  </pic:nvPicPr>
                  <pic:blipFill>
                    <a:blip r:embed="rId6"/>
                    <a:stretch>
                      <a:fillRect/>
                    </a:stretch>
                  </pic:blipFill>
                  <pic:spPr>
                    <a:xfrm>
                      <a:off x="0" y="0"/>
                      <a:ext cx="5274310" cy="2943225"/>
                    </a:xfrm>
                    <a:prstGeom prst="rect">
                      <a:avLst/>
                    </a:prstGeom>
                  </pic:spPr>
                </pic:pic>
              </a:graphicData>
            </a:graphic>
          </wp:inline>
        </w:drawing>
      </w:r>
    </w:p>
    <w:p w14:paraId="16A0B1B6" w14:textId="415717C7" w:rsidR="007C23EC" w:rsidRDefault="00920813">
      <w:pPr>
        <w:rPr>
          <w:rFonts w:hint="eastAsia"/>
        </w:rPr>
      </w:pPr>
      <w:r w:rsidRPr="00920813">
        <w:t>必须设计构造函数，使它们能够在自己之后进行清理。</w:t>
      </w:r>
    </w:p>
    <w:p w14:paraId="51F095E7" w14:textId="0DAA04A7" w:rsidR="00920813" w:rsidRDefault="00920813">
      <w:pPr>
        <w:rPr>
          <w:rFonts w:hint="eastAsia"/>
        </w:rPr>
      </w:pPr>
      <w:r w:rsidRPr="00920813">
        <w:t>在构造过程中处理异常的可能性可能很棘手，但是</w:t>
      </w:r>
      <w:proofErr w:type="spellStart"/>
      <w:r w:rsidRPr="00920813">
        <w:t>auto_ptr</w:t>
      </w:r>
      <w:proofErr w:type="spellEnd"/>
      <w:r w:rsidRPr="00920813">
        <w:t>（和类似</w:t>
      </w:r>
      <w:proofErr w:type="spellStart"/>
      <w:r w:rsidRPr="00920813">
        <w:t>auto_ptr</w:t>
      </w:r>
      <w:proofErr w:type="spellEnd"/>
      <w:r w:rsidRPr="00920813">
        <w:t>的类）可以消除大部分的麻烦。</w:t>
      </w:r>
    </w:p>
    <w:p w14:paraId="694CA1A1" w14:textId="3C9D933E" w:rsidR="00920813" w:rsidRDefault="00920813">
      <w:pPr>
        <w:rPr>
          <w:rFonts w:hint="eastAsia"/>
        </w:rPr>
      </w:pPr>
      <w:r w:rsidRPr="00920813">
        <w:t>第11条：防止异常离开析构函数。</w:t>
      </w:r>
    </w:p>
    <w:p w14:paraId="622D4172" w14:textId="65FAC07B" w:rsidR="00920813" w:rsidRDefault="00920813">
      <w:pPr>
        <w:rPr>
          <w:rFonts w:hint="eastAsia"/>
        </w:rPr>
      </w:pPr>
      <w:r w:rsidRPr="00920813">
        <w:t>第一种是对象在“正常”条件下被销毁，例如当它超出作用域或被显式删除时。第二种是对象在异常传播的栈展开（stack-unwinding）过程中被异常处理机制销毁。</w:t>
      </w:r>
    </w:p>
    <w:p w14:paraId="235340E1" w14:textId="77777777" w:rsidR="00920813" w:rsidRPr="00920813" w:rsidRDefault="00920813" w:rsidP="00920813">
      <w:pPr>
        <w:rPr>
          <w:rFonts w:hint="eastAsia"/>
          <w:b/>
          <w:bCs/>
        </w:rPr>
      </w:pPr>
      <w:r w:rsidRPr="00920813">
        <w:rPr>
          <w:b/>
          <w:bCs/>
        </w:rPr>
        <w:t>1. 什么是调用栈（Call Stack）？</w:t>
      </w:r>
    </w:p>
    <w:p w14:paraId="4BECBDDF" w14:textId="77777777" w:rsidR="00920813" w:rsidRPr="00920813" w:rsidRDefault="00920813" w:rsidP="00920813">
      <w:pPr>
        <w:rPr>
          <w:rFonts w:hint="eastAsia"/>
        </w:rPr>
      </w:pPr>
      <w:r w:rsidRPr="00920813">
        <w:t>调用栈是程序运行时用于管理函数调用和返回的一种数据结构。每当一个函数被调用时，它的局部变量、参数和返回地址等信息会被压入调用栈；当函数返回时，这些信息会从栈中弹出</w:t>
      </w:r>
    </w:p>
    <w:p w14:paraId="117D659B" w14:textId="77777777" w:rsidR="00920813" w:rsidRPr="00920813" w:rsidRDefault="00920813" w:rsidP="00920813">
      <w:pPr>
        <w:rPr>
          <w:rFonts w:hint="eastAsia"/>
          <w:b/>
          <w:bCs/>
        </w:rPr>
      </w:pPr>
      <w:r w:rsidRPr="00920813">
        <w:rPr>
          <w:b/>
          <w:bCs/>
        </w:rPr>
        <w:t>2. 什么是栈展开（Stack Unwinding）？</w:t>
      </w:r>
    </w:p>
    <w:p w14:paraId="12AFA335" w14:textId="77777777" w:rsidR="00920813" w:rsidRPr="00920813" w:rsidRDefault="00920813" w:rsidP="00920813">
      <w:pPr>
        <w:rPr>
          <w:rFonts w:hint="eastAsia"/>
        </w:rPr>
      </w:pPr>
      <w:r w:rsidRPr="00920813">
        <w:lastRenderedPageBreak/>
        <w:t>当异常被抛出时，C++ 的异常处理机制会从当前函数开始，沿着调用栈向上查找匹配的 catch 块。在这个过程中，</w:t>
      </w:r>
      <w:r w:rsidRPr="00920813">
        <w:rPr>
          <w:b/>
          <w:bCs/>
        </w:rPr>
        <w:t>栈展开</w:t>
      </w:r>
      <w:r w:rsidRPr="00920813">
        <w:t>会发生，即：</w:t>
      </w:r>
    </w:p>
    <w:p w14:paraId="7714EF0F" w14:textId="77777777" w:rsidR="00920813" w:rsidRPr="00920813" w:rsidRDefault="00920813" w:rsidP="00920813">
      <w:pPr>
        <w:numPr>
          <w:ilvl w:val="0"/>
          <w:numId w:val="4"/>
        </w:numPr>
        <w:rPr>
          <w:rFonts w:hint="eastAsia"/>
        </w:rPr>
      </w:pPr>
      <w:r w:rsidRPr="00920813">
        <w:t>从抛出异常的函数开始，逐层退出调用栈中的函数。</w:t>
      </w:r>
    </w:p>
    <w:p w14:paraId="7924053C" w14:textId="77777777" w:rsidR="00920813" w:rsidRPr="00920813" w:rsidRDefault="00920813" w:rsidP="00920813">
      <w:pPr>
        <w:numPr>
          <w:ilvl w:val="0"/>
          <w:numId w:val="4"/>
        </w:numPr>
        <w:rPr>
          <w:rFonts w:hint="eastAsia"/>
        </w:rPr>
      </w:pPr>
      <w:r w:rsidRPr="00920813">
        <w:t>在退出每一层函数时，</w:t>
      </w:r>
      <w:r w:rsidRPr="00920813">
        <w:rPr>
          <w:b/>
          <w:bCs/>
        </w:rPr>
        <w:t>销毁该函数中的局部对象</w:t>
      </w:r>
      <w:r w:rsidRPr="00920813">
        <w:t>（调用它们的析构函数）</w:t>
      </w:r>
    </w:p>
    <w:p w14:paraId="0FA5E3D8" w14:textId="0C24F01F" w:rsidR="00920813" w:rsidRDefault="00470492">
      <w:pPr>
        <w:rPr>
          <w:rFonts w:hint="eastAsia"/>
        </w:rPr>
      </w:pPr>
      <w:r>
        <w:rPr>
          <w:noProof/>
        </w:rPr>
        <w:drawing>
          <wp:inline distT="0" distB="0" distL="0" distR="0" wp14:anchorId="001C7F27" wp14:editId="129D2104">
            <wp:extent cx="5274310" cy="2354580"/>
            <wp:effectExtent l="0" t="0" r="2540" b="7620"/>
            <wp:docPr id="68115223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52238" name="图片 1" descr="文本&#10;&#10;描述已自动生成"/>
                    <pic:cNvPicPr/>
                  </pic:nvPicPr>
                  <pic:blipFill>
                    <a:blip r:embed="rId7"/>
                    <a:stretch>
                      <a:fillRect/>
                    </a:stretch>
                  </pic:blipFill>
                  <pic:spPr>
                    <a:xfrm>
                      <a:off x="0" y="0"/>
                      <a:ext cx="5274310" cy="2354580"/>
                    </a:xfrm>
                    <a:prstGeom prst="rect">
                      <a:avLst/>
                    </a:prstGeom>
                  </pic:spPr>
                </pic:pic>
              </a:graphicData>
            </a:graphic>
          </wp:inline>
        </w:drawing>
      </w:r>
    </w:p>
    <w:p w14:paraId="29FCD39D" w14:textId="7B60BF24" w:rsidR="00470492" w:rsidRDefault="00470492">
      <w:r w:rsidRPr="00470492">
        <w:t>因此，我们有两个很好的理由来阻止异常从析构函数中传播出来。首先，它防止在异常传播的堆栈展开部分调用终止。其次，它有助于确保析构函数总是完成它们应该完成的所有事情。</w:t>
      </w:r>
    </w:p>
    <w:p w14:paraId="3FCAF538" w14:textId="04CCCB9C" w:rsidR="001C669E" w:rsidRDefault="001C669E">
      <w:r w:rsidRPr="001C669E">
        <w:t>第12条：理解抛出异常与传递参数或调用虚函数的区别。</w:t>
      </w:r>
    </w:p>
    <w:p w14:paraId="10833076" w14:textId="77777777" w:rsidR="001C669E" w:rsidRPr="001C669E" w:rsidRDefault="001C669E" w:rsidP="001C669E">
      <w:r w:rsidRPr="001C669E">
        <w:t>当你调用一个函数时，控制权最终会返回到调用位置（除非函数未能返回），但当你抛出异常时，控制权不会返回到抛出位置。</w:t>
      </w:r>
    </w:p>
    <w:p w14:paraId="5C4638CE" w14:textId="77777777" w:rsidR="001C669E" w:rsidRPr="001C669E" w:rsidRDefault="001C669E" w:rsidP="001C669E">
      <w:pPr>
        <w:numPr>
          <w:ilvl w:val="0"/>
          <w:numId w:val="5"/>
        </w:numPr>
      </w:pPr>
      <w:r w:rsidRPr="001C669E">
        <w:rPr>
          <w:b/>
          <w:bCs/>
        </w:rPr>
        <w:t>函数参数传递 vs 异常传递</w:t>
      </w:r>
      <w:r w:rsidRPr="001C669E">
        <w:t>：</w:t>
      </w:r>
    </w:p>
    <w:p w14:paraId="0CFE2954" w14:textId="77777777" w:rsidR="001C669E" w:rsidRPr="001C669E" w:rsidRDefault="001C669E" w:rsidP="001C669E">
      <w:pPr>
        <w:numPr>
          <w:ilvl w:val="1"/>
          <w:numId w:val="5"/>
        </w:numPr>
      </w:pPr>
      <w:r w:rsidRPr="001C669E">
        <w:t>在函数调用中，参数可以通过值、引用或指针传递。如果通过引用传递（如 operator&gt;&gt; 中的 w），则不会发生复制操作，直接操作原始对象。</w:t>
      </w:r>
    </w:p>
    <w:p w14:paraId="0D8443FA" w14:textId="77777777" w:rsidR="001C669E" w:rsidRPr="001C669E" w:rsidRDefault="001C669E" w:rsidP="001C669E">
      <w:pPr>
        <w:numPr>
          <w:ilvl w:val="1"/>
          <w:numId w:val="5"/>
        </w:numPr>
      </w:pPr>
      <w:r w:rsidRPr="001C669E">
        <w:t>在异常抛出时，无论异常是通过值还是引用捕获，抛出的对象都会被复制。这是因为抛出异常后，控制权不会返回到抛出点，原始对象会在离开作用域时被销毁。如果不复制，catch 子句将接收到一个已经被销毁的对象，这是无效的。</w:t>
      </w:r>
    </w:p>
    <w:p w14:paraId="5F2AE1A0" w14:textId="77777777" w:rsidR="001C669E" w:rsidRPr="001C669E" w:rsidRDefault="001C669E" w:rsidP="001C669E">
      <w:pPr>
        <w:widowControl/>
        <w:numPr>
          <w:ilvl w:val="0"/>
          <w:numId w:val="5"/>
        </w:numPr>
        <w:spacing w:after="0" w:line="240" w:lineRule="auto"/>
        <w:rPr>
          <w:rFonts w:ascii="Segoe UI" w:eastAsia="宋体" w:hAnsi="Segoe UI" w:cs="Segoe UI"/>
          <w:color w:val="404040"/>
          <w:kern w:val="0"/>
          <w:sz w:val="24"/>
          <w14:ligatures w14:val="none"/>
        </w:rPr>
      </w:pPr>
      <w:r w:rsidRPr="001C669E">
        <w:rPr>
          <w:rFonts w:ascii="Segoe UI" w:eastAsia="宋体" w:hAnsi="Segoe UI" w:cs="Segoe UI"/>
          <w:color w:val="404040"/>
          <w:kern w:val="0"/>
          <w:sz w:val="24"/>
          <w14:ligatures w14:val="none"/>
        </w:rPr>
        <w:t>异常不能通过指针捕获，因为指针捕获会导致类型不匹配。异常对象是通过值或引用传递的副本，而不是原始对象的指针。</w:t>
      </w:r>
    </w:p>
    <w:p w14:paraId="30B9463D" w14:textId="3581C981" w:rsidR="001C669E" w:rsidRDefault="001C669E">
      <w:r>
        <w:rPr>
          <w:noProof/>
        </w:rPr>
        <w:lastRenderedPageBreak/>
        <w:drawing>
          <wp:inline distT="0" distB="0" distL="0" distR="0" wp14:anchorId="4F1C3BA5" wp14:editId="3A9D051E">
            <wp:extent cx="5274310" cy="3279775"/>
            <wp:effectExtent l="0" t="0" r="2540" b="0"/>
            <wp:docPr id="1579576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76722" name=""/>
                    <pic:cNvPicPr/>
                  </pic:nvPicPr>
                  <pic:blipFill>
                    <a:blip r:embed="rId8"/>
                    <a:stretch>
                      <a:fillRect/>
                    </a:stretch>
                  </pic:blipFill>
                  <pic:spPr>
                    <a:xfrm>
                      <a:off x="0" y="0"/>
                      <a:ext cx="5274310" cy="3279775"/>
                    </a:xfrm>
                    <a:prstGeom prst="rect">
                      <a:avLst/>
                    </a:prstGeom>
                  </pic:spPr>
                </pic:pic>
              </a:graphicData>
            </a:graphic>
          </wp:inline>
        </w:drawing>
      </w:r>
    </w:p>
    <w:p w14:paraId="1854F8BF" w14:textId="24B97A03" w:rsidR="00102359" w:rsidRDefault="00102359">
      <w:r w:rsidRPr="00102359">
        <w:t>意味着即使异常是通过引用捕获的，catch块也不可能修改</w:t>
      </w:r>
      <w:proofErr w:type="spellStart"/>
      <w:r w:rsidRPr="00102359">
        <w:t>localWidget</w:t>
      </w:r>
      <w:proofErr w:type="spellEnd"/>
      <w:r w:rsidRPr="00102359">
        <w:t>;它只能修改</w:t>
      </w:r>
      <w:proofErr w:type="spellStart"/>
      <w:r w:rsidRPr="00102359">
        <w:t>localWidget</w:t>
      </w:r>
      <w:proofErr w:type="spellEnd"/>
      <w:r w:rsidRPr="00102359">
        <w:t>的副本。</w:t>
      </w:r>
    </w:p>
    <w:p w14:paraId="7BBFAD32" w14:textId="3FFF918F" w:rsidR="00102359" w:rsidRDefault="00102359">
      <w:r>
        <w:rPr>
          <w:noProof/>
        </w:rPr>
        <w:drawing>
          <wp:inline distT="0" distB="0" distL="0" distR="0" wp14:anchorId="4A7FF769" wp14:editId="0FC88729">
            <wp:extent cx="5274310" cy="2540000"/>
            <wp:effectExtent l="0" t="0" r="2540" b="0"/>
            <wp:docPr id="100440360"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360" name="图片 1" descr="文本&#10;&#10;低可信度描述已自动生成"/>
                    <pic:cNvPicPr/>
                  </pic:nvPicPr>
                  <pic:blipFill>
                    <a:blip r:embed="rId9"/>
                    <a:stretch>
                      <a:fillRect/>
                    </a:stretch>
                  </pic:blipFill>
                  <pic:spPr>
                    <a:xfrm>
                      <a:off x="0" y="0"/>
                      <a:ext cx="5274310" cy="2540000"/>
                    </a:xfrm>
                    <a:prstGeom prst="rect">
                      <a:avLst/>
                    </a:prstGeom>
                  </pic:spPr>
                </pic:pic>
              </a:graphicData>
            </a:graphic>
          </wp:inline>
        </w:drawing>
      </w:r>
    </w:p>
    <w:p w14:paraId="36DB2288" w14:textId="520AFD9B" w:rsidR="00102359" w:rsidRDefault="00102359">
      <w:r w:rsidRPr="00102359">
        <w:t>异常应该是罕见的情况</w:t>
      </w:r>
    </w:p>
    <w:p w14:paraId="1023734F" w14:textId="5DAFABAB" w:rsidR="00C70CFF" w:rsidRDefault="00C70CFF">
      <w:r>
        <w:rPr>
          <w:noProof/>
        </w:rPr>
        <w:lastRenderedPageBreak/>
        <w:drawing>
          <wp:inline distT="0" distB="0" distL="0" distR="0" wp14:anchorId="3759B343" wp14:editId="0AE7B221">
            <wp:extent cx="5274310" cy="3232150"/>
            <wp:effectExtent l="0" t="0" r="2540" b="6350"/>
            <wp:docPr id="68934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2635" name=""/>
                    <pic:cNvPicPr/>
                  </pic:nvPicPr>
                  <pic:blipFill>
                    <a:blip r:embed="rId10"/>
                    <a:stretch>
                      <a:fillRect/>
                    </a:stretch>
                  </pic:blipFill>
                  <pic:spPr>
                    <a:xfrm>
                      <a:off x="0" y="0"/>
                      <a:ext cx="5274310" cy="3232150"/>
                    </a:xfrm>
                    <a:prstGeom prst="rect">
                      <a:avLst/>
                    </a:prstGeom>
                  </pic:spPr>
                </pic:pic>
              </a:graphicData>
            </a:graphic>
          </wp:inline>
        </w:drawing>
      </w:r>
    </w:p>
    <w:p w14:paraId="7CECC7CB" w14:textId="285CCBD0" w:rsidR="00C70CFF" w:rsidRDefault="00C70CFF">
      <w:r w:rsidRPr="00C70CFF">
        <w:t>当你调用虚函数时，调用的函数是与调用对象的动态类型最接近的类中的函数。可以说，虚函数采用“最佳匹配”算法，而异常处理遵循“首次匹配”策略。如果派生类的 catch 子句位于基类的 catch 子句之后，编译器可能会发出警告（有些编译器甚至会报错，因为这样的代码在C++中曾经是非法的），但最好的做法是预先避免这种情况：永远不要将基类的 catch 子句放在派生类的 catch 子句之前。</w:t>
      </w:r>
    </w:p>
    <w:p w14:paraId="2A1F10F4" w14:textId="1EF36B50" w:rsidR="00C70CFF" w:rsidRDefault="00C70CFF">
      <w:r w:rsidRPr="00C70CFF">
        <w:t>第13项：通过引用捕获异常。</w:t>
      </w:r>
    </w:p>
    <w:p w14:paraId="5FBCE0A3" w14:textId="77BD88BC" w:rsidR="008B1E63" w:rsidRDefault="008B1E63">
      <w:r w:rsidRPr="008B1E63">
        <w:t>多麽令人愉快的事件的汇合！如果你通过引用捕获，你就避开了关于对象删除的问题，如果你这样做，如果你不这样做，你就会被诅咒;你避免了切片异常对象;你保留了捕获标准异常的能力;你限制了异常对象需要被复制的次数。那你还在等什么？通过引用捕获异常！</w:t>
      </w:r>
    </w:p>
    <w:p w14:paraId="1E231705" w14:textId="514244F7" w:rsidR="008B1E63" w:rsidRDefault="008B1E63">
      <w:r w:rsidRPr="008B1E63">
        <w:t>条款14：明智地使用异常规范。</w:t>
      </w:r>
    </w:p>
    <w:p w14:paraId="1A1D4EE4" w14:textId="517181C7" w:rsidR="008B1E63" w:rsidRDefault="008B1E63">
      <w:pPr>
        <w:rPr>
          <w:rFonts w:hint="eastAsia"/>
        </w:rPr>
      </w:pPr>
      <w:r w:rsidRPr="008B1E63">
        <w:t>unexpected 的默认行为是调用 terminate，而 terminate 的默认行为是调用 abort，因此违反异常规范的程序的默认行为是停止运行。活动堆栈帧中的局部变量不会被销毁，因为 abort 会关闭程序执行而不执行此类清理。</w:t>
      </w:r>
    </w:p>
    <w:p w14:paraId="2AB14C9B" w14:textId="14179A5A" w:rsidR="008B1E63" w:rsidRDefault="00DD14AF">
      <w:r w:rsidRPr="00DD14AF">
        <w:t>保持对异常规范的平衡是很重要的。它们提供了关于函数可能引发的异常类型的优秀文档，并且对于违反异常规范的情况非常严重，以至于需要立即终止程序的情况，它们默认提供了这种行为。同时，编译器只对它们进行部分检查，很容易在无意中违反。此外，它们还可以防止高级异常处理程序处理意外异常，即使它们知道如何处理。在这种情况下，异常规范是一个可以明智地应用的工具。在将它们添加到函数中之前，请考虑它们赋予软件的行为是否确实是您想要的行为。</w:t>
      </w:r>
    </w:p>
    <w:p w14:paraId="62C68EFB" w14:textId="482FEF23" w:rsidR="00DD14AF" w:rsidRDefault="00DD14AF">
      <w:r w:rsidRPr="00DD14AF">
        <w:lastRenderedPageBreak/>
        <w:t>项目15：了解异常处理的成本。</w:t>
      </w:r>
    </w:p>
    <w:p w14:paraId="7AFE1A00" w14:textId="3210816D" w:rsidR="00DD14AF" w:rsidRPr="001C669E" w:rsidRDefault="00DD14AF">
      <w:pPr>
        <w:rPr>
          <w:rFonts w:hint="eastAsia"/>
        </w:rPr>
      </w:pPr>
      <w:r w:rsidRPr="00DD14AF">
        <w:t>若要将例外状况相关的成本降到最低，请在可行的情况下，在不支援例外状况的情况下进行编译;将try区块和例外状况规格的使用限制在您确实需要的位置;并且只在真正例外的情况下掷回例外状况。</w:t>
      </w:r>
    </w:p>
    <w:sectPr w:rsidR="00DD14AF" w:rsidRPr="001C66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F09"/>
    <w:multiLevelType w:val="multilevel"/>
    <w:tmpl w:val="A8C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7F8E"/>
    <w:multiLevelType w:val="multilevel"/>
    <w:tmpl w:val="A0B23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41D1D"/>
    <w:multiLevelType w:val="multilevel"/>
    <w:tmpl w:val="0E5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42932"/>
    <w:multiLevelType w:val="multilevel"/>
    <w:tmpl w:val="56E40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50244"/>
    <w:multiLevelType w:val="multilevel"/>
    <w:tmpl w:val="4984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430E2"/>
    <w:multiLevelType w:val="multilevel"/>
    <w:tmpl w:val="3A9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8501">
    <w:abstractNumId w:val="3"/>
  </w:num>
  <w:num w:numId="2" w16cid:durableId="1239247159">
    <w:abstractNumId w:val="5"/>
  </w:num>
  <w:num w:numId="3" w16cid:durableId="1638755313">
    <w:abstractNumId w:val="1"/>
  </w:num>
  <w:num w:numId="4" w16cid:durableId="1785684173">
    <w:abstractNumId w:val="2"/>
  </w:num>
  <w:num w:numId="5" w16cid:durableId="1419524800">
    <w:abstractNumId w:val="4"/>
  </w:num>
  <w:num w:numId="6" w16cid:durableId="3442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BA"/>
    <w:rsid w:val="00070CF9"/>
    <w:rsid w:val="00102359"/>
    <w:rsid w:val="001C669E"/>
    <w:rsid w:val="00470492"/>
    <w:rsid w:val="007C23EC"/>
    <w:rsid w:val="008B1E63"/>
    <w:rsid w:val="00920813"/>
    <w:rsid w:val="00C70CFF"/>
    <w:rsid w:val="00D501FA"/>
    <w:rsid w:val="00DD14AF"/>
    <w:rsid w:val="00F15CBA"/>
    <w:rsid w:val="00FE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D21A"/>
  <w15:chartTrackingRefBased/>
  <w15:docId w15:val="{08009491-B2CC-4CB5-BA80-4CDA88FC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15C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5C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15C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5C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5C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15C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5C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5C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15C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5C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5C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15C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5CBA"/>
    <w:rPr>
      <w:rFonts w:cstheme="majorBidi"/>
      <w:color w:val="0F4761" w:themeColor="accent1" w:themeShade="BF"/>
      <w:sz w:val="28"/>
      <w:szCs w:val="28"/>
    </w:rPr>
  </w:style>
  <w:style w:type="character" w:customStyle="1" w:styleId="50">
    <w:name w:val="标题 5 字符"/>
    <w:basedOn w:val="a0"/>
    <w:link w:val="5"/>
    <w:uiPriority w:val="9"/>
    <w:semiHidden/>
    <w:rsid w:val="00F15CBA"/>
    <w:rPr>
      <w:rFonts w:cstheme="majorBidi"/>
      <w:color w:val="0F4761" w:themeColor="accent1" w:themeShade="BF"/>
      <w:sz w:val="24"/>
    </w:rPr>
  </w:style>
  <w:style w:type="character" w:customStyle="1" w:styleId="60">
    <w:name w:val="标题 6 字符"/>
    <w:basedOn w:val="a0"/>
    <w:link w:val="6"/>
    <w:uiPriority w:val="9"/>
    <w:semiHidden/>
    <w:rsid w:val="00F15CBA"/>
    <w:rPr>
      <w:rFonts w:cstheme="majorBidi"/>
      <w:b/>
      <w:bCs/>
      <w:color w:val="0F4761" w:themeColor="accent1" w:themeShade="BF"/>
    </w:rPr>
  </w:style>
  <w:style w:type="character" w:customStyle="1" w:styleId="70">
    <w:name w:val="标题 7 字符"/>
    <w:basedOn w:val="a0"/>
    <w:link w:val="7"/>
    <w:uiPriority w:val="9"/>
    <w:semiHidden/>
    <w:rsid w:val="00F15CBA"/>
    <w:rPr>
      <w:rFonts w:cstheme="majorBidi"/>
      <w:b/>
      <w:bCs/>
      <w:color w:val="595959" w:themeColor="text1" w:themeTint="A6"/>
    </w:rPr>
  </w:style>
  <w:style w:type="character" w:customStyle="1" w:styleId="80">
    <w:name w:val="标题 8 字符"/>
    <w:basedOn w:val="a0"/>
    <w:link w:val="8"/>
    <w:uiPriority w:val="9"/>
    <w:semiHidden/>
    <w:rsid w:val="00F15CBA"/>
    <w:rPr>
      <w:rFonts w:cstheme="majorBidi"/>
      <w:color w:val="595959" w:themeColor="text1" w:themeTint="A6"/>
    </w:rPr>
  </w:style>
  <w:style w:type="character" w:customStyle="1" w:styleId="90">
    <w:name w:val="标题 9 字符"/>
    <w:basedOn w:val="a0"/>
    <w:link w:val="9"/>
    <w:uiPriority w:val="9"/>
    <w:semiHidden/>
    <w:rsid w:val="00F15CBA"/>
    <w:rPr>
      <w:rFonts w:eastAsiaTheme="majorEastAsia" w:cstheme="majorBidi"/>
      <w:color w:val="595959" w:themeColor="text1" w:themeTint="A6"/>
    </w:rPr>
  </w:style>
  <w:style w:type="paragraph" w:styleId="a3">
    <w:name w:val="Title"/>
    <w:basedOn w:val="a"/>
    <w:next w:val="a"/>
    <w:link w:val="a4"/>
    <w:uiPriority w:val="10"/>
    <w:qFormat/>
    <w:rsid w:val="00F15C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5C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5C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5C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5CBA"/>
    <w:pPr>
      <w:spacing w:before="160"/>
      <w:jc w:val="center"/>
    </w:pPr>
    <w:rPr>
      <w:i/>
      <w:iCs/>
      <w:color w:val="404040" w:themeColor="text1" w:themeTint="BF"/>
    </w:rPr>
  </w:style>
  <w:style w:type="character" w:customStyle="1" w:styleId="a8">
    <w:name w:val="引用 字符"/>
    <w:basedOn w:val="a0"/>
    <w:link w:val="a7"/>
    <w:uiPriority w:val="29"/>
    <w:rsid w:val="00F15CBA"/>
    <w:rPr>
      <w:i/>
      <w:iCs/>
      <w:color w:val="404040" w:themeColor="text1" w:themeTint="BF"/>
    </w:rPr>
  </w:style>
  <w:style w:type="paragraph" w:styleId="a9">
    <w:name w:val="List Paragraph"/>
    <w:basedOn w:val="a"/>
    <w:uiPriority w:val="34"/>
    <w:qFormat/>
    <w:rsid w:val="00F15CBA"/>
    <w:pPr>
      <w:ind w:left="720"/>
      <w:contextualSpacing/>
    </w:pPr>
  </w:style>
  <w:style w:type="character" w:styleId="aa">
    <w:name w:val="Intense Emphasis"/>
    <w:basedOn w:val="a0"/>
    <w:uiPriority w:val="21"/>
    <w:qFormat/>
    <w:rsid w:val="00F15CBA"/>
    <w:rPr>
      <w:i/>
      <w:iCs/>
      <w:color w:val="0F4761" w:themeColor="accent1" w:themeShade="BF"/>
    </w:rPr>
  </w:style>
  <w:style w:type="paragraph" w:styleId="ab">
    <w:name w:val="Intense Quote"/>
    <w:basedOn w:val="a"/>
    <w:next w:val="a"/>
    <w:link w:val="ac"/>
    <w:uiPriority w:val="30"/>
    <w:qFormat/>
    <w:rsid w:val="00F15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5CBA"/>
    <w:rPr>
      <w:i/>
      <w:iCs/>
      <w:color w:val="0F4761" w:themeColor="accent1" w:themeShade="BF"/>
    </w:rPr>
  </w:style>
  <w:style w:type="character" w:styleId="ad">
    <w:name w:val="Intense Reference"/>
    <w:basedOn w:val="a0"/>
    <w:uiPriority w:val="32"/>
    <w:qFormat/>
    <w:rsid w:val="00F15CBA"/>
    <w:rPr>
      <w:b/>
      <w:bCs/>
      <w:smallCaps/>
      <w:color w:val="0F4761" w:themeColor="accent1" w:themeShade="BF"/>
      <w:spacing w:val="5"/>
    </w:rPr>
  </w:style>
  <w:style w:type="paragraph" w:styleId="ae">
    <w:name w:val="Normal (Web)"/>
    <w:basedOn w:val="a"/>
    <w:uiPriority w:val="99"/>
    <w:semiHidden/>
    <w:unhideWhenUsed/>
    <w:rsid w:val="00FE2381"/>
    <w:rPr>
      <w:rFonts w:ascii="Times New Roman" w:hAnsi="Times New Roman" w:cs="Times New Roman"/>
      <w:sz w:val="24"/>
    </w:rPr>
  </w:style>
  <w:style w:type="character" w:styleId="af">
    <w:name w:val="Strong"/>
    <w:basedOn w:val="a0"/>
    <w:uiPriority w:val="22"/>
    <w:qFormat/>
    <w:rsid w:val="00FE2381"/>
    <w:rPr>
      <w:b/>
      <w:bCs/>
    </w:rPr>
  </w:style>
  <w:style w:type="character" w:styleId="HTML">
    <w:name w:val="HTML Code"/>
    <w:basedOn w:val="a0"/>
    <w:uiPriority w:val="99"/>
    <w:semiHidden/>
    <w:unhideWhenUsed/>
    <w:rsid w:val="00FE238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04249">
      <w:bodyDiv w:val="1"/>
      <w:marLeft w:val="0"/>
      <w:marRight w:val="0"/>
      <w:marTop w:val="0"/>
      <w:marBottom w:val="0"/>
      <w:divBdr>
        <w:top w:val="none" w:sz="0" w:space="0" w:color="auto"/>
        <w:left w:val="none" w:sz="0" w:space="0" w:color="auto"/>
        <w:bottom w:val="none" w:sz="0" w:space="0" w:color="auto"/>
        <w:right w:val="none" w:sz="0" w:space="0" w:color="auto"/>
      </w:divBdr>
    </w:div>
    <w:div w:id="246234689">
      <w:bodyDiv w:val="1"/>
      <w:marLeft w:val="0"/>
      <w:marRight w:val="0"/>
      <w:marTop w:val="0"/>
      <w:marBottom w:val="0"/>
      <w:divBdr>
        <w:top w:val="none" w:sz="0" w:space="0" w:color="auto"/>
        <w:left w:val="none" w:sz="0" w:space="0" w:color="auto"/>
        <w:bottom w:val="none" w:sz="0" w:space="0" w:color="auto"/>
        <w:right w:val="none" w:sz="0" w:space="0" w:color="auto"/>
      </w:divBdr>
    </w:div>
    <w:div w:id="260264960">
      <w:bodyDiv w:val="1"/>
      <w:marLeft w:val="0"/>
      <w:marRight w:val="0"/>
      <w:marTop w:val="0"/>
      <w:marBottom w:val="0"/>
      <w:divBdr>
        <w:top w:val="none" w:sz="0" w:space="0" w:color="auto"/>
        <w:left w:val="none" w:sz="0" w:space="0" w:color="auto"/>
        <w:bottom w:val="none" w:sz="0" w:space="0" w:color="auto"/>
        <w:right w:val="none" w:sz="0" w:space="0" w:color="auto"/>
      </w:divBdr>
      <w:divsChild>
        <w:div w:id="2104184863">
          <w:marLeft w:val="0"/>
          <w:marRight w:val="0"/>
          <w:marTop w:val="100"/>
          <w:marBottom w:val="100"/>
          <w:divBdr>
            <w:top w:val="none" w:sz="0" w:space="0" w:color="auto"/>
            <w:left w:val="none" w:sz="0" w:space="0" w:color="auto"/>
            <w:bottom w:val="none" w:sz="0" w:space="0" w:color="auto"/>
            <w:right w:val="none" w:sz="0" w:space="0" w:color="auto"/>
          </w:divBdr>
          <w:divsChild>
            <w:div w:id="1088380557">
              <w:marLeft w:val="0"/>
              <w:marRight w:val="0"/>
              <w:marTop w:val="0"/>
              <w:marBottom w:val="0"/>
              <w:divBdr>
                <w:top w:val="none" w:sz="0" w:space="0" w:color="auto"/>
                <w:left w:val="none" w:sz="0" w:space="0" w:color="auto"/>
                <w:bottom w:val="none" w:sz="0" w:space="0" w:color="auto"/>
                <w:right w:val="none" w:sz="0" w:space="0" w:color="auto"/>
              </w:divBdr>
              <w:divsChild>
                <w:div w:id="20161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3972">
      <w:bodyDiv w:val="1"/>
      <w:marLeft w:val="0"/>
      <w:marRight w:val="0"/>
      <w:marTop w:val="0"/>
      <w:marBottom w:val="0"/>
      <w:divBdr>
        <w:top w:val="none" w:sz="0" w:space="0" w:color="auto"/>
        <w:left w:val="none" w:sz="0" w:space="0" w:color="auto"/>
        <w:bottom w:val="none" w:sz="0" w:space="0" w:color="auto"/>
        <w:right w:val="none" w:sz="0" w:space="0" w:color="auto"/>
      </w:divBdr>
    </w:div>
    <w:div w:id="769742180">
      <w:bodyDiv w:val="1"/>
      <w:marLeft w:val="0"/>
      <w:marRight w:val="0"/>
      <w:marTop w:val="0"/>
      <w:marBottom w:val="0"/>
      <w:divBdr>
        <w:top w:val="none" w:sz="0" w:space="0" w:color="auto"/>
        <w:left w:val="none" w:sz="0" w:space="0" w:color="auto"/>
        <w:bottom w:val="none" w:sz="0" w:space="0" w:color="auto"/>
        <w:right w:val="none" w:sz="0" w:space="0" w:color="auto"/>
      </w:divBdr>
    </w:div>
    <w:div w:id="852449728">
      <w:bodyDiv w:val="1"/>
      <w:marLeft w:val="0"/>
      <w:marRight w:val="0"/>
      <w:marTop w:val="0"/>
      <w:marBottom w:val="0"/>
      <w:divBdr>
        <w:top w:val="none" w:sz="0" w:space="0" w:color="auto"/>
        <w:left w:val="none" w:sz="0" w:space="0" w:color="auto"/>
        <w:bottom w:val="none" w:sz="0" w:space="0" w:color="auto"/>
        <w:right w:val="none" w:sz="0" w:space="0" w:color="auto"/>
      </w:divBdr>
    </w:div>
    <w:div w:id="1161504529">
      <w:bodyDiv w:val="1"/>
      <w:marLeft w:val="0"/>
      <w:marRight w:val="0"/>
      <w:marTop w:val="0"/>
      <w:marBottom w:val="0"/>
      <w:divBdr>
        <w:top w:val="none" w:sz="0" w:space="0" w:color="auto"/>
        <w:left w:val="none" w:sz="0" w:space="0" w:color="auto"/>
        <w:bottom w:val="none" w:sz="0" w:space="0" w:color="auto"/>
        <w:right w:val="none" w:sz="0" w:space="0" w:color="auto"/>
      </w:divBdr>
    </w:div>
    <w:div w:id="131317236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36">
          <w:marLeft w:val="0"/>
          <w:marRight w:val="0"/>
          <w:marTop w:val="100"/>
          <w:marBottom w:val="100"/>
          <w:divBdr>
            <w:top w:val="none" w:sz="0" w:space="0" w:color="auto"/>
            <w:left w:val="none" w:sz="0" w:space="0" w:color="auto"/>
            <w:bottom w:val="none" w:sz="0" w:space="0" w:color="auto"/>
            <w:right w:val="none" w:sz="0" w:space="0" w:color="auto"/>
          </w:divBdr>
          <w:divsChild>
            <w:div w:id="1164934356">
              <w:marLeft w:val="0"/>
              <w:marRight w:val="0"/>
              <w:marTop w:val="0"/>
              <w:marBottom w:val="0"/>
              <w:divBdr>
                <w:top w:val="none" w:sz="0" w:space="0" w:color="auto"/>
                <w:left w:val="none" w:sz="0" w:space="0" w:color="auto"/>
                <w:bottom w:val="none" w:sz="0" w:space="0" w:color="auto"/>
                <w:right w:val="none" w:sz="0" w:space="0" w:color="auto"/>
              </w:divBdr>
              <w:divsChild>
                <w:div w:id="12360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9791">
      <w:bodyDiv w:val="1"/>
      <w:marLeft w:val="0"/>
      <w:marRight w:val="0"/>
      <w:marTop w:val="0"/>
      <w:marBottom w:val="0"/>
      <w:divBdr>
        <w:top w:val="none" w:sz="0" w:space="0" w:color="auto"/>
        <w:left w:val="none" w:sz="0" w:space="0" w:color="auto"/>
        <w:bottom w:val="none" w:sz="0" w:space="0" w:color="auto"/>
        <w:right w:val="none" w:sz="0" w:space="0" w:color="auto"/>
      </w:divBdr>
    </w:div>
    <w:div w:id="1697734812">
      <w:bodyDiv w:val="1"/>
      <w:marLeft w:val="0"/>
      <w:marRight w:val="0"/>
      <w:marTop w:val="0"/>
      <w:marBottom w:val="0"/>
      <w:divBdr>
        <w:top w:val="none" w:sz="0" w:space="0" w:color="auto"/>
        <w:left w:val="none" w:sz="0" w:space="0" w:color="auto"/>
        <w:bottom w:val="none" w:sz="0" w:space="0" w:color="auto"/>
        <w:right w:val="none" w:sz="0" w:space="0" w:color="auto"/>
      </w:divBdr>
    </w:div>
    <w:div w:id="1810392833">
      <w:bodyDiv w:val="1"/>
      <w:marLeft w:val="0"/>
      <w:marRight w:val="0"/>
      <w:marTop w:val="0"/>
      <w:marBottom w:val="0"/>
      <w:divBdr>
        <w:top w:val="none" w:sz="0" w:space="0" w:color="auto"/>
        <w:left w:val="none" w:sz="0" w:space="0" w:color="auto"/>
        <w:bottom w:val="none" w:sz="0" w:space="0" w:color="auto"/>
        <w:right w:val="none" w:sz="0" w:space="0" w:color="auto"/>
      </w:divBdr>
    </w:div>
    <w:div w:id="1952739138">
      <w:bodyDiv w:val="1"/>
      <w:marLeft w:val="0"/>
      <w:marRight w:val="0"/>
      <w:marTop w:val="0"/>
      <w:marBottom w:val="0"/>
      <w:divBdr>
        <w:top w:val="none" w:sz="0" w:space="0" w:color="auto"/>
        <w:left w:val="none" w:sz="0" w:space="0" w:color="auto"/>
        <w:bottom w:val="none" w:sz="0" w:space="0" w:color="auto"/>
        <w:right w:val="none" w:sz="0" w:space="0" w:color="auto"/>
      </w:divBdr>
    </w:div>
    <w:div w:id="20967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5</cp:revision>
  <dcterms:created xsi:type="dcterms:W3CDTF">2025-01-26T17:19:00Z</dcterms:created>
  <dcterms:modified xsi:type="dcterms:W3CDTF">2025-01-27T07:31:00Z</dcterms:modified>
</cp:coreProperties>
</file>