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DCB62" w14:textId="2A212BEB" w:rsidR="00FB1461" w:rsidRDefault="006F603D">
      <w:r w:rsidRPr="006F603D">
        <w:t>第1条：区分指针和引用。</w:t>
      </w:r>
    </w:p>
    <w:p w14:paraId="241E6DAC" w14:textId="1540D182" w:rsidR="006F603D" w:rsidRDefault="006F603D">
      <w:r>
        <w:rPr>
          <w:rFonts w:hint="eastAsia"/>
        </w:rPr>
        <w:t>指针可以为空，但引用必须有对象。</w:t>
      </w:r>
      <w:r w:rsidRPr="006F603D">
        <w:t>C++要求初始化引用</w:t>
      </w:r>
    </w:p>
    <w:p w14:paraId="489EF4DA" w14:textId="6C1815E6" w:rsidR="006F603D" w:rsidRDefault="006F603D">
      <w:r>
        <w:rPr>
          <w:rFonts w:hint="eastAsia"/>
        </w:rPr>
        <w:t>指针一个对空进行测试。指针可以被重新赋值，而引用不行</w:t>
      </w:r>
    </w:p>
    <w:p w14:paraId="550C03CC" w14:textId="3E452D9B" w:rsidR="006F603D" w:rsidRDefault="006F603D">
      <w:r>
        <w:rPr>
          <w:rFonts w:hint="eastAsia"/>
        </w:rPr>
        <w:t>没有引用的东西，或者改变引用的时候，用指针。总有对象可以引用的时候，用引用。</w:t>
      </w:r>
    </w:p>
    <w:p w14:paraId="5BDFFA47" w14:textId="4750DEB1" w:rsidR="006F603D" w:rsidRDefault="006F603D">
      <w:r w:rsidRPr="006F603D">
        <w:t>因此，当你知道你有东西要引用，而你永远不想引用任何其他东西时，引用就是选择的特征。当实现那些语法要求不需要使用指针的运算符时，它们也是合适的。在所有其他情况下，坚持使用指针。</w:t>
      </w:r>
    </w:p>
    <w:p w14:paraId="0134F7C6" w14:textId="5E98D7C8" w:rsidR="006F603D" w:rsidRDefault="006F603D">
      <w:r w:rsidRPr="006F603D">
        <w:t>第2条：更喜欢C++风格的强制转换。</w:t>
      </w:r>
    </w:p>
    <w:p w14:paraId="3B4424DE" w14:textId="7421DC45" w:rsidR="006F603D" w:rsidRDefault="006F603D" w:rsidP="006F603D">
      <w:proofErr w:type="spellStart"/>
      <w:r>
        <w:rPr>
          <w:rFonts w:hint="eastAsia"/>
        </w:rPr>
        <w:t>static_cast</w:t>
      </w:r>
      <w:proofErr w:type="spellEnd"/>
      <w:r>
        <w:rPr>
          <w:rFonts w:hint="eastAsia"/>
        </w:rPr>
        <w:t>,</w:t>
      </w:r>
      <w:r w:rsidR="00293D63" w:rsidRPr="00293D63">
        <w:rPr>
          <w:rFonts w:ascii="Segoe UI" w:hAnsi="Segoe UI" w:cs="Segoe UI"/>
          <w:color w:val="404040"/>
        </w:rPr>
        <w:t xml:space="preserve"> </w:t>
      </w:r>
      <w:r w:rsidR="00293D63" w:rsidRPr="00293D63">
        <w:t>用于编译时已知的类型转换，例如基本数据类型之间的转换、指针类型之间的转换（如派生类指针转换为基类指针）。</w:t>
      </w:r>
    </w:p>
    <w:p w14:paraId="07C77E50" w14:textId="32F326D6" w:rsidR="006F603D" w:rsidRDefault="006F603D" w:rsidP="006F603D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const_cast</w:t>
      </w:r>
      <w:proofErr w:type="spellEnd"/>
      <w:r>
        <w:rPr>
          <w:rFonts w:hint="eastAsia"/>
        </w:rPr>
        <w:t xml:space="preserve">, </w:t>
      </w:r>
      <w:r w:rsidR="00293D63" w:rsidRPr="00293D63">
        <w:t>用于添加或移除const或volatile修饰符</w:t>
      </w:r>
    </w:p>
    <w:p w14:paraId="2690AD9C" w14:textId="159A5CA6" w:rsidR="006F603D" w:rsidRDefault="006F603D" w:rsidP="006F603D">
      <w:pPr>
        <w:rPr>
          <w:rFonts w:hint="eastAsia"/>
        </w:rPr>
      </w:pPr>
      <w:proofErr w:type="spellStart"/>
      <w:r>
        <w:rPr>
          <w:rFonts w:hint="eastAsia"/>
        </w:rPr>
        <w:t>dynamic_cast</w:t>
      </w:r>
      <w:proofErr w:type="spellEnd"/>
      <w:r>
        <w:rPr>
          <w:rFonts w:hint="eastAsia"/>
        </w:rPr>
        <w:t>,</w:t>
      </w:r>
      <w:r w:rsidR="00293D63" w:rsidRPr="00293D63">
        <w:t>主要用于多态类型之间的转换（如基类指针转换为派生类指针</w:t>
      </w:r>
      <w:r w:rsidR="00293D63">
        <w:rPr>
          <w:rFonts w:hint="eastAsia"/>
        </w:rPr>
        <w:t>,可反。</w:t>
      </w:r>
      <w:r w:rsidR="00293D63" w:rsidRPr="00293D63">
        <w:t>）</w:t>
      </w:r>
    </w:p>
    <w:p w14:paraId="4E96C87B" w14:textId="22CDFCCC" w:rsidR="006F603D" w:rsidRDefault="006F603D" w:rsidP="006F603D">
      <w:proofErr w:type="spellStart"/>
      <w:r>
        <w:rPr>
          <w:rFonts w:hint="eastAsia"/>
        </w:rPr>
        <w:t>reinterpret_cast</w:t>
      </w:r>
      <w:proofErr w:type="spellEnd"/>
      <w:r w:rsidR="00293D63" w:rsidRPr="00293D63">
        <w:t>用于低级别的类型转换，例如将指针转换为整数，或将一种类型的指针转换为另一种类型的指针。</w:t>
      </w:r>
    </w:p>
    <w:p w14:paraId="7379DE21" w14:textId="6ABACFC8" w:rsidR="000D66E9" w:rsidRDefault="000D66E9" w:rsidP="006F603D">
      <w:r w:rsidRPr="000D66E9">
        <w:t>第3条：永远不要多态地对待数组。</w:t>
      </w:r>
    </w:p>
    <w:p w14:paraId="762B5A44" w14:textId="4D66DA63" w:rsidR="00E80214" w:rsidRDefault="00E80214" w:rsidP="006F603D">
      <w:r w:rsidRPr="00E80214">
        <w:t>array[</w:t>
      </w:r>
      <w:proofErr w:type="spellStart"/>
      <w:r w:rsidRPr="00E80214">
        <w:t>i</w:t>
      </w:r>
      <w:proofErr w:type="spellEnd"/>
      <w:r w:rsidRPr="00E80214">
        <w:t>] 实际上是指针算术的简写形式，它等价于 *(</w:t>
      </w:r>
      <w:proofErr w:type="spellStart"/>
      <w:r w:rsidRPr="00E80214">
        <w:t>array+i</w:t>
      </w:r>
      <w:proofErr w:type="spellEnd"/>
      <w:r w:rsidRPr="00E80214">
        <w:t>)。我们知道 array 是指向数组起始位置的指针，但 </w:t>
      </w:r>
      <w:proofErr w:type="spellStart"/>
      <w:r w:rsidRPr="00E80214">
        <w:t>array+i</w:t>
      </w:r>
      <w:proofErr w:type="spellEnd"/>
      <w:r w:rsidRPr="00E80214">
        <w:t> 指向的内存位置与 array 指向的内存位置之间有多远呢？它们之间的距离是 </w:t>
      </w:r>
      <w:proofErr w:type="spellStart"/>
      <w:r w:rsidRPr="00E80214">
        <w:t>i</w:t>
      </w:r>
      <w:proofErr w:type="spellEnd"/>
      <w:r w:rsidRPr="00E80214">
        <w:t xml:space="preserve"> * </w:t>
      </w:r>
      <w:proofErr w:type="spellStart"/>
      <w:r w:rsidRPr="00E80214">
        <w:t>sizeof</w:t>
      </w:r>
      <w:proofErr w:type="spellEnd"/>
      <w:r w:rsidRPr="00E80214">
        <w:t>(数组中的对象)，因为在 array[0] 和 array[</w:t>
      </w:r>
      <w:proofErr w:type="spellStart"/>
      <w:r w:rsidRPr="00E80214">
        <w:t>i</w:t>
      </w:r>
      <w:proofErr w:type="spellEnd"/>
      <w:r w:rsidRPr="00E80214">
        <w:t>] 之间有 </w:t>
      </w:r>
      <w:proofErr w:type="spellStart"/>
      <w:r w:rsidRPr="00E80214">
        <w:t>i</w:t>
      </w:r>
      <w:proofErr w:type="spellEnd"/>
      <w:r w:rsidRPr="00E80214">
        <w:t> 个对象。</w:t>
      </w:r>
    </w:p>
    <w:p w14:paraId="1AE49889" w14:textId="05ABB8C0" w:rsidR="00E80214" w:rsidRDefault="00E80214" w:rsidP="006F603D">
      <w:r w:rsidRPr="00E80214">
        <w:t>至少这是编译器看待问题的方式。但如果你传递了一个 </w:t>
      </w:r>
      <w:proofErr w:type="spellStart"/>
      <w:r w:rsidRPr="00E80214">
        <w:t>BalancedBST</w:t>
      </w:r>
      <w:proofErr w:type="spellEnd"/>
      <w:r w:rsidRPr="00E80214">
        <w:t> 对象数组给 </w:t>
      </w:r>
      <w:proofErr w:type="spellStart"/>
      <w:r w:rsidRPr="00E80214">
        <w:t>printBSTArray</w:t>
      </w:r>
      <w:proofErr w:type="spellEnd"/>
      <w:r w:rsidRPr="00E80214">
        <w:t>，编译器很可能是错误的。在这种情况下，编译器会假设数组中的每个对象的大小是 BST 的大小，但实际上每个对象的大小是 </w:t>
      </w:r>
      <w:proofErr w:type="spellStart"/>
      <w:r w:rsidRPr="00E80214">
        <w:t>BalancedBST</w:t>
      </w:r>
      <w:proofErr w:type="spellEnd"/>
      <w:r w:rsidRPr="00E80214">
        <w:t> 的大小。</w:t>
      </w:r>
    </w:p>
    <w:p w14:paraId="7D5AC303" w14:textId="1F3808CA" w:rsidR="00E80214" w:rsidRDefault="00E80214" w:rsidP="006F603D">
      <w:r w:rsidRPr="00E80214">
        <w:t>请注意，如果避免在继承另一个具体类（如BST）的过程中使用具体类（如</w:t>
      </w:r>
      <w:proofErr w:type="spellStart"/>
      <w:r w:rsidRPr="00E80214">
        <w:t>BalancedBST</w:t>
      </w:r>
      <w:proofErr w:type="spellEnd"/>
      <w:r w:rsidRPr="00E80214">
        <w:t>），则不太可能犯多态处理数组的错误。</w:t>
      </w:r>
    </w:p>
    <w:p w14:paraId="23255007" w14:textId="2E2B88B4" w:rsidR="00E80214" w:rsidRDefault="00E80214" w:rsidP="006F603D">
      <w:r w:rsidRPr="00E80214">
        <w:rPr>
          <w:rFonts w:hint="eastAsia"/>
        </w:rPr>
        <w:t>第33条：使非叶类抽象。</w:t>
      </w:r>
    </w:p>
    <w:p w14:paraId="4CD6D5B1" w14:textId="77777777" w:rsidR="00E80214" w:rsidRDefault="00E80214" w:rsidP="00E80214">
      <w:pPr>
        <w:rPr>
          <w:rFonts w:hint="eastAsia"/>
        </w:rPr>
      </w:pPr>
      <w:r>
        <w:rPr>
          <w:rFonts w:hint="eastAsia"/>
        </w:rPr>
        <w:t>Lizard liz1;</w:t>
      </w:r>
    </w:p>
    <w:p w14:paraId="68D0B8AC" w14:textId="77777777" w:rsidR="00E80214" w:rsidRDefault="00E80214" w:rsidP="00E80214">
      <w:pPr>
        <w:rPr>
          <w:rFonts w:hint="eastAsia"/>
        </w:rPr>
      </w:pPr>
      <w:r>
        <w:rPr>
          <w:rFonts w:hint="eastAsia"/>
        </w:rPr>
        <w:t>Lizard liz2;</w:t>
      </w:r>
    </w:p>
    <w:p w14:paraId="2A498DD4" w14:textId="77777777" w:rsidR="00E80214" w:rsidRDefault="00E80214" w:rsidP="00E80214">
      <w:pPr>
        <w:rPr>
          <w:rFonts w:hint="eastAsia"/>
        </w:rPr>
      </w:pPr>
      <w:r>
        <w:rPr>
          <w:rFonts w:hint="eastAsia"/>
        </w:rPr>
        <w:t>Animal *pAnimal1 = &amp;liz1;</w:t>
      </w:r>
    </w:p>
    <w:p w14:paraId="62D2D4B5" w14:textId="77777777" w:rsidR="00E80214" w:rsidRDefault="00E80214" w:rsidP="00E80214">
      <w:pPr>
        <w:rPr>
          <w:rFonts w:hint="eastAsia"/>
        </w:rPr>
      </w:pPr>
      <w:r>
        <w:rPr>
          <w:rFonts w:hint="eastAsia"/>
        </w:rPr>
        <w:t>Animal *pAnimal2 = &amp;liz2;</w:t>
      </w:r>
    </w:p>
    <w:p w14:paraId="4D3703A9" w14:textId="77777777" w:rsidR="00E80214" w:rsidRDefault="00E80214" w:rsidP="00E80214">
      <w:pPr>
        <w:rPr>
          <w:rFonts w:hint="eastAsia"/>
        </w:rPr>
      </w:pPr>
      <w:r>
        <w:rPr>
          <w:rFonts w:hint="eastAsia"/>
        </w:rPr>
        <w:lastRenderedPageBreak/>
        <w:t>...</w:t>
      </w:r>
    </w:p>
    <w:p w14:paraId="7E3843B2" w14:textId="5294576A" w:rsidR="00E80214" w:rsidRDefault="00E80214" w:rsidP="00E80214">
      <w:r>
        <w:rPr>
          <w:rFonts w:hint="eastAsia"/>
        </w:rPr>
        <w:t>*pAnimal1 = *pAnimal2;</w:t>
      </w:r>
    </w:p>
    <w:p w14:paraId="7DCC4FFD" w14:textId="5A422AC5" w:rsidR="00E80214" w:rsidRDefault="00E80214" w:rsidP="00E80214">
      <w:r>
        <w:rPr>
          <w:rFonts w:hint="eastAsia"/>
        </w:rPr>
        <w:t>因为</w:t>
      </w:r>
      <w:r>
        <w:rPr>
          <w:rFonts w:hint="eastAsia"/>
        </w:rPr>
        <w:t>*pAnimal1</w:t>
      </w:r>
      <w:r>
        <w:rPr>
          <w:rFonts w:hint="eastAsia"/>
        </w:rPr>
        <w:t>是静态绑定，因此调用时候是调用animal的指针，所以只会复制一部分。</w:t>
      </w:r>
    </w:p>
    <w:p w14:paraId="07AE7650" w14:textId="64F4901A" w:rsidR="00CB6759" w:rsidRDefault="00CB6759" w:rsidP="00E80214">
      <w:r w:rsidRPr="00CB6759">
        <w:t>C++的多态性依赖于</w:t>
      </w:r>
      <w:r w:rsidRPr="00CB6759">
        <w:rPr>
          <w:b/>
          <w:bCs/>
        </w:rPr>
        <w:t>函数签名的一致性</w:t>
      </w:r>
      <w:r w:rsidRPr="00CB6759">
        <w:t>。</w:t>
      </w:r>
    </w:p>
    <w:p w14:paraId="402913ED" w14:textId="58071941" w:rsidR="00CB6759" w:rsidRDefault="00CB6759" w:rsidP="00E80214">
      <w:r>
        <w:rPr>
          <w:noProof/>
        </w:rPr>
        <w:drawing>
          <wp:inline distT="0" distB="0" distL="0" distR="0" wp14:anchorId="2360C089" wp14:editId="1266D753">
            <wp:extent cx="5274310" cy="1755140"/>
            <wp:effectExtent l="0" t="0" r="2540" b="0"/>
            <wp:docPr id="1701723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2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21BA" w14:textId="4BA3182A" w:rsidR="000537E3" w:rsidRDefault="000537E3" w:rsidP="00E80214">
      <w:r>
        <w:rPr>
          <w:noProof/>
        </w:rPr>
        <w:drawing>
          <wp:inline distT="0" distB="0" distL="0" distR="0" wp14:anchorId="4AE2EC88" wp14:editId="279ADFB6">
            <wp:extent cx="5274310" cy="3462655"/>
            <wp:effectExtent l="0" t="0" r="2540" b="4445"/>
            <wp:docPr id="267673667" name="图片 1" descr="文本, 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73667" name="图片 1" descr="文本, 表格&#10;&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1668" w14:textId="2452EBFE" w:rsidR="000537E3" w:rsidRDefault="000537E3" w:rsidP="00E80214">
      <w:r w:rsidRPr="000537E3">
        <w:t>在一个上下文中需要抽象可能是巧合，但在多个上下文中需要抽象通常是有意义的。因此，有用的抽象是那些在多个上下文中需要的抽象。也就是说，它们对应于本身有用的类（即，具有该类型的对象是有用的），并且对于一个或多个派生类的目的也是有用的。这就是为什么从具体基类到抽象基类的转换是有用的：只有当现有的具体类将要用作基类时，它才强制引入新的抽象类，即，当类将要在新的上下文中被（重新）使用时。</w:t>
      </w:r>
    </w:p>
    <w:p w14:paraId="04BF9E5D" w14:textId="26D7D7BA" w:rsidR="00CF0ED5" w:rsidRDefault="00CF0ED5" w:rsidP="00E80214">
      <w:r w:rsidRPr="00CF0ED5">
        <w:rPr>
          <w:b/>
          <w:bCs/>
        </w:rPr>
        <w:t>希望通过公有继承将两个具体类关联起来的愿望，通常表明需要一个新的抽象类</w:t>
      </w:r>
      <w:r w:rsidRPr="00CF0ED5">
        <w:t>。</w:t>
      </w:r>
    </w:p>
    <w:p w14:paraId="63610D6B" w14:textId="75C311D5" w:rsidR="00CF0ED5" w:rsidRDefault="00CF0ED5" w:rsidP="00E80214">
      <w:r w:rsidRPr="00CF0ED5">
        <w:rPr>
          <w:rFonts w:hint="eastAsia"/>
        </w:rPr>
        <w:lastRenderedPageBreak/>
        <w:t>一般规则仍然适用：非叶子类应该是抽象类。</w:t>
      </w:r>
    </w:p>
    <w:p w14:paraId="556BEC40" w14:textId="77777777" w:rsidR="00CF0ED5" w:rsidRDefault="00CF0ED5" w:rsidP="00E80214"/>
    <w:p w14:paraId="1A20BB17" w14:textId="2ECA1600" w:rsidR="00CF0ED5" w:rsidRDefault="00CF0ED5" w:rsidP="00E80214">
      <w:r w:rsidRPr="00CF0ED5">
        <w:t>第4条：避免无意义的默认构造函数。</w:t>
      </w:r>
    </w:p>
    <w:p w14:paraId="622ED6A5" w14:textId="455E4770" w:rsidR="00960DA0" w:rsidRDefault="00960DA0" w:rsidP="00E80214">
      <w:r w:rsidRPr="00960DA0">
        <w:t>在这种情况下，没有默认构造函数的类将与许多模板不兼容。随着C++程序员对模板设计的了解越来越多，这个问题的重要性应该会降低。</w:t>
      </w:r>
    </w:p>
    <w:p w14:paraId="49FE2466" w14:textId="77777777" w:rsidR="00960DA0" w:rsidRPr="00960DA0" w:rsidRDefault="00960DA0" w:rsidP="00960DA0">
      <w:pPr>
        <w:rPr>
          <w:b/>
          <w:bCs/>
        </w:rPr>
      </w:pPr>
      <w:r w:rsidRPr="00960DA0">
        <w:rPr>
          <w:b/>
          <w:bCs/>
        </w:rPr>
        <w:t>. 应该设置默认构造函数的情况</w:t>
      </w:r>
    </w:p>
    <w:p w14:paraId="49A2EDD1" w14:textId="12C01110" w:rsidR="00960DA0" w:rsidRDefault="00960DA0" w:rsidP="00E80214">
      <w:r>
        <w:rPr>
          <w:noProof/>
        </w:rPr>
        <w:drawing>
          <wp:inline distT="0" distB="0" distL="0" distR="0" wp14:anchorId="6D5B544C" wp14:editId="246D7751">
            <wp:extent cx="5274310" cy="3649980"/>
            <wp:effectExtent l="0" t="0" r="2540" b="7620"/>
            <wp:docPr id="999449974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49974" name="图片 1" descr="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4A19" w14:textId="018F9AB4" w:rsidR="006F4467" w:rsidRDefault="006F4467" w:rsidP="00E80214">
      <w:r w:rsidRPr="006F4467">
        <w:t>第5条：小心用户定义的转换函数。</w:t>
      </w:r>
    </w:p>
    <w:p w14:paraId="50F4F7EA" w14:textId="678E18D7" w:rsidR="00AB489E" w:rsidRDefault="00AB489E" w:rsidP="00E80214">
      <w:r>
        <w:rPr>
          <w:noProof/>
        </w:rPr>
        <w:drawing>
          <wp:inline distT="0" distB="0" distL="0" distR="0" wp14:anchorId="515BE5F8" wp14:editId="16CB876A">
            <wp:extent cx="5274310" cy="2650490"/>
            <wp:effectExtent l="0" t="0" r="2540" b="0"/>
            <wp:docPr id="1446474368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74368" name="图片 1" descr="图形用户界面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3503" w14:textId="35CD13DB" w:rsidR="00AB489E" w:rsidRDefault="00AB489E" w:rsidP="00E80214">
      <w:r w:rsidRPr="00AB489E">
        <w:lastRenderedPageBreak/>
        <w:t>授予编译器执行隐式类型转换的许可证通常弊大于利，因此除非您确定需要，否则不要提供转换函数。</w:t>
      </w:r>
    </w:p>
    <w:p w14:paraId="79985EAE" w14:textId="2FA38942" w:rsidR="00AB489E" w:rsidRDefault="00AB489E" w:rsidP="00E80214">
      <w:r w:rsidRPr="00AB489E">
        <w:t>第6项：区分递增和递减运算符的前缀和后缀形式。</w:t>
      </w:r>
    </w:p>
    <w:p w14:paraId="3EB8F8BC" w14:textId="11A31666" w:rsidR="00AB489E" w:rsidRDefault="00AB489E" w:rsidP="00E80214">
      <w:r>
        <w:rPr>
          <w:rFonts w:hint="eastAsia"/>
        </w:rPr>
        <w:t>后缀运算符是先获取后递增，因此会有一个临时对象保存旧值，然后有构造和析构。前缀没有</w:t>
      </w:r>
    </w:p>
    <w:p w14:paraId="30F9B355" w14:textId="77777777" w:rsidR="00AB489E" w:rsidRPr="00AB489E" w:rsidRDefault="00AB489E" w:rsidP="00AB489E">
      <w:pPr>
        <w:numPr>
          <w:ilvl w:val="0"/>
          <w:numId w:val="3"/>
        </w:numPr>
        <w:rPr>
          <w:b/>
          <w:bCs/>
        </w:rPr>
      </w:pPr>
      <w:r w:rsidRPr="00AB489E">
        <w:rPr>
          <w:b/>
          <w:bCs/>
        </w:rPr>
        <w:t>前缀递增/递减：返回引用，直接修改对象。</w:t>
      </w:r>
    </w:p>
    <w:p w14:paraId="7661A31C" w14:textId="77777777" w:rsidR="00AB489E" w:rsidRPr="00AB489E" w:rsidRDefault="00AB489E" w:rsidP="00AB489E">
      <w:pPr>
        <w:numPr>
          <w:ilvl w:val="0"/>
          <w:numId w:val="3"/>
        </w:numPr>
        <w:rPr>
          <w:b/>
          <w:bCs/>
        </w:rPr>
      </w:pPr>
      <w:r w:rsidRPr="00AB489E">
        <w:rPr>
          <w:b/>
          <w:bCs/>
        </w:rPr>
        <w:t>后缀递增/递减：返回值，基于前缀运算符实现，需要创建临时对象。</w:t>
      </w:r>
    </w:p>
    <w:p w14:paraId="49B57A45" w14:textId="5CCEE2BD" w:rsidR="00AB489E" w:rsidRDefault="00AB489E" w:rsidP="00E80214">
      <w:r w:rsidRPr="00AB489E">
        <w:t>第7条：切勿超载&amp;&amp;，||，或，。</w:t>
      </w:r>
    </w:p>
    <w:p w14:paraId="405F2B17" w14:textId="14C839AB" w:rsidR="00F52F74" w:rsidRDefault="00F52F74" w:rsidP="00E80214">
      <w:r>
        <w:rPr>
          <w:rFonts w:hint="eastAsia"/>
        </w:rPr>
        <w:t>短路运算符，前面执行后，后面不用判断。</w:t>
      </w:r>
    </w:p>
    <w:p w14:paraId="539FFC43" w14:textId="62359A1C" w:rsidR="00F52F74" w:rsidRDefault="00F52F74" w:rsidP="00E80214">
      <w:r>
        <w:rPr>
          <w:noProof/>
        </w:rPr>
        <w:drawing>
          <wp:inline distT="0" distB="0" distL="0" distR="0" wp14:anchorId="3D661C6F" wp14:editId="3F4E6366">
            <wp:extent cx="5274310" cy="2683510"/>
            <wp:effectExtent l="0" t="0" r="2540" b="2540"/>
            <wp:docPr id="565697823" name="图片 1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97823" name="图片 1" descr="表格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A5B4" w14:textId="77777777" w:rsidR="00F52F74" w:rsidRDefault="00F52F74" w:rsidP="00E80214"/>
    <w:p w14:paraId="0FAA1F61" w14:textId="47CEB366" w:rsidR="00F52F74" w:rsidRDefault="00F52F74" w:rsidP="00E80214">
      <w:r w:rsidRPr="00F52F74">
        <w:t>第8项：理解new和delete的不同含义。</w:t>
      </w:r>
    </w:p>
    <w:p w14:paraId="4354E58C" w14:textId="38B32FAF" w:rsidR="00740B5E" w:rsidRDefault="00740B5E" w:rsidP="00E80214">
      <w:r w:rsidRPr="00740B5E">
        <w:t>new操作符总是执行这两项操作</w:t>
      </w:r>
      <w:r>
        <w:rPr>
          <w:rFonts w:hint="eastAsia"/>
        </w:rPr>
        <w:t>，分配足够的内存，然后呼叫构造函数。</w:t>
      </w:r>
    </w:p>
    <w:p w14:paraId="3D7356B7" w14:textId="77777777" w:rsidR="00740B5E" w:rsidRPr="00740B5E" w:rsidRDefault="00740B5E" w:rsidP="00740B5E">
      <w:pPr>
        <w:numPr>
          <w:ilvl w:val="0"/>
          <w:numId w:val="4"/>
        </w:numPr>
      </w:pPr>
      <w:r w:rsidRPr="00740B5E">
        <w:t>你可以通过添加额外的参数来重载 operator new，但第一个参数必须始终是 </w:t>
      </w:r>
      <w:proofErr w:type="spellStart"/>
      <w:r w:rsidRPr="00740B5E">
        <w:t>size_t</w:t>
      </w:r>
      <w:proofErr w:type="spellEnd"/>
      <w:r w:rsidRPr="00740B5E">
        <w:t> 类型。</w:t>
      </w:r>
    </w:p>
    <w:p w14:paraId="5E5E7EA7" w14:textId="77777777" w:rsidR="00740B5E" w:rsidRDefault="00740B5E" w:rsidP="00740B5E">
      <w:pPr>
        <w:pStyle w:val="ae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HTML"/>
          <w:rFonts w:ascii="var(--ds-font-family-code)" w:hAnsi="var(--ds-font-family-code)"/>
          <w:b/>
          <w:bCs/>
          <w:color w:val="404040"/>
          <w:sz w:val="21"/>
          <w:szCs w:val="21"/>
        </w:rPr>
        <w:t>operator new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</w:rPr>
        <w:t>负责分配内存，但不涉及对象的构造。</w:t>
      </w:r>
    </w:p>
    <w:p w14:paraId="6A2DA71B" w14:textId="77777777" w:rsidR="00740B5E" w:rsidRDefault="00740B5E" w:rsidP="00740B5E">
      <w:pPr>
        <w:pStyle w:val="ae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HTML"/>
          <w:rFonts w:ascii="var(--ds-font-family-code)" w:hAnsi="var(--ds-font-family-code)"/>
          <w:b/>
          <w:bCs/>
          <w:color w:val="404040"/>
          <w:sz w:val="21"/>
          <w:szCs w:val="21"/>
        </w:rPr>
        <w:t>new</w:t>
      </w:r>
      <w:r>
        <w:rPr>
          <w:rStyle w:val="af"/>
          <w:rFonts w:ascii="Segoe UI" w:hAnsi="Segoe UI" w:cs="Segoe UI"/>
          <w:color w:val="404040"/>
        </w:rPr>
        <w:t> </w:t>
      </w:r>
      <w:r>
        <w:rPr>
          <w:rStyle w:val="af"/>
          <w:rFonts w:ascii="Segoe UI" w:hAnsi="Segoe UI" w:cs="Segoe UI"/>
          <w:color w:val="404040"/>
        </w:rPr>
        <w:t>运算符</w:t>
      </w:r>
      <w:r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</w:rPr>
        <w:t>负责调用构造函数，将原始内存转换为对象。</w:t>
      </w:r>
    </w:p>
    <w:p w14:paraId="209B2F30" w14:textId="478350E0" w:rsidR="00740B5E" w:rsidRDefault="00740B5E" w:rsidP="00E80214">
      <w:r>
        <w:rPr>
          <w:rFonts w:hint="eastAsia"/>
        </w:rPr>
        <w:t>Delete也是一样。</w:t>
      </w:r>
    </w:p>
    <w:p w14:paraId="276AF9BD" w14:textId="37EBB28C" w:rsidR="00362358" w:rsidRDefault="00362358" w:rsidP="00E80214">
      <w:r>
        <w:rPr>
          <w:rFonts w:hint="eastAsia"/>
        </w:rPr>
        <w:t>New【】和new是不同的操作符</w:t>
      </w:r>
    </w:p>
    <w:p w14:paraId="5E99A653" w14:textId="7BC3C13B" w:rsidR="003E4AD9" w:rsidRPr="00740B5E" w:rsidRDefault="003E4AD9" w:rsidP="00E80214">
      <w:pPr>
        <w:rPr>
          <w:rFonts w:hint="eastAsia"/>
        </w:rPr>
      </w:pPr>
      <w:r w:rsidRPr="003E4AD9">
        <w:lastRenderedPageBreak/>
        <w:t>鉴于内存管理器面临的这些需求，编译器自带的 operator new 和 operator delete 采取了一种折中策略也就不足为奇了。它们对所有人都能较好地工作，但对任何人都不是最优的。如果你对程序的动态内存使用模式有很好的理解，你通常会发现，自定义的 operator new 和 operator delete 会比默认版本表现更好。这里的“表现更好”意味着它们运行得更快——有时快几个数量级——并且需要的内存更少——最多可减少 50%。对于一些（尽管不是所有）应用程序来说，用自定义版本替换默认的 new 和 delete 是获得显著性能提升的简单方法。</w:t>
      </w:r>
    </w:p>
    <w:sectPr w:rsidR="003E4AD9" w:rsidRPr="00740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74379"/>
    <w:multiLevelType w:val="multilevel"/>
    <w:tmpl w:val="561A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2248DC"/>
    <w:multiLevelType w:val="multilevel"/>
    <w:tmpl w:val="C06C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28274D"/>
    <w:multiLevelType w:val="multilevel"/>
    <w:tmpl w:val="D8F2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5C4FE3"/>
    <w:multiLevelType w:val="multilevel"/>
    <w:tmpl w:val="E4D2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5769E0"/>
    <w:multiLevelType w:val="multilevel"/>
    <w:tmpl w:val="F214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4973689">
    <w:abstractNumId w:val="0"/>
  </w:num>
  <w:num w:numId="2" w16cid:durableId="1385981523">
    <w:abstractNumId w:val="1"/>
  </w:num>
  <w:num w:numId="3" w16cid:durableId="1896507705">
    <w:abstractNumId w:val="4"/>
  </w:num>
  <w:num w:numId="4" w16cid:durableId="1717241485">
    <w:abstractNumId w:val="2"/>
  </w:num>
  <w:num w:numId="5" w16cid:durableId="16214961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461"/>
    <w:rsid w:val="00020864"/>
    <w:rsid w:val="000537E3"/>
    <w:rsid w:val="000D66E9"/>
    <w:rsid w:val="00293D63"/>
    <w:rsid w:val="002A69C1"/>
    <w:rsid w:val="00362358"/>
    <w:rsid w:val="003E4AD9"/>
    <w:rsid w:val="006F4467"/>
    <w:rsid w:val="006F603D"/>
    <w:rsid w:val="00740B5E"/>
    <w:rsid w:val="00960DA0"/>
    <w:rsid w:val="00AB489E"/>
    <w:rsid w:val="00CB6759"/>
    <w:rsid w:val="00CF0ED5"/>
    <w:rsid w:val="00E80214"/>
    <w:rsid w:val="00F52F74"/>
    <w:rsid w:val="00FB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E523F"/>
  <w15:chartTrackingRefBased/>
  <w15:docId w15:val="{BC419CEA-332E-4036-B18C-36605AB60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B146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1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14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146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146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146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146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146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146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146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B14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B14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B146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146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B146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B146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B146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B146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B146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B1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146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B14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1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B14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146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146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1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B146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B1461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740B5E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Strong"/>
    <w:basedOn w:val="a0"/>
    <w:uiPriority w:val="22"/>
    <w:qFormat/>
    <w:rsid w:val="00740B5E"/>
    <w:rPr>
      <w:b/>
      <w:bCs/>
    </w:rPr>
  </w:style>
  <w:style w:type="character" w:styleId="HTML">
    <w:name w:val="HTML Code"/>
    <w:basedOn w:val="a0"/>
    <w:uiPriority w:val="99"/>
    <w:semiHidden/>
    <w:unhideWhenUsed/>
    <w:rsid w:val="00740B5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2025-01-26T08:13:00Z</dcterms:created>
  <dcterms:modified xsi:type="dcterms:W3CDTF">2025-01-26T17:19:00Z</dcterms:modified>
</cp:coreProperties>
</file>