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18C21" w14:textId="48DC0CFA" w:rsidR="009725DB" w:rsidRDefault="00B80DA2">
      <w:r w:rsidRPr="00B80DA2">
        <w:t>不断清除内部循环中的该高速缓存行可能会导致非常差的性能。这有时被称为缓存抖动。</w:t>
      </w:r>
    </w:p>
    <w:p w14:paraId="6AAB7395" w14:textId="7D55D0FC" w:rsidR="00B80DA2" w:rsidRDefault="00B80DA2">
      <w:r w:rsidRPr="00B80DA2">
        <w:t>这些容器分为三类：序列容器、关联容器和容器适配器。</w:t>
      </w:r>
    </w:p>
    <w:p w14:paraId="4C69F6AE" w14:textId="77777777" w:rsidR="00B80DA2" w:rsidRPr="00B80DA2" w:rsidRDefault="00B80DA2" w:rsidP="00B80DA2">
      <w:r w:rsidRPr="00B80DA2">
        <w:t xml:space="preserve">std::vector&lt;Person&gt; 类型的向量模板实例会按值存储 Person 对象。当向量需要重新排列 Person 对象时（例如，由于插入操作），这些值会被复制构造或移动构造。如果对象有一个 </w:t>
      </w:r>
      <w:proofErr w:type="spellStart"/>
      <w:r w:rsidRPr="00B80DA2">
        <w:t>noexcept</w:t>
      </w:r>
      <w:proofErr w:type="spellEnd"/>
      <w:r w:rsidRPr="00B80DA2">
        <w:t xml:space="preserve"> 的移动构造函数，那么对象将被移动；否则，为了保证强异常安全性，对象将被复制构造。</w:t>
      </w:r>
    </w:p>
    <w:p w14:paraId="0CBB58A3" w14:textId="77777777" w:rsidR="00B80DA2" w:rsidRPr="00B80DA2" w:rsidRDefault="00B80DA2" w:rsidP="00B80DA2">
      <w:r w:rsidRPr="00B80DA2">
        <w:t>数组丢失其大小信息通常被称为数组退化。</w:t>
      </w:r>
    </w:p>
    <w:p w14:paraId="4F7AE794" w14:textId="77777777" w:rsidR="00B80DA2" w:rsidRPr="00B80DA2" w:rsidRDefault="00B80DA2">
      <w:pPr>
        <w:rPr>
          <w:rFonts w:hint="eastAsia"/>
        </w:rPr>
      </w:pPr>
    </w:p>
    <w:sectPr w:rsidR="00B80DA2" w:rsidRPr="00B80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DB"/>
    <w:rsid w:val="009725DB"/>
    <w:rsid w:val="00B80DA2"/>
    <w:rsid w:val="00C4570C"/>
    <w:rsid w:val="00FA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1AB4"/>
  <w15:chartTrackingRefBased/>
  <w15:docId w15:val="{697AD469-175F-4CB4-86FA-52C59667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25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5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5D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5D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5D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5D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5D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5D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5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2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2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25D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25D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725D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25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25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25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25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2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5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25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2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25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25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25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2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25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2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2025-02-12T02:46:00Z</dcterms:created>
  <dcterms:modified xsi:type="dcterms:W3CDTF">2025-02-12T03:21:00Z</dcterms:modified>
</cp:coreProperties>
</file>