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93074" w14:textId="265D8A0B" w:rsidR="0047390B" w:rsidRDefault="00347B82">
      <w:r w:rsidRPr="00347B82">
        <w:t>用性能更好的算法取代低效的算法是唯一确保性能得到数量级改进的方法。</w:t>
      </w:r>
    </w:p>
    <w:p w14:paraId="1270F323" w14:textId="1D840799" w:rsidR="00347B82" w:rsidRDefault="00347B82">
      <w:r w:rsidRPr="00347B82">
        <w:t>时间成本通常用“大O”表示法来写，如O（f（n）），其中n是输入大小的某个重要方面，f（n）是描述算法执行多少个重要操作来处理大小为n的输入的函数。函数f（n）通常被简化为仅显示其增长最快的项，因为对于大的n值，该项支配f（n）的值。</w:t>
      </w:r>
    </w:p>
    <w:p w14:paraId="225ACB0B" w14:textId="1687EEA9" w:rsidR="00164E4B" w:rsidRDefault="00164E4B">
      <w:r>
        <w:rPr>
          <w:noProof/>
        </w:rPr>
        <w:drawing>
          <wp:inline distT="0" distB="0" distL="0" distR="0" wp14:anchorId="77DB893B" wp14:editId="24931AE1">
            <wp:extent cx="5274310" cy="2106295"/>
            <wp:effectExtent l="0" t="0" r="2540" b="8255"/>
            <wp:docPr id="1508659433"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59433" name="图片 1" descr="表格&#10;&#10;描述已自动生成"/>
                    <pic:cNvPicPr/>
                  </pic:nvPicPr>
                  <pic:blipFill>
                    <a:blip r:embed="rId4"/>
                    <a:stretch>
                      <a:fillRect/>
                    </a:stretch>
                  </pic:blipFill>
                  <pic:spPr>
                    <a:xfrm>
                      <a:off x="0" y="0"/>
                      <a:ext cx="5274310" cy="2106295"/>
                    </a:xfrm>
                    <a:prstGeom prst="rect">
                      <a:avLst/>
                    </a:prstGeom>
                  </pic:spPr>
                </pic:pic>
              </a:graphicData>
            </a:graphic>
          </wp:inline>
        </w:drawing>
      </w:r>
    </w:p>
    <w:p w14:paraId="73A97CF7" w14:textId="77777777" w:rsidR="00164E4B" w:rsidRPr="00164E4B" w:rsidRDefault="00164E4B" w:rsidP="00164E4B">
      <w:r w:rsidRPr="00164E4B">
        <w:t>预计算 通过在执行到达热点代码之前（在程序的早期、链接时、编译时或设计时）执行计算，从程序的热点部分移除计算。</w:t>
      </w:r>
    </w:p>
    <w:p w14:paraId="482C17A6" w14:textId="77777777" w:rsidR="00164E4B" w:rsidRPr="00164E4B" w:rsidRDefault="00164E4B" w:rsidP="00164E4B">
      <w:r w:rsidRPr="00164E4B">
        <w:t>延迟计算 通过在接近需要计算的地方执行计算，从某些代码路径中移除计算。</w:t>
      </w:r>
    </w:p>
    <w:p w14:paraId="5E942853" w14:textId="77777777" w:rsidR="00164E4B" w:rsidRPr="00164E4B" w:rsidRDefault="00164E4B" w:rsidP="00164E4B">
      <w:r w:rsidRPr="00164E4B">
        <w:t>批量处理 一起对多个项目进行计算，而不是一次处理一个项目。</w:t>
      </w:r>
    </w:p>
    <w:p w14:paraId="74DBDD01" w14:textId="77777777" w:rsidR="00164E4B" w:rsidRPr="00164E4B" w:rsidRDefault="00164E4B" w:rsidP="00164E4B">
      <w:r w:rsidRPr="00164E4B">
        <w:t>缓存 通过保存和重用昂贵的计算结果，而不是重新计算它们，来减少计算。</w:t>
      </w:r>
    </w:p>
    <w:p w14:paraId="31BA5BF0" w14:textId="77777777" w:rsidR="00164E4B" w:rsidRPr="00164E4B" w:rsidRDefault="00164E4B" w:rsidP="00164E4B">
      <w:r w:rsidRPr="00164E4B">
        <w:t>特化 通过移除未使用的通用性来减少计算。</w:t>
      </w:r>
    </w:p>
    <w:p w14:paraId="5565C14E" w14:textId="77777777" w:rsidR="00164E4B" w:rsidRPr="00164E4B" w:rsidRDefault="00164E4B" w:rsidP="00164E4B">
      <w:r w:rsidRPr="00164E4B">
        <w:t>加大处理单元 通过一次处理更大组的输入，来减少重复操作的成本。</w:t>
      </w:r>
    </w:p>
    <w:p w14:paraId="3BB5B33D" w14:textId="77777777" w:rsidR="00164E4B" w:rsidRPr="00164E4B" w:rsidRDefault="00164E4B" w:rsidP="00164E4B">
      <w:r w:rsidRPr="00164E4B">
        <w:t>提示 通过提供可能提高性能的提示来减少计算。</w:t>
      </w:r>
    </w:p>
    <w:p w14:paraId="44AA0633" w14:textId="77777777" w:rsidR="00164E4B" w:rsidRPr="00164E4B" w:rsidRDefault="00164E4B" w:rsidP="00164E4B">
      <w:r w:rsidRPr="00164E4B">
        <w:t>优化预期路径 在运行时按预期频率的降序测试输入或事件。</w:t>
      </w:r>
    </w:p>
    <w:p w14:paraId="49BCA09A" w14:textId="77777777" w:rsidR="00164E4B" w:rsidRPr="00164E4B" w:rsidRDefault="00164E4B" w:rsidP="00164E4B">
      <w:r w:rsidRPr="00164E4B">
        <w:t>哈希 计算较大数据结构（如可变长度字符串）的紧凑数值摘要（哈希）。哈希可以代表数据结构进行比较，以提高性能。</w:t>
      </w:r>
    </w:p>
    <w:p w14:paraId="646A181F" w14:textId="77777777" w:rsidR="00164E4B" w:rsidRPr="00164E4B" w:rsidRDefault="00164E4B" w:rsidP="00164E4B">
      <w:r w:rsidRPr="00164E4B">
        <w:t>双重检查 通过执行一个廉价的检查，必要时再执行一个昂贵的检查，来减少计算。</w:t>
      </w:r>
    </w:p>
    <w:p w14:paraId="19EC5178" w14:textId="77777777" w:rsidR="00164E4B" w:rsidRDefault="00164E4B"/>
    <w:p w14:paraId="6BBC35C0" w14:textId="77777777" w:rsidR="002D2578" w:rsidRDefault="002D2578">
      <w:r w:rsidRPr="002D2578">
        <w:t>• 警惕那些声称拥有常数时间算法的陌生人。它们可能是 O(n) 的。</w:t>
      </w:r>
    </w:p>
    <w:p w14:paraId="3D7D7EB0" w14:textId="77777777" w:rsidR="002D2578" w:rsidRDefault="002D2578">
      <w:r w:rsidRPr="002D2578">
        <w:t> • 多个高效的算法可以以某种方式组合，使得它们整体运行时间为 O(n^2) 或更差。 </w:t>
      </w:r>
    </w:p>
    <w:p w14:paraId="38493FAB" w14:textId="77777777" w:rsidR="002D2578" w:rsidRDefault="002D2578">
      <w:r w:rsidRPr="002D2578">
        <w:t>• 二分查找的时间复杂度为 O(log2 n)，但它不是最快的搜索算法。插值查找的时间复杂度为 O(</w:t>
      </w:r>
      <w:proofErr w:type="gramStart"/>
      <w:r w:rsidRPr="002D2578">
        <w:t xml:space="preserve">log </w:t>
      </w:r>
      <w:proofErr w:type="spellStart"/>
      <w:r w:rsidRPr="002D2578">
        <w:t>log</w:t>
      </w:r>
      <w:proofErr w:type="spellEnd"/>
      <w:r w:rsidRPr="002D2578">
        <w:t xml:space="preserve"> </w:t>
      </w:r>
      <w:proofErr w:type="gramEnd"/>
      <w:r w:rsidRPr="002D2578">
        <w:t>n)，而哈希是常数时间的。</w:t>
      </w:r>
    </w:p>
    <w:p w14:paraId="5FF061AE" w14:textId="1271F178" w:rsidR="002D2578" w:rsidRPr="00164E4B" w:rsidRDefault="002D2578">
      <w:pPr>
        <w:rPr>
          <w:rFonts w:hint="eastAsia"/>
        </w:rPr>
      </w:pPr>
      <w:r w:rsidRPr="002D2578">
        <w:lastRenderedPageBreak/>
        <w:t xml:space="preserve"> • 对于少于 4 </w:t>
      </w:r>
      <w:proofErr w:type="gramStart"/>
      <w:r w:rsidRPr="002D2578">
        <w:t>个</w:t>
      </w:r>
      <w:proofErr w:type="gramEnd"/>
      <w:r w:rsidRPr="002D2578">
        <w:t>条目的小表，所有搜索算法检查的条目数量大约相同。</w:t>
      </w:r>
    </w:p>
    <w:sectPr w:rsidR="002D2578" w:rsidRPr="00164E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0B"/>
    <w:rsid w:val="00012759"/>
    <w:rsid w:val="00164E4B"/>
    <w:rsid w:val="002D2578"/>
    <w:rsid w:val="00347B82"/>
    <w:rsid w:val="00473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7BB8"/>
  <w15:chartTrackingRefBased/>
  <w15:docId w15:val="{82C1180F-FE57-45E4-B731-AEACBBFC5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7390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7390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7390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7390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7390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7390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7390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7390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7390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390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7390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7390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7390B"/>
    <w:rPr>
      <w:rFonts w:cstheme="majorBidi"/>
      <w:color w:val="0F4761" w:themeColor="accent1" w:themeShade="BF"/>
      <w:sz w:val="28"/>
      <w:szCs w:val="28"/>
    </w:rPr>
  </w:style>
  <w:style w:type="character" w:customStyle="1" w:styleId="50">
    <w:name w:val="标题 5 字符"/>
    <w:basedOn w:val="a0"/>
    <w:link w:val="5"/>
    <w:uiPriority w:val="9"/>
    <w:semiHidden/>
    <w:rsid w:val="0047390B"/>
    <w:rPr>
      <w:rFonts w:cstheme="majorBidi"/>
      <w:color w:val="0F4761" w:themeColor="accent1" w:themeShade="BF"/>
      <w:sz w:val="24"/>
    </w:rPr>
  </w:style>
  <w:style w:type="character" w:customStyle="1" w:styleId="60">
    <w:name w:val="标题 6 字符"/>
    <w:basedOn w:val="a0"/>
    <w:link w:val="6"/>
    <w:uiPriority w:val="9"/>
    <w:semiHidden/>
    <w:rsid w:val="0047390B"/>
    <w:rPr>
      <w:rFonts w:cstheme="majorBidi"/>
      <w:b/>
      <w:bCs/>
      <w:color w:val="0F4761" w:themeColor="accent1" w:themeShade="BF"/>
    </w:rPr>
  </w:style>
  <w:style w:type="character" w:customStyle="1" w:styleId="70">
    <w:name w:val="标题 7 字符"/>
    <w:basedOn w:val="a0"/>
    <w:link w:val="7"/>
    <w:uiPriority w:val="9"/>
    <w:semiHidden/>
    <w:rsid w:val="0047390B"/>
    <w:rPr>
      <w:rFonts w:cstheme="majorBidi"/>
      <w:b/>
      <w:bCs/>
      <w:color w:val="595959" w:themeColor="text1" w:themeTint="A6"/>
    </w:rPr>
  </w:style>
  <w:style w:type="character" w:customStyle="1" w:styleId="80">
    <w:name w:val="标题 8 字符"/>
    <w:basedOn w:val="a0"/>
    <w:link w:val="8"/>
    <w:uiPriority w:val="9"/>
    <w:semiHidden/>
    <w:rsid w:val="0047390B"/>
    <w:rPr>
      <w:rFonts w:cstheme="majorBidi"/>
      <w:color w:val="595959" w:themeColor="text1" w:themeTint="A6"/>
    </w:rPr>
  </w:style>
  <w:style w:type="character" w:customStyle="1" w:styleId="90">
    <w:name w:val="标题 9 字符"/>
    <w:basedOn w:val="a0"/>
    <w:link w:val="9"/>
    <w:uiPriority w:val="9"/>
    <w:semiHidden/>
    <w:rsid w:val="0047390B"/>
    <w:rPr>
      <w:rFonts w:eastAsiaTheme="majorEastAsia" w:cstheme="majorBidi"/>
      <w:color w:val="595959" w:themeColor="text1" w:themeTint="A6"/>
    </w:rPr>
  </w:style>
  <w:style w:type="paragraph" w:styleId="a3">
    <w:name w:val="Title"/>
    <w:basedOn w:val="a"/>
    <w:next w:val="a"/>
    <w:link w:val="a4"/>
    <w:uiPriority w:val="10"/>
    <w:qFormat/>
    <w:rsid w:val="0047390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7390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390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7390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7390B"/>
    <w:pPr>
      <w:spacing w:before="160"/>
      <w:jc w:val="center"/>
    </w:pPr>
    <w:rPr>
      <w:i/>
      <w:iCs/>
      <w:color w:val="404040" w:themeColor="text1" w:themeTint="BF"/>
    </w:rPr>
  </w:style>
  <w:style w:type="character" w:customStyle="1" w:styleId="a8">
    <w:name w:val="引用 字符"/>
    <w:basedOn w:val="a0"/>
    <w:link w:val="a7"/>
    <w:uiPriority w:val="29"/>
    <w:rsid w:val="0047390B"/>
    <w:rPr>
      <w:i/>
      <w:iCs/>
      <w:color w:val="404040" w:themeColor="text1" w:themeTint="BF"/>
    </w:rPr>
  </w:style>
  <w:style w:type="paragraph" w:styleId="a9">
    <w:name w:val="List Paragraph"/>
    <w:basedOn w:val="a"/>
    <w:uiPriority w:val="34"/>
    <w:qFormat/>
    <w:rsid w:val="0047390B"/>
    <w:pPr>
      <w:ind w:left="720"/>
      <w:contextualSpacing/>
    </w:pPr>
  </w:style>
  <w:style w:type="character" w:styleId="aa">
    <w:name w:val="Intense Emphasis"/>
    <w:basedOn w:val="a0"/>
    <w:uiPriority w:val="21"/>
    <w:qFormat/>
    <w:rsid w:val="0047390B"/>
    <w:rPr>
      <w:i/>
      <w:iCs/>
      <w:color w:val="0F4761" w:themeColor="accent1" w:themeShade="BF"/>
    </w:rPr>
  </w:style>
  <w:style w:type="paragraph" w:styleId="ab">
    <w:name w:val="Intense Quote"/>
    <w:basedOn w:val="a"/>
    <w:next w:val="a"/>
    <w:link w:val="ac"/>
    <w:uiPriority w:val="30"/>
    <w:qFormat/>
    <w:rsid w:val="00473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7390B"/>
    <w:rPr>
      <w:i/>
      <w:iCs/>
      <w:color w:val="0F4761" w:themeColor="accent1" w:themeShade="BF"/>
    </w:rPr>
  </w:style>
  <w:style w:type="character" w:styleId="ad">
    <w:name w:val="Intense Reference"/>
    <w:basedOn w:val="a0"/>
    <w:uiPriority w:val="32"/>
    <w:qFormat/>
    <w:rsid w:val="004739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874106">
      <w:bodyDiv w:val="1"/>
      <w:marLeft w:val="0"/>
      <w:marRight w:val="0"/>
      <w:marTop w:val="0"/>
      <w:marBottom w:val="0"/>
      <w:divBdr>
        <w:top w:val="none" w:sz="0" w:space="0" w:color="auto"/>
        <w:left w:val="none" w:sz="0" w:space="0" w:color="auto"/>
        <w:bottom w:val="none" w:sz="0" w:space="0" w:color="auto"/>
        <w:right w:val="none" w:sz="0" w:space="0" w:color="auto"/>
      </w:divBdr>
    </w:div>
    <w:div w:id="212063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2</cp:revision>
  <dcterms:created xsi:type="dcterms:W3CDTF">2025-01-31T09:09:00Z</dcterms:created>
  <dcterms:modified xsi:type="dcterms:W3CDTF">2025-01-31T09:49:00Z</dcterms:modified>
</cp:coreProperties>
</file>