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E6F73" w14:textId="77777777" w:rsidR="00154512" w:rsidRPr="00154512" w:rsidRDefault="00154512" w:rsidP="00154512">
      <w:bookmarkStart w:id="0" w:name="_Hlk190162633"/>
      <w:r>
        <w:rPr>
          <w:rFonts w:hint="eastAsia"/>
        </w:rPr>
        <w:t>契约式设计</w:t>
      </w:r>
      <w:r w:rsidRPr="00154512">
        <w:t>指的是调用者和被调用者之间存在的、难以</w:t>
      </w:r>
      <w:proofErr w:type="gramStart"/>
      <w:r w:rsidRPr="00154512">
        <w:t>用类型</w:t>
      </w:r>
      <w:proofErr w:type="gramEnd"/>
      <w:r w:rsidRPr="00154512">
        <w:t>系统表达的规则。</w:t>
      </w:r>
    </w:p>
    <w:p w14:paraId="0BD3BE2B" w14:textId="77777777" w:rsidR="00154512" w:rsidRPr="00154512" w:rsidRDefault="00154512" w:rsidP="00154512">
      <w:r w:rsidRPr="00154512">
        <w:rPr>
          <w:b/>
          <w:bCs/>
        </w:rPr>
        <w:t>前置条件</w:t>
      </w:r>
      <w:r w:rsidRPr="00154512">
        <w:t>：指定了函数调用者的责任。传递给函数的参数可能存在约束条件。</w:t>
      </w:r>
    </w:p>
    <w:p w14:paraId="41137BB2" w14:textId="77777777" w:rsidR="00154512" w:rsidRPr="00154512" w:rsidRDefault="00154512" w:rsidP="00154512">
      <w:r w:rsidRPr="00154512">
        <w:rPr>
          <w:b/>
          <w:bCs/>
        </w:rPr>
        <w:t>后置条件</w:t>
      </w:r>
      <w:r w:rsidRPr="00154512">
        <w:t>：指定了函数返回时的责任。</w:t>
      </w:r>
    </w:p>
    <w:p w14:paraId="4C01AC95" w14:textId="77777777" w:rsidR="00154512" w:rsidRPr="00154512" w:rsidRDefault="00154512" w:rsidP="00154512">
      <w:r w:rsidRPr="00154512">
        <w:rPr>
          <w:b/>
          <w:bCs/>
        </w:rPr>
        <w:t>不变式</w:t>
      </w:r>
      <w:r w:rsidRPr="00154512">
        <w:t>：是一个应该始终为真的条件。不变式可以在许多上下文中使用。循环不变式是在每次循环迭代开始时必须为真的条件。</w:t>
      </w:r>
    </w:p>
    <w:p w14:paraId="41034B37" w14:textId="77777777" w:rsidR="00154512" w:rsidRPr="00154512" w:rsidRDefault="00154512" w:rsidP="00154512">
      <w:r w:rsidRPr="00154512">
        <w:rPr>
          <w:b/>
          <w:bCs/>
        </w:rPr>
        <w:t>类不变式</w:t>
      </w:r>
      <w:r w:rsidRPr="00154512">
        <w:t>：定义了</w:t>
      </w:r>
      <w:proofErr w:type="gramStart"/>
      <w:r w:rsidRPr="00154512">
        <w:t>类对象</w:t>
      </w:r>
      <w:proofErr w:type="gramEnd"/>
      <w:r w:rsidRPr="00154512">
        <w:t>的有效状态。对于std::vector，size() &lt;= capacity()始终为真，这就是它的一个类不变式。</w:t>
      </w:r>
    </w:p>
    <w:p w14:paraId="2ED9797E" w14:textId="3AA429F5" w:rsidR="00197702" w:rsidRDefault="00154512">
      <w:r>
        <w:rPr>
          <w:noProof/>
        </w:rPr>
        <w:drawing>
          <wp:inline distT="0" distB="0" distL="0" distR="0" wp14:anchorId="46EA680E" wp14:editId="1A459731">
            <wp:extent cx="5274310" cy="1597025"/>
            <wp:effectExtent l="0" t="0" r="2540" b="3175"/>
            <wp:docPr id="855763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63467" name=""/>
                    <pic:cNvPicPr/>
                  </pic:nvPicPr>
                  <pic:blipFill>
                    <a:blip r:embed="rId4"/>
                    <a:stretch>
                      <a:fillRect/>
                    </a:stretch>
                  </pic:blipFill>
                  <pic:spPr>
                    <a:xfrm>
                      <a:off x="0" y="0"/>
                      <a:ext cx="5274310" cy="1597025"/>
                    </a:xfrm>
                    <a:prstGeom prst="rect">
                      <a:avLst/>
                    </a:prstGeom>
                  </pic:spPr>
                </pic:pic>
              </a:graphicData>
            </a:graphic>
          </wp:inline>
        </w:drawing>
      </w:r>
    </w:p>
    <w:p w14:paraId="16218E58" w14:textId="77777777" w:rsidR="00154512" w:rsidRPr="00154512" w:rsidRDefault="00154512" w:rsidP="00154512">
      <w:r w:rsidRPr="00154512">
        <w:t>因此，定义类不变式通常意味着最终会得到设计良好的类。</w:t>
      </w:r>
    </w:p>
    <w:p w14:paraId="164AF605" w14:textId="05DFAF10" w:rsidR="00154512" w:rsidRDefault="00154512">
      <w:r>
        <w:rPr>
          <w:noProof/>
        </w:rPr>
        <w:drawing>
          <wp:inline distT="0" distB="0" distL="0" distR="0" wp14:anchorId="714BBE58" wp14:editId="44861E64">
            <wp:extent cx="5274310" cy="885190"/>
            <wp:effectExtent l="0" t="0" r="2540" b="0"/>
            <wp:docPr id="1502341911"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41911" name="图片 1" descr="文本, 信件&#10;&#10;AI 生成的内容可能不正确。"/>
                    <pic:cNvPicPr/>
                  </pic:nvPicPr>
                  <pic:blipFill>
                    <a:blip r:embed="rId5"/>
                    <a:stretch>
                      <a:fillRect/>
                    </a:stretch>
                  </pic:blipFill>
                  <pic:spPr>
                    <a:xfrm>
                      <a:off x="0" y="0"/>
                      <a:ext cx="5274310" cy="885190"/>
                    </a:xfrm>
                    <a:prstGeom prst="rect">
                      <a:avLst/>
                    </a:prstGeom>
                  </pic:spPr>
                </pic:pic>
              </a:graphicData>
            </a:graphic>
          </wp:inline>
        </w:drawing>
      </w:r>
      <w:bookmarkEnd w:id="0"/>
    </w:p>
    <w:p w14:paraId="4204830A" w14:textId="0AD2BA4B" w:rsidR="009C6797" w:rsidRDefault="009C6797">
      <w:r>
        <w:rPr>
          <w:noProof/>
        </w:rPr>
        <w:drawing>
          <wp:inline distT="0" distB="0" distL="0" distR="0" wp14:anchorId="51418A5D" wp14:editId="35D0AC12">
            <wp:extent cx="5274310" cy="2961005"/>
            <wp:effectExtent l="0" t="0" r="2540" b="0"/>
            <wp:docPr id="1077202244"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02244" name="图片 1" descr="文本, 信件&#10;&#10;AI 生成的内容可能不正确。"/>
                    <pic:cNvPicPr/>
                  </pic:nvPicPr>
                  <pic:blipFill>
                    <a:blip r:embed="rId6"/>
                    <a:stretch>
                      <a:fillRect/>
                    </a:stretch>
                  </pic:blipFill>
                  <pic:spPr>
                    <a:xfrm>
                      <a:off x="0" y="0"/>
                      <a:ext cx="5274310" cy="2961005"/>
                    </a:xfrm>
                    <a:prstGeom prst="rect">
                      <a:avLst/>
                    </a:prstGeom>
                  </pic:spPr>
                </pic:pic>
              </a:graphicData>
            </a:graphic>
          </wp:inline>
        </w:drawing>
      </w:r>
    </w:p>
    <w:p w14:paraId="6094E757" w14:textId="5E0FC3EE" w:rsidR="009C6797" w:rsidRDefault="009C6797">
      <w:r>
        <w:rPr>
          <w:noProof/>
        </w:rPr>
        <w:lastRenderedPageBreak/>
        <w:drawing>
          <wp:inline distT="0" distB="0" distL="0" distR="0" wp14:anchorId="1DDC6412" wp14:editId="1A4C9EAD">
            <wp:extent cx="5274310" cy="1710690"/>
            <wp:effectExtent l="0" t="0" r="2540" b="3810"/>
            <wp:docPr id="909231738"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31738" name="图片 1" descr="文本, 信件&#10;&#10;AI 生成的内容可能不正确。"/>
                    <pic:cNvPicPr/>
                  </pic:nvPicPr>
                  <pic:blipFill>
                    <a:blip r:embed="rId7"/>
                    <a:stretch>
                      <a:fillRect/>
                    </a:stretch>
                  </pic:blipFill>
                  <pic:spPr>
                    <a:xfrm>
                      <a:off x="0" y="0"/>
                      <a:ext cx="5274310" cy="1710690"/>
                    </a:xfrm>
                    <a:prstGeom prst="rect">
                      <a:avLst/>
                    </a:prstGeom>
                  </pic:spPr>
                </pic:pic>
              </a:graphicData>
            </a:graphic>
          </wp:inline>
        </w:drawing>
      </w:r>
    </w:p>
    <w:p w14:paraId="0FFA2281" w14:textId="10E9556F" w:rsidR="00BD2B0F" w:rsidRDefault="00BD2B0F">
      <w:r w:rsidRPr="00BD2B0F">
        <w:t>bug是编程时错误，是契约前置条件不满足产生的，通常是代码逻辑有问题，可以通过断言来检查</w:t>
      </w:r>
    </w:p>
    <w:p w14:paraId="75D6ADAA" w14:textId="77777777" w:rsidR="00BD2B0F" w:rsidRPr="00BD2B0F" w:rsidRDefault="00BD2B0F" w:rsidP="00BD2B0F">
      <w:pPr>
        <w:rPr>
          <w:b/>
          <w:bCs/>
        </w:rPr>
      </w:pPr>
      <w:r w:rsidRPr="00BD2B0F">
        <w:rPr>
          <w:b/>
          <w:bCs/>
        </w:rPr>
        <w:t>可恢复的运行时错误</w:t>
      </w:r>
    </w:p>
    <w:p w14:paraId="47D15BBA" w14:textId="77777777" w:rsidR="00BD2B0F" w:rsidRPr="00BD2B0F" w:rsidRDefault="00BD2B0F" w:rsidP="00BD2B0F">
      <w:r w:rsidRPr="00BD2B0F">
        <w:t>如果一个函数无法履行其契约中的部分内容（即后置条件），那么就发生了运行时错误，需要将该错误通知到代码中能够处理它并恢复到有效状态的位置。处理可恢复错误的目的是将错误从发生的位置传递到可以恢复有效状态的位置。</w:t>
      </w:r>
    </w:p>
    <w:p w14:paraId="48A61348" w14:textId="77777777" w:rsidR="00BD2B0F" w:rsidRPr="00BD2B0F" w:rsidRDefault="00BD2B0F" w:rsidP="00BD2B0F">
      <w:r w:rsidRPr="00BD2B0F">
        <w:t>强异常安全性可以看作是一种事务。一个函数要么提交所有的状态更改，要么在发生异常的情况下进行完全回滚。</w:t>
      </w:r>
    </w:p>
    <w:p w14:paraId="44CE0A4E" w14:textId="77777777" w:rsidR="00BD2B0F" w:rsidRPr="00BD2B0F" w:rsidRDefault="00BD2B0F">
      <w:pPr>
        <w:rPr>
          <w:rFonts w:hint="eastAsia"/>
        </w:rPr>
      </w:pPr>
    </w:p>
    <w:sectPr w:rsidR="00BD2B0F" w:rsidRPr="00BD2B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02"/>
    <w:rsid w:val="00154512"/>
    <w:rsid w:val="00197702"/>
    <w:rsid w:val="00642300"/>
    <w:rsid w:val="009C6797"/>
    <w:rsid w:val="00BA42B4"/>
    <w:rsid w:val="00BD2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2F9B"/>
  <w15:chartTrackingRefBased/>
  <w15:docId w15:val="{A2515603-BA13-4F84-B22E-DE1A3117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977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977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9770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9770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9770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9770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9770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9770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9770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770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9770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9770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197702"/>
    <w:rPr>
      <w:rFonts w:cstheme="majorBidi"/>
      <w:color w:val="0F4761" w:themeColor="accent1" w:themeShade="BF"/>
      <w:sz w:val="28"/>
      <w:szCs w:val="28"/>
    </w:rPr>
  </w:style>
  <w:style w:type="character" w:customStyle="1" w:styleId="50">
    <w:name w:val="标题 5 字符"/>
    <w:basedOn w:val="a0"/>
    <w:link w:val="5"/>
    <w:uiPriority w:val="9"/>
    <w:semiHidden/>
    <w:rsid w:val="00197702"/>
    <w:rPr>
      <w:rFonts w:cstheme="majorBidi"/>
      <w:color w:val="0F4761" w:themeColor="accent1" w:themeShade="BF"/>
      <w:sz w:val="24"/>
    </w:rPr>
  </w:style>
  <w:style w:type="character" w:customStyle="1" w:styleId="60">
    <w:name w:val="标题 6 字符"/>
    <w:basedOn w:val="a0"/>
    <w:link w:val="6"/>
    <w:uiPriority w:val="9"/>
    <w:semiHidden/>
    <w:rsid w:val="00197702"/>
    <w:rPr>
      <w:rFonts w:cstheme="majorBidi"/>
      <w:b/>
      <w:bCs/>
      <w:color w:val="0F4761" w:themeColor="accent1" w:themeShade="BF"/>
    </w:rPr>
  </w:style>
  <w:style w:type="character" w:customStyle="1" w:styleId="70">
    <w:name w:val="标题 7 字符"/>
    <w:basedOn w:val="a0"/>
    <w:link w:val="7"/>
    <w:uiPriority w:val="9"/>
    <w:semiHidden/>
    <w:rsid w:val="00197702"/>
    <w:rPr>
      <w:rFonts w:cstheme="majorBidi"/>
      <w:b/>
      <w:bCs/>
      <w:color w:val="595959" w:themeColor="text1" w:themeTint="A6"/>
    </w:rPr>
  </w:style>
  <w:style w:type="character" w:customStyle="1" w:styleId="80">
    <w:name w:val="标题 8 字符"/>
    <w:basedOn w:val="a0"/>
    <w:link w:val="8"/>
    <w:uiPriority w:val="9"/>
    <w:semiHidden/>
    <w:rsid w:val="00197702"/>
    <w:rPr>
      <w:rFonts w:cstheme="majorBidi"/>
      <w:color w:val="595959" w:themeColor="text1" w:themeTint="A6"/>
    </w:rPr>
  </w:style>
  <w:style w:type="character" w:customStyle="1" w:styleId="90">
    <w:name w:val="标题 9 字符"/>
    <w:basedOn w:val="a0"/>
    <w:link w:val="9"/>
    <w:uiPriority w:val="9"/>
    <w:semiHidden/>
    <w:rsid w:val="00197702"/>
    <w:rPr>
      <w:rFonts w:eastAsiaTheme="majorEastAsia" w:cstheme="majorBidi"/>
      <w:color w:val="595959" w:themeColor="text1" w:themeTint="A6"/>
    </w:rPr>
  </w:style>
  <w:style w:type="paragraph" w:styleId="a3">
    <w:name w:val="Title"/>
    <w:basedOn w:val="a"/>
    <w:next w:val="a"/>
    <w:link w:val="a4"/>
    <w:uiPriority w:val="10"/>
    <w:qFormat/>
    <w:rsid w:val="0019770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977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770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977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7702"/>
    <w:pPr>
      <w:spacing w:before="160"/>
      <w:jc w:val="center"/>
    </w:pPr>
    <w:rPr>
      <w:i/>
      <w:iCs/>
      <w:color w:val="404040" w:themeColor="text1" w:themeTint="BF"/>
    </w:rPr>
  </w:style>
  <w:style w:type="character" w:customStyle="1" w:styleId="a8">
    <w:name w:val="引用 字符"/>
    <w:basedOn w:val="a0"/>
    <w:link w:val="a7"/>
    <w:uiPriority w:val="29"/>
    <w:rsid w:val="00197702"/>
    <w:rPr>
      <w:i/>
      <w:iCs/>
      <w:color w:val="404040" w:themeColor="text1" w:themeTint="BF"/>
    </w:rPr>
  </w:style>
  <w:style w:type="paragraph" w:styleId="a9">
    <w:name w:val="List Paragraph"/>
    <w:basedOn w:val="a"/>
    <w:uiPriority w:val="34"/>
    <w:qFormat/>
    <w:rsid w:val="00197702"/>
    <w:pPr>
      <w:ind w:left="720"/>
      <w:contextualSpacing/>
    </w:pPr>
  </w:style>
  <w:style w:type="character" w:styleId="aa">
    <w:name w:val="Intense Emphasis"/>
    <w:basedOn w:val="a0"/>
    <w:uiPriority w:val="21"/>
    <w:qFormat/>
    <w:rsid w:val="00197702"/>
    <w:rPr>
      <w:i/>
      <w:iCs/>
      <w:color w:val="0F4761" w:themeColor="accent1" w:themeShade="BF"/>
    </w:rPr>
  </w:style>
  <w:style w:type="paragraph" w:styleId="ab">
    <w:name w:val="Intense Quote"/>
    <w:basedOn w:val="a"/>
    <w:next w:val="a"/>
    <w:link w:val="ac"/>
    <w:uiPriority w:val="30"/>
    <w:qFormat/>
    <w:rsid w:val="00197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97702"/>
    <w:rPr>
      <w:i/>
      <w:iCs/>
      <w:color w:val="0F4761" w:themeColor="accent1" w:themeShade="BF"/>
    </w:rPr>
  </w:style>
  <w:style w:type="character" w:styleId="ad">
    <w:name w:val="Intense Reference"/>
    <w:basedOn w:val="a0"/>
    <w:uiPriority w:val="32"/>
    <w:qFormat/>
    <w:rsid w:val="00197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087860">
      <w:bodyDiv w:val="1"/>
      <w:marLeft w:val="0"/>
      <w:marRight w:val="0"/>
      <w:marTop w:val="0"/>
      <w:marBottom w:val="0"/>
      <w:divBdr>
        <w:top w:val="none" w:sz="0" w:space="0" w:color="auto"/>
        <w:left w:val="none" w:sz="0" w:space="0" w:color="auto"/>
        <w:bottom w:val="none" w:sz="0" w:space="0" w:color="auto"/>
        <w:right w:val="none" w:sz="0" w:space="0" w:color="auto"/>
      </w:divBdr>
      <w:divsChild>
        <w:div w:id="2092775135">
          <w:marLeft w:val="0"/>
          <w:marRight w:val="0"/>
          <w:marTop w:val="0"/>
          <w:marBottom w:val="0"/>
          <w:divBdr>
            <w:top w:val="none" w:sz="0" w:space="0" w:color="auto"/>
            <w:left w:val="none" w:sz="0" w:space="0" w:color="auto"/>
            <w:bottom w:val="none" w:sz="0" w:space="0" w:color="auto"/>
            <w:right w:val="none" w:sz="0" w:space="0" w:color="auto"/>
          </w:divBdr>
        </w:div>
      </w:divsChild>
    </w:div>
    <w:div w:id="437068581">
      <w:bodyDiv w:val="1"/>
      <w:marLeft w:val="0"/>
      <w:marRight w:val="0"/>
      <w:marTop w:val="0"/>
      <w:marBottom w:val="0"/>
      <w:divBdr>
        <w:top w:val="none" w:sz="0" w:space="0" w:color="auto"/>
        <w:left w:val="none" w:sz="0" w:space="0" w:color="auto"/>
        <w:bottom w:val="none" w:sz="0" w:space="0" w:color="auto"/>
        <w:right w:val="none" w:sz="0" w:space="0" w:color="auto"/>
      </w:divBdr>
      <w:divsChild>
        <w:div w:id="890115905">
          <w:marLeft w:val="0"/>
          <w:marRight w:val="0"/>
          <w:marTop w:val="0"/>
          <w:marBottom w:val="0"/>
          <w:divBdr>
            <w:top w:val="none" w:sz="0" w:space="0" w:color="auto"/>
            <w:left w:val="none" w:sz="0" w:space="0" w:color="auto"/>
            <w:bottom w:val="none" w:sz="0" w:space="0" w:color="auto"/>
            <w:right w:val="none" w:sz="0" w:space="0" w:color="auto"/>
          </w:divBdr>
        </w:div>
      </w:divsChild>
    </w:div>
    <w:div w:id="449513869">
      <w:bodyDiv w:val="1"/>
      <w:marLeft w:val="0"/>
      <w:marRight w:val="0"/>
      <w:marTop w:val="0"/>
      <w:marBottom w:val="0"/>
      <w:divBdr>
        <w:top w:val="none" w:sz="0" w:space="0" w:color="auto"/>
        <w:left w:val="none" w:sz="0" w:space="0" w:color="auto"/>
        <w:bottom w:val="none" w:sz="0" w:space="0" w:color="auto"/>
        <w:right w:val="none" w:sz="0" w:space="0" w:color="auto"/>
      </w:divBdr>
      <w:divsChild>
        <w:div w:id="1119881214">
          <w:marLeft w:val="0"/>
          <w:marRight w:val="0"/>
          <w:marTop w:val="0"/>
          <w:marBottom w:val="0"/>
          <w:divBdr>
            <w:top w:val="none" w:sz="0" w:space="0" w:color="auto"/>
            <w:left w:val="none" w:sz="0" w:space="0" w:color="auto"/>
            <w:bottom w:val="none" w:sz="0" w:space="0" w:color="auto"/>
            <w:right w:val="none" w:sz="0" w:space="0" w:color="auto"/>
          </w:divBdr>
        </w:div>
      </w:divsChild>
    </w:div>
    <w:div w:id="462893353">
      <w:bodyDiv w:val="1"/>
      <w:marLeft w:val="0"/>
      <w:marRight w:val="0"/>
      <w:marTop w:val="0"/>
      <w:marBottom w:val="0"/>
      <w:divBdr>
        <w:top w:val="none" w:sz="0" w:space="0" w:color="auto"/>
        <w:left w:val="none" w:sz="0" w:space="0" w:color="auto"/>
        <w:bottom w:val="none" w:sz="0" w:space="0" w:color="auto"/>
        <w:right w:val="none" w:sz="0" w:space="0" w:color="auto"/>
      </w:divBdr>
      <w:divsChild>
        <w:div w:id="384524055">
          <w:marLeft w:val="0"/>
          <w:marRight w:val="0"/>
          <w:marTop w:val="0"/>
          <w:marBottom w:val="0"/>
          <w:divBdr>
            <w:top w:val="none" w:sz="0" w:space="0" w:color="auto"/>
            <w:left w:val="none" w:sz="0" w:space="0" w:color="auto"/>
            <w:bottom w:val="none" w:sz="0" w:space="0" w:color="auto"/>
            <w:right w:val="none" w:sz="0" w:space="0" w:color="auto"/>
          </w:divBdr>
        </w:div>
      </w:divsChild>
    </w:div>
    <w:div w:id="464392210">
      <w:bodyDiv w:val="1"/>
      <w:marLeft w:val="0"/>
      <w:marRight w:val="0"/>
      <w:marTop w:val="0"/>
      <w:marBottom w:val="0"/>
      <w:divBdr>
        <w:top w:val="none" w:sz="0" w:space="0" w:color="auto"/>
        <w:left w:val="none" w:sz="0" w:space="0" w:color="auto"/>
        <w:bottom w:val="none" w:sz="0" w:space="0" w:color="auto"/>
        <w:right w:val="none" w:sz="0" w:space="0" w:color="auto"/>
      </w:divBdr>
      <w:divsChild>
        <w:div w:id="1158880379">
          <w:marLeft w:val="0"/>
          <w:marRight w:val="0"/>
          <w:marTop w:val="0"/>
          <w:marBottom w:val="0"/>
          <w:divBdr>
            <w:top w:val="none" w:sz="0" w:space="0" w:color="auto"/>
            <w:left w:val="none" w:sz="0" w:space="0" w:color="auto"/>
            <w:bottom w:val="none" w:sz="0" w:space="0" w:color="auto"/>
            <w:right w:val="none" w:sz="0" w:space="0" w:color="auto"/>
          </w:divBdr>
        </w:div>
      </w:divsChild>
    </w:div>
    <w:div w:id="537550833">
      <w:bodyDiv w:val="1"/>
      <w:marLeft w:val="0"/>
      <w:marRight w:val="0"/>
      <w:marTop w:val="0"/>
      <w:marBottom w:val="0"/>
      <w:divBdr>
        <w:top w:val="none" w:sz="0" w:space="0" w:color="auto"/>
        <w:left w:val="none" w:sz="0" w:space="0" w:color="auto"/>
        <w:bottom w:val="none" w:sz="0" w:space="0" w:color="auto"/>
        <w:right w:val="none" w:sz="0" w:space="0" w:color="auto"/>
      </w:divBdr>
      <w:divsChild>
        <w:div w:id="80807897">
          <w:marLeft w:val="0"/>
          <w:marRight w:val="0"/>
          <w:marTop w:val="0"/>
          <w:marBottom w:val="0"/>
          <w:divBdr>
            <w:top w:val="none" w:sz="0" w:space="0" w:color="auto"/>
            <w:left w:val="none" w:sz="0" w:space="0" w:color="auto"/>
            <w:bottom w:val="none" w:sz="0" w:space="0" w:color="auto"/>
            <w:right w:val="none" w:sz="0" w:space="0" w:color="auto"/>
          </w:divBdr>
        </w:div>
      </w:divsChild>
    </w:div>
    <w:div w:id="725642796">
      <w:bodyDiv w:val="1"/>
      <w:marLeft w:val="0"/>
      <w:marRight w:val="0"/>
      <w:marTop w:val="0"/>
      <w:marBottom w:val="0"/>
      <w:divBdr>
        <w:top w:val="none" w:sz="0" w:space="0" w:color="auto"/>
        <w:left w:val="none" w:sz="0" w:space="0" w:color="auto"/>
        <w:bottom w:val="none" w:sz="0" w:space="0" w:color="auto"/>
        <w:right w:val="none" w:sz="0" w:space="0" w:color="auto"/>
      </w:divBdr>
      <w:divsChild>
        <w:div w:id="566498243">
          <w:marLeft w:val="0"/>
          <w:marRight w:val="0"/>
          <w:marTop w:val="0"/>
          <w:marBottom w:val="0"/>
          <w:divBdr>
            <w:top w:val="none" w:sz="0" w:space="0" w:color="auto"/>
            <w:left w:val="none" w:sz="0" w:space="0" w:color="auto"/>
            <w:bottom w:val="none" w:sz="0" w:space="0" w:color="auto"/>
            <w:right w:val="none" w:sz="0" w:space="0" w:color="auto"/>
          </w:divBdr>
        </w:div>
      </w:divsChild>
    </w:div>
    <w:div w:id="953290727">
      <w:bodyDiv w:val="1"/>
      <w:marLeft w:val="0"/>
      <w:marRight w:val="0"/>
      <w:marTop w:val="0"/>
      <w:marBottom w:val="0"/>
      <w:divBdr>
        <w:top w:val="none" w:sz="0" w:space="0" w:color="auto"/>
        <w:left w:val="none" w:sz="0" w:space="0" w:color="auto"/>
        <w:bottom w:val="none" w:sz="0" w:space="0" w:color="auto"/>
        <w:right w:val="none" w:sz="0" w:space="0" w:color="auto"/>
      </w:divBdr>
      <w:divsChild>
        <w:div w:id="500127508">
          <w:marLeft w:val="0"/>
          <w:marRight w:val="0"/>
          <w:marTop w:val="0"/>
          <w:marBottom w:val="0"/>
          <w:divBdr>
            <w:top w:val="none" w:sz="0" w:space="0" w:color="auto"/>
            <w:left w:val="none" w:sz="0" w:space="0" w:color="auto"/>
            <w:bottom w:val="none" w:sz="0" w:space="0" w:color="auto"/>
            <w:right w:val="none" w:sz="0" w:space="0" w:color="auto"/>
          </w:divBdr>
        </w:div>
      </w:divsChild>
    </w:div>
    <w:div w:id="960264010">
      <w:bodyDiv w:val="1"/>
      <w:marLeft w:val="0"/>
      <w:marRight w:val="0"/>
      <w:marTop w:val="0"/>
      <w:marBottom w:val="0"/>
      <w:divBdr>
        <w:top w:val="none" w:sz="0" w:space="0" w:color="auto"/>
        <w:left w:val="none" w:sz="0" w:space="0" w:color="auto"/>
        <w:bottom w:val="none" w:sz="0" w:space="0" w:color="auto"/>
        <w:right w:val="none" w:sz="0" w:space="0" w:color="auto"/>
      </w:divBdr>
      <w:divsChild>
        <w:div w:id="1641808747">
          <w:marLeft w:val="0"/>
          <w:marRight w:val="0"/>
          <w:marTop w:val="0"/>
          <w:marBottom w:val="0"/>
          <w:divBdr>
            <w:top w:val="none" w:sz="0" w:space="0" w:color="auto"/>
            <w:left w:val="none" w:sz="0" w:space="0" w:color="auto"/>
            <w:bottom w:val="none" w:sz="0" w:space="0" w:color="auto"/>
            <w:right w:val="none" w:sz="0" w:space="0" w:color="auto"/>
          </w:divBdr>
        </w:div>
      </w:divsChild>
    </w:div>
    <w:div w:id="1126463493">
      <w:bodyDiv w:val="1"/>
      <w:marLeft w:val="0"/>
      <w:marRight w:val="0"/>
      <w:marTop w:val="0"/>
      <w:marBottom w:val="0"/>
      <w:divBdr>
        <w:top w:val="none" w:sz="0" w:space="0" w:color="auto"/>
        <w:left w:val="none" w:sz="0" w:space="0" w:color="auto"/>
        <w:bottom w:val="none" w:sz="0" w:space="0" w:color="auto"/>
        <w:right w:val="none" w:sz="0" w:space="0" w:color="auto"/>
      </w:divBdr>
      <w:divsChild>
        <w:div w:id="1247837331">
          <w:marLeft w:val="0"/>
          <w:marRight w:val="0"/>
          <w:marTop w:val="0"/>
          <w:marBottom w:val="0"/>
          <w:divBdr>
            <w:top w:val="none" w:sz="0" w:space="0" w:color="auto"/>
            <w:left w:val="none" w:sz="0" w:space="0" w:color="auto"/>
            <w:bottom w:val="none" w:sz="0" w:space="0" w:color="auto"/>
            <w:right w:val="none" w:sz="0" w:space="0" w:color="auto"/>
          </w:divBdr>
        </w:div>
      </w:divsChild>
    </w:div>
    <w:div w:id="1289628732">
      <w:bodyDiv w:val="1"/>
      <w:marLeft w:val="0"/>
      <w:marRight w:val="0"/>
      <w:marTop w:val="0"/>
      <w:marBottom w:val="0"/>
      <w:divBdr>
        <w:top w:val="none" w:sz="0" w:space="0" w:color="auto"/>
        <w:left w:val="none" w:sz="0" w:space="0" w:color="auto"/>
        <w:bottom w:val="none" w:sz="0" w:space="0" w:color="auto"/>
        <w:right w:val="none" w:sz="0" w:space="0" w:color="auto"/>
      </w:divBdr>
      <w:divsChild>
        <w:div w:id="965896108">
          <w:marLeft w:val="0"/>
          <w:marRight w:val="0"/>
          <w:marTop w:val="0"/>
          <w:marBottom w:val="0"/>
          <w:divBdr>
            <w:top w:val="none" w:sz="0" w:space="0" w:color="auto"/>
            <w:left w:val="none" w:sz="0" w:space="0" w:color="auto"/>
            <w:bottom w:val="none" w:sz="0" w:space="0" w:color="auto"/>
            <w:right w:val="none" w:sz="0" w:space="0" w:color="auto"/>
          </w:divBdr>
        </w:div>
      </w:divsChild>
    </w:div>
    <w:div w:id="1315798798">
      <w:bodyDiv w:val="1"/>
      <w:marLeft w:val="0"/>
      <w:marRight w:val="0"/>
      <w:marTop w:val="0"/>
      <w:marBottom w:val="0"/>
      <w:divBdr>
        <w:top w:val="none" w:sz="0" w:space="0" w:color="auto"/>
        <w:left w:val="none" w:sz="0" w:space="0" w:color="auto"/>
        <w:bottom w:val="none" w:sz="0" w:space="0" w:color="auto"/>
        <w:right w:val="none" w:sz="0" w:space="0" w:color="auto"/>
      </w:divBdr>
      <w:divsChild>
        <w:div w:id="553539298">
          <w:marLeft w:val="0"/>
          <w:marRight w:val="0"/>
          <w:marTop w:val="0"/>
          <w:marBottom w:val="0"/>
          <w:divBdr>
            <w:top w:val="none" w:sz="0" w:space="0" w:color="auto"/>
            <w:left w:val="none" w:sz="0" w:space="0" w:color="auto"/>
            <w:bottom w:val="none" w:sz="0" w:space="0" w:color="auto"/>
            <w:right w:val="none" w:sz="0" w:space="0" w:color="auto"/>
          </w:divBdr>
          <w:divsChild>
            <w:div w:id="19466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094">
      <w:bodyDiv w:val="1"/>
      <w:marLeft w:val="0"/>
      <w:marRight w:val="0"/>
      <w:marTop w:val="0"/>
      <w:marBottom w:val="0"/>
      <w:divBdr>
        <w:top w:val="none" w:sz="0" w:space="0" w:color="auto"/>
        <w:left w:val="none" w:sz="0" w:space="0" w:color="auto"/>
        <w:bottom w:val="none" w:sz="0" w:space="0" w:color="auto"/>
        <w:right w:val="none" w:sz="0" w:space="0" w:color="auto"/>
      </w:divBdr>
      <w:divsChild>
        <w:div w:id="2091802699">
          <w:marLeft w:val="0"/>
          <w:marRight w:val="0"/>
          <w:marTop w:val="0"/>
          <w:marBottom w:val="0"/>
          <w:divBdr>
            <w:top w:val="none" w:sz="0" w:space="0" w:color="auto"/>
            <w:left w:val="none" w:sz="0" w:space="0" w:color="auto"/>
            <w:bottom w:val="none" w:sz="0" w:space="0" w:color="auto"/>
            <w:right w:val="none" w:sz="0" w:space="0" w:color="auto"/>
          </w:divBdr>
        </w:div>
      </w:divsChild>
    </w:div>
    <w:div w:id="1373190154">
      <w:bodyDiv w:val="1"/>
      <w:marLeft w:val="0"/>
      <w:marRight w:val="0"/>
      <w:marTop w:val="0"/>
      <w:marBottom w:val="0"/>
      <w:divBdr>
        <w:top w:val="none" w:sz="0" w:space="0" w:color="auto"/>
        <w:left w:val="none" w:sz="0" w:space="0" w:color="auto"/>
        <w:bottom w:val="none" w:sz="0" w:space="0" w:color="auto"/>
        <w:right w:val="none" w:sz="0" w:space="0" w:color="auto"/>
      </w:divBdr>
      <w:divsChild>
        <w:div w:id="1622373917">
          <w:marLeft w:val="0"/>
          <w:marRight w:val="0"/>
          <w:marTop w:val="0"/>
          <w:marBottom w:val="0"/>
          <w:divBdr>
            <w:top w:val="none" w:sz="0" w:space="0" w:color="auto"/>
            <w:left w:val="none" w:sz="0" w:space="0" w:color="auto"/>
            <w:bottom w:val="none" w:sz="0" w:space="0" w:color="auto"/>
            <w:right w:val="none" w:sz="0" w:space="0" w:color="auto"/>
          </w:divBdr>
        </w:div>
      </w:divsChild>
    </w:div>
    <w:div w:id="1807042653">
      <w:bodyDiv w:val="1"/>
      <w:marLeft w:val="0"/>
      <w:marRight w:val="0"/>
      <w:marTop w:val="0"/>
      <w:marBottom w:val="0"/>
      <w:divBdr>
        <w:top w:val="none" w:sz="0" w:space="0" w:color="auto"/>
        <w:left w:val="none" w:sz="0" w:space="0" w:color="auto"/>
        <w:bottom w:val="none" w:sz="0" w:space="0" w:color="auto"/>
        <w:right w:val="none" w:sz="0" w:space="0" w:color="auto"/>
      </w:divBdr>
      <w:divsChild>
        <w:div w:id="1612279839">
          <w:marLeft w:val="0"/>
          <w:marRight w:val="0"/>
          <w:marTop w:val="0"/>
          <w:marBottom w:val="0"/>
          <w:divBdr>
            <w:top w:val="none" w:sz="0" w:space="0" w:color="auto"/>
            <w:left w:val="none" w:sz="0" w:space="0" w:color="auto"/>
            <w:bottom w:val="none" w:sz="0" w:space="0" w:color="auto"/>
            <w:right w:val="none" w:sz="0" w:space="0" w:color="auto"/>
          </w:divBdr>
        </w:div>
      </w:divsChild>
    </w:div>
    <w:div w:id="2030400894">
      <w:bodyDiv w:val="1"/>
      <w:marLeft w:val="0"/>
      <w:marRight w:val="0"/>
      <w:marTop w:val="0"/>
      <w:marBottom w:val="0"/>
      <w:divBdr>
        <w:top w:val="none" w:sz="0" w:space="0" w:color="auto"/>
        <w:left w:val="none" w:sz="0" w:space="0" w:color="auto"/>
        <w:bottom w:val="none" w:sz="0" w:space="0" w:color="auto"/>
        <w:right w:val="none" w:sz="0" w:space="0" w:color="auto"/>
      </w:divBdr>
      <w:divsChild>
        <w:div w:id="1172254673">
          <w:marLeft w:val="0"/>
          <w:marRight w:val="0"/>
          <w:marTop w:val="0"/>
          <w:marBottom w:val="0"/>
          <w:divBdr>
            <w:top w:val="none" w:sz="0" w:space="0" w:color="auto"/>
            <w:left w:val="none" w:sz="0" w:space="0" w:color="auto"/>
            <w:bottom w:val="none" w:sz="0" w:space="0" w:color="auto"/>
            <w:right w:val="none" w:sz="0" w:space="0" w:color="auto"/>
          </w:divBdr>
          <w:divsChild>
            <w:div w:id="622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2</cp:revision>
  <dcterms:created xsi:type="dcterms:W3CDTF">2025-02-11T02:26:00Z</dcterms:created>
  <dcterms:modified xsi:type="dcterms:W3CDTF">2025-02-11T03:04:00Z</dcterms:modified>
</cp:coreProperties>
</file>