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6858C" w14:textId="06821B3D" w:rsidR="00B52F21" w:rsidRPr="00B52F21" w:rsidRDefault="00B52F21" w:rsidP="00B52F21">
      <w:pPr>
        <w:rPr>
          <w:rFonts w:hint="eastAsia"/>
          <w:b/>
          <w:bCs/>
        </w:rPr>
      </w:pPr>
      <w:r w:rsidRPr="00B52F21">
        <w:rPr>
          <w:b/>
          <w:bCs/>
        </w:rPr>
        <w:t>1. 自动垃圾回收机制</w:t>
      </w:r>
      <w:r>
        <w:rPr>
          <w:noProof/>
        </w:rPr>
        <w:drawing>
          <wp:inline distT="0" distB="0" distL="0" distR="0" wp14:anchorId="0443CCD1" wp14:editId="7802FBDC">
            <wp:extent cx="5274310" cy="2493010"/>
            <wp:effectExtent l="0" t="0" r="2540" b="2540"/>
            <wp:docPr id="413826097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26097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F21">
        <w:rPr>
          <w:b/>
          <w:bCs/>
        </w:rPr>
        <w:t>我可以在性能要求高的场景，对非</w:t>
      </w:r>
      <w:proofErr w:type="spellStart"/>
      <w:r w:rsidRPr="00B52F21">
        <w:rPr>
          <w:b/>
          <w:bCs/>
        </w:rPr>
        <w:t>UObject</w:t>
      </w:r>
      <w:proofErr w:type="spellEnd"/>
      <w:r w:rsidRPr="00B52F21">
        <w:rPr>
          <w:b/>
          <w:bCs/>
        </w:rPr>
        <w:t>，用普通指针去管理对吗</w:t>
      </w:r>
    </w:p>
    <w:p w14:paraId="288DF140" w14:textId="77777777" w:rsidR="00B52F21" w:rsidRPr="00B52F21" w:rsidRDefault="00B52F21" w:rsidP="00B52F21">
      <w:r w:rsidRPr="00B52F21">
        <w:t>当一个对象不再被任何 UPROPERTY 指针、引擎容器、</w:t>
      </w:r>
      <w:proofErr w:type="spellStart"/>
      <w:r w:rsidRPr="00B52F21">
        <w:t>TStrongObjectPtr</w:t>
      </w:r>
      <w:proofErr w:type="spellEnd"/>
      <w:r w:rsidRPr="00B52F21">
        <w:t> 或类实例强引用时，垃圾回收系统会自动将其销毁。也就是说，只有没有强引用指向该对象，垃圾</w:t>
      </w:r>
      <w:proofErr w:type="gramStart"/>
      <w:r w:rsidRPr="00B52F21">
        <w:t>回收器</w:t>
      </w:r>
      <w:proofErr w:type="gramEnd"/>
      <w:r w:rsidRPr="00B52F21">
        <w:t>在运行时就会将其从内存中移除。而弱指针不会影响对象是否被垃圾回收，无论对象是否处于被回收的状态，弱指针都不会对这个过程产生干扰。</w:t>
      </w:r>
    </w:p>
    <w:p w14:paraId="5E3B4433" w14:textId="77777777" w:rsidR="00DC24C1" w:rsidRPr="00B52F21" w:rsidRDefault="00DC24C1"/>
    <w:sectPr w:rsidR="00DC24C1" w:rsidRPr="00B5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A7C86" w14:textId="77777777" w:rsidR="00A378A9" w:rsidRDefault="00A378A9" w:rsidP="00B52F2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C87A3B0" w14:textId="77777777" w:rsidR="00A378A9" w:rsidRDefault="00A378A9" w:rsidP="00B52F2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A8CFF" w14:textId="77777777" w:rsidR="00A378A9" w:rsidRDefault="00A378A9" w:rsidP="00B52F2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115C765" w14:textId="77777777" w:rsidR="00A378A9" w:rsidRDefault="00A378A9" w:rsidP="00B52F2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C1"/>
    <w:rsid w:val="00A378A9"/>
    <w:rsid w:val="00B52F21"/>
    <w:rsid w:val="00DC24C1"/>
    <w:rsid w:val="00E2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08B99"/>
  <w15:chartTrackingRefBased/>
  <w15:docId w15:val="{3A62D507-13B7-4053-B867-E63F1665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24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2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24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4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4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4C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4C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4C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4C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24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2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2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24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24C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24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24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24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24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24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2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24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24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2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24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24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24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2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24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24C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2F2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2F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2F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2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2025-02-19T04:28:00Z</dcterms:created>
  <dcterms:modified xsi:type="dcterms:W3CDTF">2025-02-19T04:34:00Z</dcterms:modified>
</cp:coreProperties>
</file>