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05AC" w14:textId="0425C7F9" w:rsidR="009932C2" w:rsidRDefault="00A444E8">
      <w:pPr>
        <w:rPr>
          <w:rFonts w:hint="eastAsia"/>
        </w:rPr>
      </w:pPr>
      <w:r>
        <w:rPr>
          <w:noProof/>
        </w:rPr>
        <w:drawing>
          <wp:inline distT="0" distB="0" distL="0" distR="0" wp14:anchorId="38755587" wp14:editId="1E03D480">
            <wp:extent cx="5274310" cy="1052195"/>
            <wp:effectExtent l="0" t="0" r="2540" b="0"/>
            <wp:docPr id="87263312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312" name="图片 1" descr="图片包含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EE6" w14:textId="08B9FFD6" w:rsidR="00A444E8" w:rsidRDefault="00A444E8">
      <w:pPr>
        <w:rPr>
          <w:rFonts w:hint="eastAsia"/>
        </w:rPr>
      </w:pPr>
      <w:r>
        <w:rPr>
          <w:noProof/>
        </w:rPr>
        <w:drawing>
          <wp:inline distT="0" distB="0" distL="0" distR="0" wp14:anchorId="62986DC3" wp14:editId="2C546C92">
            <wp:extent cx="5274310" cy="1531620"/>
            <wp:effectExtent l="0" t="0" r="2540" b="0"/>
            <wp:docPr id="1756971950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1950" name="图片 1" descr="图形用户界面, 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755A" w14:textId="77777777" w:rsidR="00A444E8" w:rsidRPr="00A444E8" w:rsidRDefault="00A444E8" w:rsidP="00A444E8">
      <w:pPr>
        <w:rPr>
          <w:rFonts w:hint="eastAsia"/>
          <w:b/>
          <w:bCs/>
        </w:rPr>
      </w:pPr>
      <w:r w:rsidRPr="00A444E8">
        <w:rPr>
          <w:b/>
          <w:bCs/>
        </w:rPr>
        <w:t>4.1 扩展聚合初始化的动机</w:t>
      </w:r>
    </w:p>
    <w:p w14:paraId="5B281903" w14:textId="3EDB96B0" w:rsidR="00A444E8" w:rsidRDefault="00277C38">
      <w:pPr>
        <w:rPr>
          <w:rFonts w:hint="eastAsia"/>
        </w:rPr>
      </w:pPr>
      <w:r w:rsidRPr="00277C38">
        <w:t>第5章强制复制省略或传递非实体化对象</w:t>
      </w:r>
    </w:p>
    <w:p w14:paraId="2890C701" w14:textId="056B178F" w:rsidR="00277C38" w:rsidRPr="00277C38" w:rsidRDefault="00277C38" w:rsidP="00277C38">
      <w:pPr>
        <w:rPr>
          <w:rFonts w:hint="eastAsia"/>
          <w:b/>
          <w:bCs/>
        </w:rPr>
      </w:pPr>
      <w:r w:rsidRPr="00277C38">
        <w:rPr>
          <w:b/>
          <w:bCs/>
        </w:rPr>
        <w:t>2. C++17 强制复制省略</w:t>
      </w:r>
    </w:p>
    <w:p w14:paraId="552F3ED7" w14:textId="77777777" w:rsidR="00277C38" w:rsidRPr="00277C38" w:rsidRDefault="00277C38" w:rsidP="00277C38">
      <w:pPr>
        <w:numPr>
          <w:ilvl w:val="0"/>
          <w:numId w:val="1"/>
        </w:numPr>
        <w:rPr>
          <w:rFonts w:hint="eastAsia"/>
        </w:rPr>
      </w:pPr>
      <w:r w:rsidRPr="00277C38">
        <w:rPr>
          <w:b/>
          <w:bCs/>
        </w:rPr>
        <w:t>规则改变</w:t>
      </w:r>
      <w:r w:rsidRPr="00277C38">
        <w:t>：C++17 引入了强制复制省略规则。当使用临时对象（</w:t>
      </w:r>
      <w:proofErr w:type="gramStart"/>
      <w:r w:rsidRPr="00277C38">
        <w:t>纯右值</w:t>
      </w:r>
      <w:proofErr w:type="gramEnd"/>
      <w:r w:rsidRPr="00277C38">
        <w:t>）来初始化新对象时，编译器必须省略复制或移动操作。实际上，我们传递的是未具现</w:t>
      </w:r>
      <w:proofErr w:type="gramStart"/>
      <w:r w:rsidRPr="00277C38">
        <w:t>化对象</w:t>
      </w:r>
      <w:proofErr w:type="gramEnd"/>
      <w:r w:rsidRPr="00277C38">
        <w:t>的值，直接用这个</w:t>
      </w:r>
      <w:proofErr w:type="gramStart"/>
      <w:r w:rsidRPr="00277C38">
        <w:t>值来具现</w:t>
      </w:r>
      <w:proofErr w:type="gramEnd"/>
      <w:r w:rsidRPr="00277C38">
        <w:t>化新对象，而不是先创建临时对象再进行复制或移动。</w:t>
      </w:r>
    </w:p>
    <w:p w14:paraId="0D564902" w14:textId="62E96209" w:rsidR="00277C38" w:rsidRDefault="00277C38">
      <w:pPr>
        <w:rPr>
          <w:rFonts w:hint="eastAsia"/>
        </w:rPr>
      </w:pPr>
      <w:proofErr w:type="spellStart"/>
      <w:r w:rsidRPr="00277C38">
        <w:t>c++</w:t>
      </w:r>
      <w:proofErr w:type="spellEnd"/>
      <w:r w:rsidRPr="00277C38">
        <w:t>17用临时对象初始化的时候，不依赖复制和移动构造函数了，直接在构造对象的内存位置，初始化，但是值返回类型的省略临时对象依然需要复制或移动构造函数</w:t>
      </w:r>
    </w:p>
    <w:p w14:paraId="694D8547" w14:textId="60849D12" w:rsidR="00277C38" w:rsidRDefault="00DE56B5">
      <w:pPr>
        <w:rPr>
          <w:rFonts w:hint="eastAsia"/>
        </w:rPr>
      </w:pPr>
      <w:r w:rsidRPr="00DE56B5">
        <w:t>5.2临时文件强制副本省略的好处</w:t>
      </w:r>
    </w:p>
    <w:p w14:paraId="431B92D4" w14:textId="23DFA89F" w:rsidR="00DE56B5" w:rsidRDefault="00DE56B5">
      <w:pPr>
        <w:rPr>
          <w:rFonts w:hint="eastAsia"/>
        </w:rPr>
      </w:pPr>
      <w:r>
        <w:t>工厂函数可以返回没有复制移动构造的类了。</w:t>
      </w:r>
    </w:p>
    <w:p w14:paraId="09C4F243" w14:textId="4DD32064" w:rsidR="00DE56B5" w:rsidRDefault="00DE56B5">
      <w:pPr>
        <w:rPr>
          <w:rFonts w:hint="eastAsia"/>
        </w:rPr>
      </w:pPr>
      <w:r w:rsidRPr="00DE56B5">
        <w:t>5.3明确的价值类别</w:t>
      </w:r>
    </w:p>
    <w:p w14:paraId="76B4AEB6" w14:textId="4C426197" w:rsidR="00DE56B5" w:rsidRDefault="00DE56B5">
      <w:pPr>
        <w:rPr>
          <w:rFonts w:hint="eastAsia"/>
        </w:rPr>
      </w:pPr>
      <w:r w:rsidRPr="00DE56B5">
        <w:t>作为初始化新对象时要求临时对象复制省略的建议更改的副作用，</w:t>
      </w:r>
      <w:proofErr w:type="gramStart"/>
      <w:r w:rsidRPr="00DE56B5">
        <w:t>对值类别</w:t>
      </w:r>
      <w:proofErr w:type="gramEnd"/>
      <w:r w:rsidRPr="00DE56B5">
        <w:t>进行了一些调整。</w:t>
      </w:r>
    </w:p>
    <w:p w14:paraId="42B570E7" w14:textId="10D7A008" w:rsidR="00DE56B5" w:rsidRDefault="00DE56B5">
      <w:pPr>
        <w:rPr>
          <w:rFonts w:hint="eastAsia"/>
        </w:rPr>
      </w:pPr>
      <w:r w:rsidRPr="00DE56B5">
        <w:t>5.3.1价值分类</w:t>
      </w:r>
    </w:p>
    <w:p w14:paraId="18B069F9" w14:textId="709A28C9" w:rsidR="00E76348" w:rsidRDefault="00E763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1B9430" wp14:editId="4AC0C2E5">
            <wp:extent cx="5143500" cy="2524125"/>
            <wp:effectExtent l="0" t="0" r="0" b="9525"/>
            <wp:docPr id="50207919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79198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573" w14:textId="1DC8F66C" w:rsidR="00E76348" w:rsidRDefault="00E76348">
      <w:pPr>
        <w:rPr>
          <w:rFonts w:hint="eastAsia"/>
        </w:rPr>
      </w:pPr>
      <w:r>
        <w:rPr>
          <w:rFonts w:hint="eastAsia"/>
        </w:rPr>
        <w:t>C++11</w:t>
      </w:r>
      <w:r>
        <w:t>开始，</w:t>
      </w:r>
    </w:p>
    <w:p w14:paraId="04EF525A" w14:textId="0D34ED69" w:rsidR="00E76348" w:rsidRPr="00E76348" w:rsidRDefault="00E76348" w:rsidP="00E76348">
      <w:pPr>
        <w:rPr>
          <w:rFonts w:hint="eastAsia"/>
        </w:rPr>
      </w:pPr>
      <w:proofErr w:type="gramStart"/>
      <w:r w:rsidRPr="00E76348">
        <w:t>将亡值的</w:t>
      </w:r>
      <w:proofErr w:type="gramEnd"/>
      <w:r w:rsidRPr="00E76348">
        <w:t>示例包括：</w:t>
      </w:r>
    </w:p>
    <w:p w14:paraId="6C3700EA" w14:textId="77777777" w:rsidR="00E76348" w:rsidRPr="00E76348" w:rsidRDefault="00E76348" w:rsidP="00E76348">
      <w:pPr>
        <w:numPr>
          <w:ilvl w:val="0"/>
          <w:numId w:val="2"/>
        </w:numPr>
        <w:rPr>
          <w:rFonts w:hint="eastAsia"/>
        </w:rPr>
      </w:pPr>
      <w:proofErr w:type="gramStart"/>
      <w:r w:rsidRPr="00E76348">
        <w:t>通过右值引用</w:t>
      </w:r>
      <w:proofErr w:type="gramEnd"/>
      <w:r w:rsidRPr="00E76348">
        <w:t>（type&amp;&amp;，特别是由 std::move() 返回）返回的函数的结果。</w:t>
      </w:r>
    </w:p>
    <w:p w14:paraId="152AF005" w14:textId="77777777" w:rsidR="00E76348" w:rsidRPr="00E76348" w:rsidRDefault="00E76348" w:rsidP="00E76348">
      <w:pPr>
        <w:numPr>
          <w:ilvl w:val="0"/>
          <w:numId w:val="2"/>
        </w:numPr>
        <w:rPr>
          <w:rFonts w:hint="eastAsia"/>
        </w:rPr>
      </w:pPr>
      <w:r w:rsidRPr="00E76348">
        <w:t>转换为对象类型</w:t>
      </w:r>
      <w:proofErr w:type="gramStart"/>
      <w:r w:rsidRPr="00E76348">
        <w:t>的右值引用</w:t>
      </w:r>
      <w:proofErr w:type="gramEnd"/>
      <w:r w:rsidRPr="00E76348">
        <w:t>的强制类型转换。</w:t>
      </w:r>
    </w:p>
    <w:p w14:paraId="0BC11374" w14:textId="087E2F0A" w:rsidR="00E76348" w:rsidRDefault="00E76348">
      <w:pPr>
        <w:rPr>
          <w:rFonts w:hint="eastAsia"/>
        </w:rPr>
      </w:pPr>
      <w:r>
        <w:rPr>
          <w:noProof/>
        </w:rPr>
        <w:drawing>
          <wp:inline distT="0" distB="0" distL="0" distR="0" wp14:anchorId="6BDF5744" wp14:editId="174DD1FE">
            <wp:extent cx="5274310" cy="1390015"/>
            <wp:effectExtent l="0" t="0" r="2540" b="635"/>
            <wp:docPr id="18347922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2291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B82A" w14:textId="1F05A258" w:rsidR="00E76348" w:rsidRDefault="00E76348">
      <w:pPr>
        <w:rPr>
          <w:rFonts w:hint="eastAsia"/>
        </w:rPr>
      </w:pPr>
      <w:r>
        <w:rPr>
          <w:noProof/>
        </w:rPr>
        <w:drawing>
          <wp:inline distT="0" distB="0" distL="0" distR="0" wp14:anchorId="3631C3F7" wp14:editId="530CF847">
            <wp:extent cx="4562475" cy="2809875"/>
            <wp:effectExtent l="0" t="0" r="9525" b="9525"/>
            <wp:docPr id="117792129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2129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3D7C" w14:textId="76C80EE2" w:rsidR="00E76348" w:rsidRPr="00E76348" w:rsidRDefault="00E76348" w:rsidP="00E76348">
      <w:pPr>
        <w:rPr>
          <w:rFonts w:hint="eastAsia"/>
        </w:rPr>
      </w:pPr>
      <w:r w:rsidRPr="00E76348">
        <w:lastRenderedPageBreak/>
        <w:t>将亡值（</w:t>
      </w:r>
      <w:proofErr w:type="spellStart"/>
      <w:r w:rsidRPr="00E76348">
        <w:t>xvalue</w:t>
      </w:r>
      <w:proofErr w:type="spellEnd"/>
      <w:r w:rsidRPr="00E76348">
        <w:t>）则被视为一种特殊的位置，代表一个其资源可以被重用的对象（通常是因为该对象接近其生命周期的结束）。</w:t>
      </w:r>
    </w:p>
    <w:p w14:paraId="3E799CC2" w14:textId="77777777" w:rsidR="00E76348" w:rsidRPr="00E76348" w:rsidRDefault="00E76348" w:rsidP="00E76348">
      <w:pPr>
        <w:rPr>
          <w:rFonts w:hint="eastAsia"/>
        </w:rPr>
      </w:pPr>
      <w:r w:rsidRPr="00E76348">
        <w:t>C++17 随后引入了一个新术语，即（临时对象的）具现化（materialization），用于描述</w:t>
      </w:r>
      <w:proofErr w:type="gramStart"/>
      <w:r w:rsidRPr="00E76348">
        <w:t>纯右值变成</w:t>
      </w:r>
      <w:proofErr w:type="gramEnd"/>
      <w:r w:rsidRPr="00E76348">
        <w:t>临时对象的时刻。因此，临时对象具现化转换是一种</w:t>
      </w:r>
      <w:proofErr w:type="gramStart"/>
      <w:r w:rsidRPr="00E76348">
        <w:t>纯右值</w:t>
      </w:r>
      <w:proofErr w:type="gramEnd"/>
      <w:r w:rsidRPr="00E76348">
        <w:t>到</w:t>
      </w:r>
      <w:proofErr w:type="gramStart"/>
      <w:r w:rsidRPr="00E76348">
        <w:t>将亡值的</w:t>
      </w:r>
      <w:proofErr w:type="gramEnd"/>
      <w:r w:rsidRPr="00E76348">
        <w:t>转换。</w:t>
      </w:r>
    </w:p>
    <w:p w14:paraId="3F823986" w14:textId="053E9173" w:rsidR="00E76348" w:rsidRDefault="00E76348" w:rsidP="00E76348">
      <w:pPr>
        <w:rPr>
          <w:rFonts w:hint="eastAsia"/>
        </w:rPr>
      </w:pPr>
      <w:r>
        <w:rPr>
          <w:noProof/>
        </w:rPr>
        <w:drawing>
          <wp:inline distT="0" distB="0" distL="0" distR="0" wp14:anchorId="36EBE7C2" wp14:editId="6696BB02">
            <wp:extent cx="5274310" cy="1416050"/>
            <wp:effectExtent l="0" t="0" r="2540" b="0"/>
            <wp:docPr id="201760479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4794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348">
        <w:t>C++17 引入了临时对象具现化的概念，指的是</w:t>
      </w:r>
      <w:proofErr w:type="gramStart"/>
      <w:r w:rsidRPr="00E76348">
        <w:t>纯右值转变</w:t>
      </w:r>
      <w:proofErr w:type="gramEnd"/>
      <w:r w:rsidRPr="00E76348">
        <w:t>为临时对象的过程。这是一种</w:t>
      </w:r>
      <w:proofErr w:type="gramStart"/>
      <w:r w:rsidRPr="00E76348">
        <w:t>纯右值</w:t>
      </w:r>
      <w:proofErr w:type="gramEnd"/>
      <w:r w:rsidRPr="00E76348">
        <w:t>到</w:t>
      </w:r>
      <w:proofErr w:type="gramStart"/>
      <w:r w:rsidRPr="00E76348">
        <w:t>将亡值的</w:t>
      </w:r>
      <w:proofErr w:type="gramEnd"/>
      <w:r w:rsidRPr="00E76348">
        <w:t>转换。当一个</w:t>
      </w:r>
      <w:proofErr w:type="gramStart"/>
      <w:r w:rsidRPr="00E76348">
        <w:t>纯右值</w:t>
      </w:r>
      <w:proofErr w:type="gramEnd"/>
      <w:r w:rsidRPr="00E76348">
        <w:t>出现在期望</w:t>
      </w:r>
      <w:proofErr w:type="gramStart"/>
      <w:r w:rsidRPr="00E76348">
        <w:t>泛左值（左值</w:t>
      </w:r>
      <w:proofErr w:type="gramEnd"/>
      <w:r w:rsidRPr="00E76348">
        <w:t>或将亡值）的位置时，就会触发临时对象具现化。</w:t>
      </w:r>
    </w:p>
    <w:p w14:paraId="4E264134" w14:textId="77777777" w:rsidR="00E76348" w:rsidRPr="00E76348" w:rsidRDefault="00E76348" w:rsidP="00E76348">
      <w:pPr>
        <w:numPr>
          <w:ilvl w:val="0"/>
          <w:numId w:val="3"/>
        </w:numPr>
        <w:rPr>
          <w:rFonts w:hint="eastAsia"/>
        </w:rPr>
      </w:pPr>
      <w:r w:rsidRPr="00E76348">
        <w:rPr>
          <w:b/>
          <w:bCs/>
        </w:rPr>
        <w:t>复制省略更合理</w:t>
      </w:r>
      <w:r w:rsidRPr="00E76348">
        <w:t>：在 C++17 之前，复制省略是可选的优化，并且在某些情况下需要对象可复制或可移动。而 C++17 中，</w:t>
      </w:r>
      <w:proofErr w:type="gramStart"/>
      <w:r w:rsidRPr="00E76348">
        <w:t>纯右值不再</w:t>
      </w:r>
      <w:proofErr w:type="gramEnd"/>
      <w:r w:rsidRPr="00E76348">
        <w:t>被视为对象，而是用于初始化的表达式。这使得强制复制省略更加合理，因为使用</w:t>
      </w:r>
      <w:proofErr w:type="gramStart"/>
      <w:r w:rsidRPr="00E76348">
        <w:t>纯右值</w:t>
      </w:r>
      <w:proofErr w:type="gramEnd"/>
      <w:r w:rsidRPr="00E76348">
        <w:t>初始化变量时，不需要进行复制或移动操作，只需要将</w:t>
      </w:r>
      <w:proofErr w:type="gramStart"/>
      <w:r w:rsidRPr="00E76348">
        <w:t>纯右值具</w:t>
      </w:r>
      <w:proofErr w:type="gramEnd"/>
      <w:r w:rsidRPr="00E76348">
        <w:t>现化到目标对象的位置即可。</w:t>
      </w:r>
    </w:p>
    <w:p w14:paraId="5CF7E038" w14:textId="09FDE664" w:rsidR="00E76348" w:rsidRDefault="00E76348" w:rsidP="00E76348">
      <w:pPr>
        <w:rPr>
          <w:rFonts w:hint="eastAsia"/>
        </w:rPr>
      </w:pPr>
      <w:r w:rsidRPr="00E76348">
        <w:t>5.4非实体化返回值传递</w:t>
      </w:r>
    </w:p>
    <w:p w14:paraId="05F01BF7" w14:textId="77777777" w:rsidR="006745E5" w:rsidRDefault="006745E5" w:rsidP="006745E5">
      <w:pPr>
        <w:rPr>
          <w:rFonts w:hint="eastAsia"/>
        </w:rPr>
      </w:pPr>
      <w:r>
        <w:rPr>
          <w:rFonts w:hint="eastAsia"/>
        </w:rPr>
        <w:t>Chapter 6</w:t>
      </w:r>
    </w:p>
    <w:p w14:paraId="2CD68F48" w14:textId="676D9617" w:rsidR="006745E5" w:rsidRDefault="006745E5" w:rsidP="006745E5">
      <w:pPr>
        <w:rPr>
          <w:rFonts w:hint="eastAsia"/>
        </w:rPr>
      </w:pPr>
      <w:r>
        <w:rPr>
          <w:rFonts w:hint="eastAsia"/>
        </w:rPr>
        <w:t>Lambda Extensions</w:t>
      </w:r>
    </w:p>
    <w:p w14:paraId="0818CBB4" w14:textId="68A1ABEC" w:rsidR="0016328B" w:rsidRDefault="0016328B" w:rsidP="006745E5">
      <w:pPr>
        <w:rPr>
          <w:rFonts w:hint="eastAsia"/>
        </w:rPr>
      </w:pPr>
      <w:r w:rsidRPr="0016328B">
        <w:t>从 C++17 开始，如果条件允许，Lambda 表达式会隐式地成为常量表达式（</w:t>
      </w:r>
      <w:proofErr w:type="spellStart"/>
      <w:r w:rsidRPr="0016328B">
        <w:t>constexpr</w:t>
      </w:r>
      <w:proofErr w:type="spellEnd"/>
      <w:r w:rsidRPr="0016328B">
        <w:t>）。也就是说，只要 Lambda 表达式所使用的特性在编译时上下文是有效的（例如，仅使用字面量类型、没有静态变量、没有虚函数、没有 try/catch、没有 new/delete），那么任何 Lambda 表达式都可以在编译时上下文中使用。</w:t>
      </w:r>
    </w:p>
    <w:p w14:paraId="316BC5CE" w14:textId="30EBB6E5" w:rsidR="0016328B" w:rsidRDefault="0016328B" w:rsidP="006745E5">
      <w:pPr>
        <w:rPr>
          <w:rFonts w:hint="eastAsia"/>
        </w:rPr>
      </w:pPr>
      <w:r w:rsidRPr="0016328B">
        <w:t>为了同时保证 Lambda 表达式可以在编译时调用和闭包对象在编译时初始化，建议使用 </w:t>
      </w:r>
      <w:proofErr w:type="spellStart"/>
      <w:r w:rsidRPr="0016328B">
        <w:t>constexpr</w:t>
      </w:r>
      <w:proofErr w:type="spellEnd"/>
      <w:r w:rsidRPr="0016328B">
        <w:t xml:space="preserve"> auto squared = [](auto </w:t>
      </w:r>
      <w:proofErr w:type="spellStart"/>
      <w:r w:rsidRPr="0016328B">
        <w:t>val</w:t>
      </w:r>
      <w:proofErr w:type="spellEnd"/>
      <w:r w:rsidRPr="0016328B">
        <w:t xml:space="preserve">) </w:t>
      </w:r>
      <w:proofErr w:type="spellStart"/>
      <w:r w:rsidRPr="0016328B">
        <w:t>constexpr</w:t>
      </w:r>
      <w:proofErr w:type="spellEnd"/>
      <w:r w:rsidRPr="0016328B">
        <w:t xml:space="preserve"> { ... }; 的声明方式。</w:t>
      </w:r>
    </w:p>
    <w:p w14:paraId="130F374F" w14:textId="0961CE84" w:rsidR="00EA5A13" w:rsidRDefault="00EA5A13" w:rsidP="006745E5">
      <w:pPr>
        <w:rPr>
          <w:rFonts w:hint="eastAsia"/>
        </w:rPr>
      </w:pPr>
      <w:r w:rsidRPr="00EA5A13">
        <w:t>第7章新属性和属性特征</w:t>
      </w:r>
    </w:p>
    <w:p w14:paraId="05C71C5B" w14:textId="03070ABA" w:rsidR="00EA5A13" w:rsidRPr="00EA5A13" w:rsidRDefault="00EA5A13" w:rsidP="00EA5A13">
      <w:pPr>
        <w:rPr>
          <w:rFonts w:hint="eastAsia"/>
        </w:rPr>
      </w:pPr>
      <w:r w:rsidRPr="00EA5A13">
        <w:t>[[</w:t>
      </w:r>
      <w:proofErr w:type="spellStart"/>
      <w:r w:rsidRPr="00EA5A13">
        <w:t>nodiscard</w:t>
      </w:r>
      <w:proofErr w:type="spellEnd"/>
      <w:r w:rsidRPr="00EA5A13">
        <w:t>]] 通常用于在返回值未被使用时表明存在不当行为。这种不当行为可能包括：</w:t>
      </w:r>
    </w:p>
    <w:p w14:paraId="42977619" w14:textId="77777777" w:rsidR="00EA5A13" w:rsidRPr="00EA5A13" w:rsidRDefault="00EA5A13" w:rsidP="00EA5A13">
      <w:pPr>
        <w:numPr>
          <w:ilvl w:val="0"/>
          <w:numId w:val="4"/>
        </w:numPr>
        <w:rPr>
          <w:rFonts w:hint="eastAsia"/>
        </w:rPr>
      </w:pPr>
      <w:r w:rsidRPr="00EA5A13">
        <w:rPr>
          <w:b/>
          <w:bCs/>
        </w:rPr>
        <w:t>内存泄漏</w:t>
      </w:r>
      <w:r w:rsidRPr="00EA5A13">
        <w:t>：例如未使用返回的已分配内存。</w:t>
      </w:r>
    </w:p>
    <w:p w14:paraId="479A68E9" w14:textId="77777777" w:rsidR="00EA5A13" w:rsidRPr="00EA5A13" w:rsidRDefault="00EA5A13" w:rsidP="00EA5A13">
      <w:pPr>
        <w:numPr>
          <w:ilvl w:val="0"/>
          <w:numId w:val="4"/>
        </w:numPr>
        <w:rPr>
          <w:rFonts w:hint="eastAsia"/>
        </w:rPr>
      </w:pPr>
      <w:r w:rsidRPr="00EA5A13">
        <w:rPr>
          <w:b/>
          <w:bCs/>
        </w:rPr>
        <w:lastRenderedPageBreak/>
        <w:t>意外或非直观的行为</w:t>
      </w:r>
      <w:r w:rsidRPr="00EA5A13">
        <w:t>：例如，不使用返回值时会出现不同的、意外的行为。</w:t>
      </w:r>
    </w:p>
    <w:p w14:paraId="09B78598" w14:textId="77777777" w:rsidR="00EA5A13" w:rsidRPr="00EA5A13" w:rsidRDefault="00EA5A13" w:rsidP="00EA5A13">
      <w:pPr>
        <w:numPr>
          <w:ilvl w:val="0"/>
          <w:numId w:val="4"/>
        </w:numPr>
        <w:rPr>
          <w:rFonts w:hint="eastAsia"/>
        </w:rPr>
      </w:pPr>
      <w:r w:rsidRPr="00EA5A13">
        <w:rPr>
          <w:b/>
          <w:bCs/>
        </w:rPr>
        <w:t>不必要的开销</w:t>
      </w:r>
      <w:r w:rsidRPr="00EA5A13">
        <w:t>：例如，若不使用返回值，调用的操作就相当于空操作</w:t>
      </w:r>
    </w:p>
    <w:p w14:paraId="3B8A08BC" w14:textId="1386CCBB" w:rsidR="00EA5A13" w:rsidRPr="00EA5A13" w:rsidRDefault="00EA5A13" w:rsidP="00EA5A13">
      <w:pPr>
        <w:rPr>
          <w:rFonts w:hint="eastAsia"/>
        </w:rPr>
      </w:pPr>
      <w:r w:rsidRPr="00EA5A13">
        <w:t>以下是一些使用该属性很有用的示例：</w:t>
      </w:r>
    </w:p>
    <w:p w14:paraId="397DDDF4" w14:textId="77777777" w:rsidR="00EA5A13" w:rsidRPr="00EA5A13" w:rsidRDefault="00EA5A13" w:rsidP="00EA5A13">
      <w:pPr>
        <w:numPr>
          <w:ilvl w:val="0"/>
          <w:numId w:val="5"/>
        </w:numPr>
        <w:rPr>
          <w:rFonts w:hint="eastAsia"/>
        </w:rPr>
      </w:pPr>
      <w:r w:rsidRPr="00EA5A13">
        <w:t>那些分配了需要通过另一个函数调用释放的资源的函数，应该标记为 [[</w:t>
      </w:r>
      <w:proofErr w:type="spellStart"/>
      <w:r w:rsidRPr="00EA5A13">
        <w:t>nodiscard</w:t>
      </w:r>
      <w:proofErr w:type="spellEnd"/>
      <w:r w:rsidRPr="00EA5A13">
        <w:t>]]。一个典型的例子是分配内存的函数，比如 malloc() 或分配器的成员函数 allocate()。</w:t>
      </w:r>
    </w:p>
    <w:p w14:paraId="5667BC6E" w14:textId="5EF0DA74" w:rsidR="00EA5A13" w:rsidRDefault="00FA3046" w:rsidP="006745E5">
      <w:r w:rsidRPr="00FA3046">
        <w:t>第8章其他语言特征</w:t>
      </w:r>
    </w:p>
    <w:p w14:paraId="53DF4409" w14:textId="25C69D89" w:rsidR="00FA3046" w:rsidRDefault="00FA3046" w:rsidP="006745E5">
      <w:r>
        <w:rPr>
          <w:noProof/>
        </w:rPr>
        <w:drawing>
          <wp:inline distT="0" distB="0" distL="0" distR="0" wp14:anchorId="4F9646DE" wp14:editId="1E4288D4">
            <wp:extent cx="5274310" cy="3342640"/>
            <wp:effectExtent l="0" t="0" r="2540" b="0"/>
            <wp:docPr id="55623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1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B21" w14:textId="00F3DE41" w:rsidR="00FA3046" w:rsidRDefault="00FA3046" w:rsidP="006745E5">
      <w:r>
        <w:rPr>
          <w:noProof/>
        </w:rPr>
        <w:drawing>
          <wp:inline distT="0" distB="0" distL="0" distR="0" wp14:anchorId="26A205C8" wp14:editId="6DEC1271">
            <wp:extent cx="5274310" cy="2977515"/>
            <wp:effectExtent l="0" t="0" r="2540" b="0"/>
            <wp:docPr id="1615149844" name="图片 1" descr="图形用户界面, 文本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9844" name="图片 1" descr="图形用户界面, 文本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04AB" w14:textId="77777777" w:rsidR="00D1531B" w:rsidRPr="00EA5A13" w:rsidRDefault="00D1531B" w:rsidP="006745E5">
      <w:pPr>
        <w:rPr>
          <w:rFonts w:hint="eastAsia"/>
        </w:rPr>
      </w:pPr>
    </w:p>
    <w:sectPr w:rsidR="00D1531B" w:rsidRPr="00EA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AA57E" w14:textId="77777777" w:rsidR="00003D33" w:rsidRDefault="00003D33" w:rsidP="00A444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D983D6" w14:textId="77777777" w:rsidR="00003D33" w:rsidRDefault="00003D33" w:rsidP="00A444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048A4" w14:textId="77777777" w:rsidR="00003D33" w:rsidRDefault="00003D33" w:rsidP="00A444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3A64A3B" w14:textId="77777777" w:rsidR="00003D33" w:rsidRDefault="00003D33" w:rsidP="00A444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174"/>
    <w:multiLevelType w:val="multilevel"/>
    <w:tmpl w:val="769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DBE"/>
    <w:multiLevelType w:val="multilevel"/>
    <w:tmpl w:val="5A3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B3DC7"/>
    <w:multiLevelType w:val="multilevel"/>
    <w:tmpl w:val="6076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E1FD2"/>
    <w:multiLevelType w:val="multilevel"/>
    <w:tmpl w:val="FD6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650A2"/>
    <w:multiLevelType w:val="multilevel"/>
    <w:tmpl w:val="5A3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4411">
    <w:abstractNumId w:val="4"/>
  </w:num>
  <w:num w:numId="2" w16cid:durableId="492064192">
    <w:abstractNumId w:val="2"/>
  </w:num>
  <w:num w:numId="3" w16cid:durableId="736316601">
    <w:abstractNumId w:val="1"/>
  </w:num>
  <w:num w:numId="4" w16cid:durableId="1706558978">
    <w:abstractNumId w:val="0"/>
  </w:num>
  <w:num w:numId="5" w16cid:durableId="629436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2"/>
    <w:rsid w:val="00003D33"/>
    <w:rsid w:val="0016328B"/>
    <w:rsid w:val="00277C38"/>
    <w:rsid w:val="002F54E6"/>
    <w:rsid w:val="003A2713"/>
    <w:rsid w:val="003A57EB"/>
    <w:rsid w:val="006745E5"/>
    <w:rsid w:val="00683159"/>
    <w:rsid w:val="009932C2"/>
    <w:rsid w:val="00995D26"/>
    <w:rsid w:val="00A444E8"/>
    <w:rsid w:val="00D1531B"/>
    <w:rsid w:val="00DE56B5"/>
    <w:rsid w:val="00E76348"/>
    <w:rsid w:val="00E849D7"/>
    <w:rsid w:val="00EA5A13"/>
    <w:rsid w:val="00F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C0500"/>
  <w15:chartTrackingRefBased/>
  <w15:docId w15:val="{33683823-6BC3-441D-99F3-A0D024D9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32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32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2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2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2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2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2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2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3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3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32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32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32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32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32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32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32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3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3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3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3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3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32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3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32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32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44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44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44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4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2025-02-04T14:26:00Z</dcterms:created>
  <dcterms:modified xsi:type="dcterms:W3CDTF">2025-02-05T03:36:00Z</dcterms:modified>
</cp:coreProperties>
</file>