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7DCE6F" w14:textId="77777777" w:rsidR="000C69D5" w:rsidRPr="000C69D5" w:rsidRDefault="000C69D5" w:rsidP="000C69D5">
      <w:pPr>
        <w:rPr>
          <w:b/>
          <w:bCs/>
        </w:rPr>
      </w:pPr>
      <w:r w:rsidRPr="000C69D5">
        <w:rPr>
          <w:b/>
          <w:bCs/>
        </w:rPr>
        <w:t>. 为什么需要暂存缓冲？</w:t>
      </w:r>
    </w:p>
    <w:p w14:paraId="656540EE" w14:textId="77777777" w:rsidR="000C69D5" w:rsidRPr="000C69D5" w:rsidRDefault="000C69D5" w:rsidP="000C69D5">
      <w:r w:rsidRPr="000C69D5">
        <w:t>Vulkan 中的内存类型分为多种，其中 </w:t>
      </w:r>
      <w:proofErr w:type="spellStart"/>
      <w:r w:rsidRPr="000C69D5">
        <w:t>VK_MEMORY_PROPERTY_DEVICE_LOCAL_BIT</w:t>
      </w:r>
      <w:proofErr w:type="spellEnd"/>
      <w:r w:rsidRPr="000C69D5">
        <w:t> 标记的内存是显卡本地内存，访问速度最快，但 CPU 无法直接访问。而 </w:t>
      </w:r>
      <w:proofErr w:type="spellStart"/>
      <w:r w:rsidRPr="000C69D5">
        <w:t>VK_MEMORY_PROPERTY_HOST_VISIBLE_BIT</w:t>
      </w:r>
      <w:proofErr w:type="spellEnd"/>
      <w:r w:rsidRPr="000C69D5">
        <w:t> 标记的内存是 CPU 可见的内存，但访问速度较慢。</w:t>
      </w:r>
    </w:p>
    <w:p w14:paraId="7878C4AC" w14:textId="77777777" w:rsidR="000C69D5" w:rsidRPr="000C69D5" w:rsidRDefault="000C69D5" w:rsidP="000C69D5">
      <w:r w:rsidRPr="000C69D5">
        <w:t>为了优化性能，通常的做法是：</w:t>
      </w:r>
    </w:p>
    <w:p w14:paraId="4C1DEEFF" w14:textId="77777777" w:rsidR="000C69D5" w:rsidRPr="000C69D5" w:rsidRDefault="000C69D5" w:rsidP="000C69D5">
      <w:pPr>
        <w:numPr>
          <w:ilvl w:val="0"/>
          <w:numId w:val="1"/>
        </w:numPr>
      </w:pPr>
      <w:r w:rsidRPr="000C69D5">
        <w:t>使用 CPU 可见的缓冲（Staging Buffer）加载数据。</w:t>
      </w:r>
    </w:p>
    <w:p w14:paraId="336697DC" w14:textId="77777777" w:rsidR="000C69D5" w:rsidRPr="000C69D5" w:rsidRDefault="000C69D5" w:rsidP="000C69D5">
      <w:pPr>
        <w:numPr>
          <w:ilvl w:val="0"/>
          <w:numId w:val="1"/>
        </w:numPr>
      </w:pPr>
      <w:r w:rsidRPr="000C69D5">
        <w:t>将数据从 Staging Buffer 复制到</w:t>
      </w:r>
      <w:proofErr w:type="gramStart"/>
      <w:r w:rsidRPr="000C69D5">
        <w:t>设备本地</w:t>
      </w:r>
      <w:proofErr w:type="gramEnd"/>
      <w:r w:rsidRPr="000C69D5">
        <w:t>内存中的缓冲（Vertex Buffer）。</w:t>
      </w:r>
    </w:p>
    <w:p w14:paraId="01DCA9FE" w14:textId="77777777" w:rsidR="000C69D5" w:rsidRPr="000C69D5" w:rsidRDefault="000C69D5" w:rsidP="000C69D5">
      <w:r w:rsidRPr="000C69D5">
        <w:pict w14:anchorId="2B066C84">
          <v:rect id="_x0000_i1031" style="width:0;height:1.5pt" o:hralign="center" o:hrstd="t" o:hr="t" fillcolor="#a0a0a0" stroked="f"/>
        </w:pict>
      </w:r>
    </w:p>
    <w:p w14:paraId="09722B4D" w14:textId="77777777" w:rsidR="000C69D5" w:rsidRPr="000C69D5" w:rsidRDefault="000C69D5" w:rsidP="000C69D5">
      <w:pPr>
        <w:rPr>
          <w:b/>
          <w:bCs/>
        </w:rPr>
      </w:pPr>
      <w:r w:rsidRPr="000C69D5">
        <w:rPr>
          <w:rFonts w:ascii="Times New Roman" w:hAnsi="Times New Roman" w:cs="Times New Roman"/>
          <w:b/>
          <w:bCs/>
        </w:rPr>
        <w:t>​</w:t>
      </w:r>
      <w:r w:rsidRPr="000C69D5">
        <w:rPr>
          <w:b/>
          <w:bCs/>
        </w:rPr>
        <w:t>2. 传输队列</w:t>
      </w:r>
    </w:p>
    <w:p w14:paraId="7BF3DB06" w14:textId="77777777" w:rsidR="000C69D5" w:rsidRPr="000C69D5" w:rsidRDefault="000C69D5" w:rsidP="000C69D5">
      <w:r w:rsidRPr="000C69D5">
        <w:t>缓冲复制操作需要提交到支持传输操作的队列（</w:t>
      </w:r>
      <w:proofErr w:type="spellStart"/>
      <w:r w:rsidRPr="000C69D5">
        <w:t>VK_QUEUE_TRANSFER_BIT</w:t>
      </w:r>
      <w:proofErr w:type="spellEnd"/>
      <w:r w:rsidRPr="000C69D5">
        <w:t>）。通常，支持图形操作（</w:t>
      </w:r>
      <w:proofErr w:type="spellStart"/>
      <w:r w:rsidRPr="000C69D5">
        <w:t>VK_QUEUE_GRAPHICS_BIT</w:t>
      </w:r>
      <w:proofErr w:type="spellEnd"/>
      <w:r w:rsidRPr="000C69D5">
        <w:t>）或计算操作（</w:t>
      </w:r>
      <w:proofErr w:type="spellStart"/>
      <w:r w:rsidRPr="000C69D5">
        <w:t>VK_QUEUE_COMPUTE_BIT</w:t>
      </w:r>
      <w:proofErr w:type="spellEnd"/>
      <w:r w:rsidRPr="000C69D5">
        <w:t>）的队列也支持传输操作，因此不需要显式检测。</w:t>
      </w:r>
    </w:p>
    <w:p w14:paraId="552672E6" w14:textId="77777777" w:rsidR="000C69D5" w:rsidRPr="000C69D5" w:rsidRDefault="000C69D5" w:rsidP="000C69D5">
      <w:r w:rsidRPr="000C69D5">
        <w:t>如果需要使用独立的传输队列，可以：</w:t>
      </w:r>
    </w:p>
    <w:p w14:paraId="3F12CAAE" w14:textId="77777777" w:rsidR="000C69D5" w:rsidRPr="000C69D5" w:rsidRDefault="000C69D5" w:rsidP="000C69D5">
      <w:pPr>
        <w:numPr>
          <w:ilvl w:val="0"/>
          <w:numId w:val="2"/>
        </w:numPr>
      </w:pPr>
      <w:r w:rsidRPr="000C69D5">
        <w:t>修改 </w:t>
      </w:r>
      <w:proofErr w:type="spellStart"/>
      <w:r w:rsidRPr="000C69D5">
        <w:t>QueueFamilyIndices</w:t>
      </w:r>
      <w:proofErr w:type="spellEnd"/>
      <w:r w:rsidRPr="000C69D5">
        <w:t> 和 </w:t>
      </w:r>
      <w:proofErr w:type="spellStart"/>
      <w:r w:rsidRPr="000C69D5">
        <w:t>findQueueFamilies</w:t>
      </w:r>
      <w:proofErr w:type="spellEnd"/>
      <w:r w:rsidRPr="000C69D5">
        <w:t> 函数，</w:t>
      </w:r>
      <w:proofErr w:type="gramStart"/>
      <w:r w:rsidRPr="000C69D5">
        <w:t>查找仅</w:t>
      </w:r>
      <w:proofErr w:type="gramEnd"/>
      <w:r w:rsidRPr="000C69D5">
        <w:t>支持传输操作的队列族。</w:t>
      </w:r>
    </w:p>
    <w:p w14:paraId="4EF648FB" w14:textId="77777777" w:rsidR="000C69D5" w:rsidRPr="000C69D5" w:rsidRDefault="000C69D5" w:rsidP="000C69D5">
      <w:pPr>
        <w:numPr>
          <w:ilvl w:val="0"/>
          <w:numId w:val="2"/>
        </w:numPr>
      </w:pPr>
      <w:r w:rsidRPr="000C69D5">
        <w:t>修改 </w:t>
      </w:r>
      <w:proofErr w:type="spellStart"/>
      <w:r w:rsidRPr="000C69D5">
        <w:t>createLogicalDevice</w:t>
      </w:r>
      <w:proofErr w:type="spellEnd"/>
      <w:r w:rsidRPr="000C69D5">
        <w:t> 函数，申请传输队列。</w:t>
      </w:r>
    </w:p>
    <w:p w14:paraId="595AA1DE" w14:textId="77777777" w:rsidR="000C69D5" w:rsidRPr="000C69D5" w:rsidRDefault="000C69D5" w:rsidP="000C69D5">
      <w:pPr>
        <w:numPr>
          <w:ilvl w:val="0"/>
          <w:numId w:val="2"/>
        </w:numPr>
      </w:pPr>
      <w:r w:rsidRPr="000C69D5">
        <w:t>创建独立的指令池和指令缓冲用于传输操作。</w:t>
      </w:r>
    </w:p>
    <w:p w14:paraId="0500B5F1" w14:textId="77777777" w:rsidR="000C69D5" w:rsidRPr="000C69D5" w:rsidRDefault="000C69D5" w:rsidP="000C69D5">
      <w:pPr>
        <w:numPr>
          <w:ilvl w:val="0"/>
          <w:numId w:val="2"/>
        </w:numPr>
      </w:pPr>
      <w:r w:rsidRPr="000C69D5">
        <w:t>将 </w:t>
      </w:r>
      <w:proofErr w:type="spellStart"/>
      <w:r w:rsidRPr="000C69D5">
        <w:t>sharingMode</w:t>
      </w:r>
      <w:proofErr w:type="spellEnd"/>
      <w:r w:rsidRPr="000C69D5">
        <w:t> 设置为 </w:t>
      </w:r>
      <w:proofErr w:type="spellStart"/>
      <w:r w:rsidRPr="000C69D5">
        <w:t>VK_SHARING_MODE_CONCURRENT</w:t>
      </w:r>
      <w:proofErr w:type="spellEnd"/>
      <w:r w:rsidRPr="000C69D5">
        <w:t>，以支持多个队列族共享资源。</w:t>
      </w:r>
    </w:p>
    <w:p w14:paraId="07508E6F" w14:textId="77777777" w:rsidR="000C69D5" w:rsidRPr="000C69D5" w:rsidRDefault="000C69D5" w:rsidP="000C69D5">
      <w:pPr>
        <w:numPr>
          <w:ilvl w:val="0"/>
          <w:numId w:val="2"/>
        </w:numPr>
      </w:pPr>
      <w:r w:rsidRPr="000C69D5">
        <w:t>提交传输指令到传输队列。</w:t>
      </w:r>
    </w:p>
    <w:p w14:paraId="03603FF3" w14:textId="4B72BC55" w:rsidR="003B4877" w:rsidRDefault="000C69D5">
      <w:r>
        <w:rPr>
          <w:noProof/>
        </w:rPr>
        <w:drawing>
          <wp:inline distT="0" distB="0" distL="0" distR="0" wp14:anchorId="0BAFE977" wp14:editId="4AA73CD7">
            <wp:extent cx="5274310" cy="1368425"/>
            <wp:effectExtent l="0" t="0" r="2540" b="3175"/>
            <wp:docPr id="9668157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8157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B3796" w14:textId="2432F76A" w:rsidR="000C69D5" w:rsidRDefault="000C69D5">
      <w:r>
        <w:rPr>
          <w:noProof/>
        </w:rPr>
        <w:drawing>
          <wp:inline distT="0" distB="0" distL="0" distR="0" wp14:anchorId="524A5687" wp14:editId="74AA449E">
            <wp:extent cx="5274310" cy="1231265"/>
            <wp:effectExtent l="0" t="0" r="2540" b="6985"/>
            <wp:docPr id="6113524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3524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78B47" w14:textId="4C487D27" w:rsidR="000C69D5" w:rsidRDefault="000C69D5">
      <w:r>
        <w:rPr>
          <w:noProof/>
        </w:rPr>
        <w:drawing>
          <wp:inline distT="0" distB="0" distL="0" distR="0" wp14:anchorId="13F61C82" wp14:editId="10BC369D">
            <wp:extent cx="5274310" cy="1658620"/>
            <wp:effectExtent l="0" t="0" r="2540" b="0"/>
            <wp:docPr id="7570546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0546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86FF9" w14:textId="2E4317A0" w:rsidR="000C69D5" w:rsidRDefault="000C69D5">
      <w:r>
        <w:rPr>
          <w:noProof/>
        </w:rPr>
        <w:lastRenderedPageBreak/>
        <w:drawing>
          <wp:inline distT="0" distB="0" distL="0" distR="0" wp14:anchorId="5EEE2752" wp14:editId="2B6BADE6">
            <wp:extent cx="5274310" cy="3515995"/>
            <wp:effectExtent l="0" t="0" r="2540" b="8255"/>
            <wp:docPr id="5171533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1533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25DBD" w14:textId="7BB525CD" w:rsidR="000C69D5" w:rsidRDefault="000C69D5">
      <w:r>
        <w:rPr>
          <w:noProof/>
        </w:rPr>
        <w:drawing>
          <wp:inline distT="0" distB="0" distL="0" distR="0" wp14:anchorId="6F781810" wp14:editId="78AE0AA3">
            <wp:extent cx="5274310" cy="1031875"/>
            <wp:effectExtent l="0" t="0" r="2540" b="0"/>
            <wp:docPr id="12409605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9605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3B6BA" w14:textId="10F3EE7A" w:rsidR="004B0D21" w:rsidRDefault="004B0D21">
      <w:r>
        <w:rPr>
          <w:noProof/>
        </w:rPr>
        <w:drawing>
          <wp:inline distT="0" distB="0" distL="0" distR="0" wp14:anchorId="791072C4" wp14:editId="663A8651">
            <wp:extent cx="5274310" cy="3658870"/>
            <wp:effectExtent l="0" t="0" r="2540" b="0"/>
            <wp:docPr id="12251799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1799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C0F3A" w14:textId="77777777" w:rsidR="00EE7F92" w:rsidRDefault="00EE7F92"/>
    <w:p w14:paraId="5D92A033" w14:textId="0C74E8CD" w:rsidR="00EE7F92" w:rsidRDefault="00F0635C">
      <w:r>
        <w:rPr>
          <w:noProof/>
        </w:rPr>
        <w:lastRenderedPageBreak/>
        <w:drawing>
          <wp:inline distT="0" distB="0" distL="0" distR="0" wp14:anchorId="7C13C9C0" wp14:editId="2DB2B620">
            <wp:extent cx="5274310" cy="2711450"/>
            <wp:effectExtent l="0" t="0" r="2540" b="0"/>
            <wp:docPr id="18508793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87931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7FB43" w14:textId="03067F54" w:rsidR="00F0635C" w:rsidRDefault="00F0635C">
      <w:r>
        <w:rPr>
          <w:noProof/>
        </w:rPr>
        <w:drawing>
          <wp:inline distT="0" distB="0" distL="0" distR="0" wp14:anchorId="2B4F7D67" wp14:editId="5076DC22">
            <wp:extent cx="5274310" cy="2355215"/>
            <wp:effectExtent l="0" t="0" r="2540" b="6985"/>
            <wp:docPr id="2441252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12528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2246D" w14:textId="796BFD1E" w:rsidR="00F0635C" w:rsidRDefault="00F0635C">
      <w:r>
        <w:rPr>
          <w:noProof/>
        </w:rPr>
        <w:drawing>
          <wp:inline distT="0" distB="0" distL="0" distR="0" wp14:anchorId="3EDA51C6" wp14:editId="6526DA95">
            <wp:extent cx="5274310" cy="1626870"/>
            <wp:effectExtent l="0" t="0" r="2540" b="0"/>
            <wp:docPr id="2368007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80076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ECCCE" w14:textId="1B8ED8B7" w:rsidR="00952F97" w:rsidRPr="000C69D5" w:rsidRDefault="00952F9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21C9C60" wp14:editId="07A96D86">
            <wp:extent cx="5274310" cy="4373245"/>
            <wp:effectExtent l="0" t="0" r="2540" b="8255"/>
            <wp:docPr id="142551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511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7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2F97" w:rsidRPr="000C69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4EA29D" w14:textId="77777777" w:rsidR="00FF492E" w:rsidRDefault="00FF492E" w:rsidP="000C69D5">
      <w:pPr>
        <w:rPr>
          <w:rFonts w:hint="eastAsia"/>
        </w:rPr>
      </w:pPr>
      <w:r>
        <w:separator/>
      </w:r>
    </w:p>
  </w:endnote>
  <w:endnote w:type="continuationSeparator" w:id="0">
    <w:p w14:paraId="322E00E4" w14:textId="77777777" w:rsidR="00FF492E" w:rsidRDefault="00FF492E" w:rsidP="000C69D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E71A5E" w14:textId="77777777" w:rsidR="00FF492E" w:rsidRDefault="00FF492E" w:rsidP="000C69D5">
      <w:pPr>
        <w:rPr>
          <w:rFonts w:hint="eastAsia"/>
        </w:rPr>
      </w:pPr>
      <w:r>
        <w:separator/>
      </w:r>
    </w:p>
  </w:footnote>
  <w:footnote w:type="continuationSeparator" w:id="0">
    <w:p w14:paraId="3762D55A" w14:textId="77777777" w:rsidR="00FF492E" w:rsidRDefault="00FF492E" w:rsidP="000C69D5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C82963"/>
    <w:multiLevelType w:val="multilevel"/>
    <w:tmpl w:val="DE96A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2057FDF"/>
    <w:multiLevelType w:val="multilevel"/>
    <w:tmpl w:val="CD640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76405997">
    <w:abstractNumId w:val="1"/>
  </w:num>
  <w:num w:numId="2" w16cid:durableId="33778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ADB"/>
    <w:rsid w:val="000C69D5"/>
    <w:rsid w:val="00145958"/>
    <w:rsid w:val="003B4877"/>
    <w:rsid w:val="004B0D21"/>
    <w:rsid w:val="007C082B"/>
    <w:rsid w:val="00817ADB"/>
    <w:rsid w:val="00952F97"/>
    <w:rsid w:val="00B93005"/>
    <w:rsid w:val="00EE7F92"/>
    <w:rsid w:val="00F0635C"/>
    <w:rsid w:val="00F152C6"/>
    <w:rsid w:val="00F343C4"/>
    <w:rsid w:val="00F5665B"/>
    <w:rsid w:val="00FF4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D5D5EE"/>
  <w15:chartTrackingRefBased/>
  <w15:docId w15:val="{05116115-86EA-430D-ADB2-E23C5DB02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17AD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17A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17AD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17ADB"/>
    <w:pPr>
      <w:keepNext/>
      <w:keepLines/>
      <w:spacing w:before="80" w:after="40"/>
      <w:outlineLvl w:val="3"/>
    </w:pPr>
    <w:rPr>
      <w:rFonts w:cstheme="majorBidi"/>
      <w:color w:val="2E74B5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17ADB"/>
    <w:pPr>
      <w:keepNext/>
      <w:keepLines/>
      <w:spacing w:before="80" w:after="40"/>
      <w:outlineLvl w:val="4"/>
    </w:pPr>
    <w:rPr>
      <w:rFonts w:cstheme="majorBidi"/>
      <w:color w:val="2E74B5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17ADB"/>
    <w:pPr>
      <w:keepNext/>
      <w:keepLines/>
      <w:spacing w:before="40"/>
      <w:outlineLvl w:val="5"/>
    </w:pPr>
    <w:rPr>
      <w:rFonts w:cstheme="majorBidi"/>
      <w:b/>
      <w:bCs/>
      <w:color w:val="2E74B5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17AD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17AD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17AD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17ADB"/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17AD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17A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17ADB"/>
    <w:rPr>
      <w:rFonts w:cstheme="majorBidi"/>
      <w:color w:val="2E74B5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17ADB"/>
    <w:rPr>
      <w:rFonts w:cstheme="majorBidi"/>
      <w:color w:val="2E74B5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17ADB"/>
    <w:rPr>
      <w:rFonts w:cstheme="majorBidi"/>
      <w:b/>
      <w:bCs/>
      <w:color w:val="2E74B5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17AD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17AD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17AD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17AD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17A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17AD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17AD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17AD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17AD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17AD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17ADB"/>
    <w:rPr>
      <w:i/>
      <w:iCs/>
      <w:color w:val="2E74B5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17AD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17ADB"/>
    <w:rPr>
      <w:i/>
      <w:iCs/>
      <w:color w:val="2E74B5" w:themeColor="accent1" w:themeShade="BF"/>
    </w:rPr>
  </w:style>
  <w:style w:type="character" w:styleId="ad">
    <w:name w:val="Intense Reference"/>
    <w:basedOn w:val="a0"/>
    <w:uiPriority w:val="32"/>
    <w:qFormat/>
    <w:rsid w:val="00817ADB"/>
    <w:rPr>
      <w:b/>
      <w:bCs/>
      <w:smallCaps/>
      <w:color w:val="2E74B5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0C69D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0C69D5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0C69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0C69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282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t27148</dc:creator>
  <cp:keywords/>
  <dc:description/>
  <cp:lastModifiedBy>t27148</cp:lastModifiedBy>
  <cp:revision>2</cp:revision>
  <dcterms:created xsi:type="dcterms:W3CDTF">2025-03-19T08:23:00Z</dcterms:created>
  <dcterms:modified xsi:type="dcterms:W3CDTF">2025-03-19T11:49:00Z</dcterms:modified>
</cp:coreProperties>
</file>