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2CAFAC" w14:textId="77777777" w:rsidR="00565633" w:rsidRDefault="00565633">
      <w:pPr>
        <w:jc w:val="center"/>
        <w:rPr>
          <w:rFonts w:ascii="宋体" w:hAnsi="宋体" w:hint="eastAsia"/>
          <w:b w:val="0"/>
          <w:sz w:val="44"/>
          <w:szCs w:val="44"/>
        </w:rPr>
      </w:pPr>
    </w:p>
    <w:p w14:paraId="595C6214" w14:textId="77777777" w:rsidR="00565633" w:rsidRDefault="00565633">
      <w:pPr>
        <w:jc w:val="center"/>
        <w:rPr>
          <w:rFonts w:ascii="宋体" w:hAnsi="宋体" w:hint="eastAsia"/>
          <w:b w:val="0"/>
          <w:sz w:val="44"/>
          <w:szCs w:val="44"/>
        </w:rPr>
      </w:pPr>
    </w:p>
    <w:p w14:paraId="482B7833" w14:textId="77777777" w:rsidR="00565633" w:rsidRDefault="00565633">
      <w:pPr>
        <w:jc w:val="center"/>
        <w:rPr>
          <w:rFonts w:ascii="宋体" w:hAnsi="宋体" w:hint="eastAsia"/>
          <w:b w:val="0"/>
          <w:sz w:val="44"/>
          <w:szCs w:val="44"/>
        </w:rPr>
      </w:pPr>
    </w:p>
    <w:p w14:paraId="46AF1BB0" w14:textId="77777777" w:rsidR="00565633" w:rsidRDefault="00565633">
      <w:pPr>
        <w:jc w:val="center"/>
        <w:rPr>
          <w:rFonts w:ascii="宋体" w:hAnsi="宋体" w:hint="eastAsia"/>
          <w:b w:val="0"/>
          <w:sz w:val="44"/>
          <w:szCs w:val="44"/>
        </w:rPr>
      </w:pPr>
    </w:p>
    <w:p w14:paraId="46C5FCA3" w14:textId="77777777" w:rsidR="00565633" w:rsidRDefault="00565633">
      <w:pPr>
        <w:jc w:val="center"/>
        <w:rPr>
          <w:rFonts w:ascii="宋体" w:hAnsi="宋体" w:hint="eastAsia"/>
          <w:b w:val="0"/>
          <w:sz w:val="44"/>
          <w:szCs w:val="44"/>
        </w:rPr>
      </w:pPr>
    </w:p>
    <w:p w14:paraId="3479E0EB" w14:textId="77777777" w:rsidR="00565633" w:rsidRDefault="00565633">
      <w:pPr>
        <w:jc w:val="center"/>
        <w:rPr>
          <w:rFonts w:ascii="宋体" w:hAnsi="宋体" w:hint="eastAsia"/>
          <w:b w:val="0"/>
          <w:sz w:val="44"/>
          <w:szCs w:val="44"/>
        </w:rPr>
      </w:pPr>
    </w:p>
    <w:p w14:paraId="42B659D5" w14:textId="77777777" w:rsidR="00565633" w:rsidRDefault="00565633">
      <w:pPr>
        <w:jc w:val="center"/>
        <w:rPr>
          <w:rFonts w:ascii="宋体" w:hAnsi="宋体" w:hint="eastAsia"/>
          <w:b w:val="0"/>
          <w:sz w:val="44"/>
          <w:szCs w:val="44"/>
        </w:rPr>
      </w:pPr>
    </w:p>
    <w:p w14:paraId="68A11EA3" w14:textId="77777777" w:rsidR="00565633" w:rsidRDefault="00565633">
      <w:pPr>
        <w:jc w:val="center"/>
        <w:rPr>
          <w:rFonts w:ascii="宋体" w:hAnsi="宋体" w:hint="eastAsia"/>
          <w:b w:val="0"/>
          <w:sz w:val="44"/>
          <w:szCs w:val="44"/>
        </w:rPr>
      </w:pPr>
    </w:p>
    <w:p w14:paraId="08214064" w14:textId="462D1208" w:rsidR="00565633" w:rsidRDefault="00000000">
      <w:pPr>
        <w:jc w:val="center"/>
        <w:rPr>
          <w:rFonts w:ascii="宋体" w:hAnsi="宋体" w:hint="eastAsia"/>
          <w:b w:val="0"/>
          <w:sz w:val="44"/>
          <w:szCs w:val="44"/>
        </w:rPr>
      </w:pPr>
      <w:r>
        <w:rPr>
          <w:rFonts w:ascii="宋体" w:hAnsi="宋体" w:hint="eastAsia"/>
          <w:b w:val="0"/>
          <w:sz w:val="44"/>
          <w:szCs w:val="44"/>
        </w:rPr>
        <w:t xml:space="preserve"> </w:t>
      </w:r>
      <w:r w:rsidR="00803BB1" w:rsidRPr="00803BB1">
        <w:rPr>
          <w:rFonts w:ascii="宋体" w:hAnsi="宋体" w:hint="eastAsia"/>
          <w:b w:val="0"/>
          <w:sz w:val="44"/>
          <w:szCs w:val="44"/>
          <w:u w:val="single"/>
        </w:rPr>
        <w:t>车路云一体化</w:t>
      </w:r>
      <w:r>
        <w:rPr>
          <w:rFonts w:ascii="宋体" w:hAnsi="宋体" w:hint="eastAsia"/>
          <w:b w:val="0"/>
          <w:sz w:val="44"/>
          <w:szCs w:val="44"/>
        </w:rPr>
        <w:t>项目采购合同</w:t>
      </w:r>
    </w:p>
    <w:p w14:paraId="7EAFE263" w14:textId="77777777" w:rsidR="00565633" w:rsidRDefault="00565633">
      <w:pPr>
        <w:spacing w:line="240" w:lineRule="auto"/>
        <w:rPr>
          <w:rFonts w:ascii="宋体" w:hAnsi="宋体" w:hint="eastAsia"/>
          <w:b w:val="0"/>
          <w:sz w:val="21"/>
          <w:szCs w:val="24"/>
        </w:rPr>
      </w:pPr>
    </w:p>
    <w:p w14:paraId="3C8CFAA8" w14:textId="77777777" w:rsidR="00565633" w:rsidRDefault="00565633">
      <w:pPr>
        <w:spacing w:line="240" w:lineRule="auto"/>
        <w:rPr>
          <w:rFonts w:ascii="宋体" w:hAnsi="宋体" w:hint="eastAsia"/>
          <w:b w:val="0"/>
          <w:sz w:val="21"/>
          <w:szCs w:val="24"/>
        </w:rPr>
      </w:pPr>
    </w:p>
    <w:p w14:paraId="0778E144" w14:textId="77777777" w:rsidR="00565633" w:rsidRDefault="00565633">
      <w:pPr>
        <w:spacing w:line="240" w:lineRule="auto"/>
        <w:rPr>
          <w:rFonts w:ascii="宋体" w:hAnsi="宋体" w:hint="eastAsia"/>
          <w:b w:val="0"/>
          <w:sz w:val="21"/>
          <w:szCs w:val="24"/>
        </w:rPr>
      </w:pPr>
    </w:p>
    <w:p w14:paraId="4366A633" w14:textId="77777777" w:rsidR="00565633" w:rsidRDefault="00565633">
      <w:pPr>
        <w:spacing w:line="240" w:lineRule="auto"/>
        <w:rPr>
          <w:rFonts w:ascii="宋体" w:hAnsi="宋体" w:hint="eastAsia"/>
          <w:b w:val="0"/>
          <w:sz w:val="21"/>
          <w:szCs w:val="24"/>
        </w:rPr>
      </w:pPr>
    </w:p>
    <w:p w14:paraId="5402CAB8" w14:textId="77777777" w:rsidR="00565633" w:rsidRDefault="00565633">
      <w:pPr>
        <w:spacing w:line="240" w:lineRule="auto"/>
        <w:rPr>
          <w:rFonts w:ascii="宋体" w:hAnsi="宋体" w:hint="eastAsia"/>
          <w:b w:val="0"/>
          <w:sz w:val="21"/>
          <w:szCs w:val="24"/>
        </w:rPr>
      </w:pPr>
    </w:p>
    <w:p w14:paraId="0A27C6AB" w14:textId="77777777" w:rsidR="00565633" w:rsidRDefault="00565633">
      <w:pPr>
        <w:spacing w:line="240" w:lineRule="auto"/>
        <w:rPr>
          <w:rFonts w:ascii="宋体" w:hAnsi="宋体" w:hint="eastAsia"/>
          <w:b w:val="0"/>
          <w:sz w:val="21"/>
          <w:szCs w:val="24"/>
        </w:rPr>
      </w:pPr>
    </w:p>
    <w:p w14:paraId="32FD4F16" w14:textId="77777777" w:rsidR="00565633" w:rsidRDefault="00565633">
      <w:pPr>
        <w:spacing w:line="240" w:lineRule="auto"/>
        <w:rPr>
          <w:rFonts w:ascii="宋体" w:hAnsi="宋体" w:hint="eastAsia"/>
          <w:b w:val="0"/>
          <w:sz w:val="21"/>
          <w:szCs w:val="24"/>
        </w:rPr>
      </w:pPr>
    </w:p>
    <w:p w14:paraId="3ACFC4FA" w14:textId="40516A11" w:rsidR="00565633" w:rsidRDefault="00000000" w:rsidP="00487869">
      <w:pPr>
        <w:widowControl/>
        <w:autoSpaceDE w:val="0"/>
        <w:autoSpaceDN w:val="0"/>
        <w:spacing w:line="500" w:lineRule="exact"/>
        <w:ind w:firstLineChars="94" w:firstLine="282"/>
        <w:textAlignment w:val="bottom"/>
        <w:rPr>
          <w:rFonts w:ascii="黑体" w:eastAsia="黑体" w:hAnsi="黑体" w:hint="eastAsia"/>
          <w:b w:val="0"/>
          <w:sz w:val="30"/>
          <w:szCs w:val="30"/>
        </w:rPr>
      </w:pPr>
      <w:r>
        <w:rPr>
          <w:rFonts w:ascii="黑体" w:eastAsia="黑体" w:hAnsi="黑体" w:hint="eastAsia"/>
          <w:b w:val="0"/>
          <w:sz w:val="30"/>
          <w:szCs w:val="30"/>
        </w:rPr>
        <w:t>甲方</w:t>
      </w:r>
      <w:r w:rsidR="00487869">
        <w:rPr>
          <w:rFonts w:ascii="黑体" w:eastAsia="黑体" w:hAnsi="黑体" w:hint="eastAsia"/>
          <w:b w:val="0"/>
          <w:sz w:val="30"/>
          <w:szCs w:val="30"/>
        </w:rPr>
        <w:t>（发包人）</w:t>
      </w:r>
      <w:r>
        <w:rPr>
          <w:rFonts w:ascii="黑体" w:eastAsia="黑体" w:hAnsi="黑体" w:hint="eastAsia"/>
          <w:b w:val="0"/>
          <w:sz w:val="30"/>
          <w:szCs w:val="30"/>
        </w:rPr>
        <w:t>：</w:t>
      </w:r>
      <w:r w:rsidR="00803BB1">
        <w:rPr>
          <w:rFonts w:ascii="黑体" w:eastAsia="黑体" w:hAnsi="黑体" w:hint="eastAsia"/>
          <w:b w:val="0"/>
          <w:sz w:val="30"/>
          <w:szCs w:val="30"/>
        </w:rPr>
        <w:t xml:space="preserve"> </w:t>
      </w:r>
      <w:r w:rsidR="00803BB1" w:rsidRPr="00803BB1">
        <w:rPr>
          <w:rFonts w:ascii="黑体" w:eastAsia="黑体" w:hAnsi="黑体" w:hint="eastAsia"/>
          <w:b w:val="0"/>
          <w:sz w:val="30"/>
          <w:szCs w:val="30"/>
        </w:rPr>
        <w:t>江苏天安智联科技股份有限公司</w:t>
      </w:r>
    </w:p>
    <w:p w14:paraId="4FC47752" w14:textId="788EA9FF" w:rsidR="00565633" w:rsidRDefault="00000000" w:rsidP="00487869">
      <w:pPr>
        <w:widowControl/>
        <w:autoSpaceDE w:val="0"/>
        <w:autoSpaceDN w:val="0"/>
        <w:spacing w:line="500" w:lineRule="exact"/>
        <w:ind w:firstLineChars="94" w:firstLine="282"/>
        <w:textAlignment w:val="bottom"/>
        <w:rPr>
          <w:rFonts w:ascii="黑体" w:eastAsia="黑体" w:hAnsi="黑体" w:hint="eastAsia"/>
          <w:b w:val="0"/>
          <w:sz w:val="30"/>
          <w:szCs w:val="30"/>
        </w:rPr>
      </w:pPr>
      <w:r>
        <w:rPr>
          <w:rFonts w:ascii="黑体" w:eastAsia="黑体" w:hAnsi="黑体" w:hint="eastAsia"/>
          <w:b w:val="0"/>
          <w:sz w:val="30"/>
          <w:szCs w:val="30"/>
        </w:rPr>
        <w:t>乙方</w:t>
      </w:r>
      <w:r w:rsidR="00487869">
        <w:rPr>
          <w:rFonts w:ascii="黑体" w:eastAsia="黑体" w:hAnsi="黑体" w:hint="eastAsia"/>
          <w:b w:val="0"/>
          <w:sz w:val="30"/>
          <w:szCs w:val="30"/>
        </w:rPr>
        <w:t>（承包人）</w:t>
      </w:r>
      <w:r>
        <w:rPr>
          <w:rFonts w:ascii="黑体" w:eastAsia="黑体" w:hAnsi="黑体" w:hint="eastAsia"/>
          <w:b w:val="0"/>
          <w:sz w:val="30"/>
          <w:szCs w:val="30"/>
        </w:rPr>
        <w:t>：</w:t>
      </w:r>
      <w:r>
        <w:rPr>
          <w:rFonts w:ascii="黑体" w:eastAsia="黑体" w:hAnsi="黑体"/>
          <w:b w:val="0"/>
          <w:sz w:val="30"/>
          <w:szCs w:val="30"/>
        </w:rPr>
        <w:t xml:space="preserve"> </w:t>
      </w:r>
      <w:r w:rsidR="005C5731">
        <w:rPr>
          <w:rFonts w:ascii="黑体" w:eastAsia="黑体" w:hAnsi="黑体" w:hint="eastAsia"/>
          <w:b w:val="0"/>
          <w:sz w:val="30"/>
          <w:szCs w:val="30"/>
        </w:rPr>
        <w:t>浙江海康智联科技有限公司</w:t>
      </w:r>
    </w:p>
    <w:p w14:paraId="3F227016" w14:textId="77777777" w:rsidR="00565633" w:rsidRDefault="00565633">
      <w:pPr>
        <w:spacing w:line="240" w:lineRule="auto"/>
        <w:rPr>
          <w:rFonts w:ascii="宋体" w:hAnsi="宋体" w:hint="eastAsia"/>
          <w:b w:val="0"/>
          <w:sz w:val="21"/>
          <w:szCs w:val="24"/>
        </w:rPr>
      </w:pPr>
    </w:p>
    <w:p w14:paraId="2732DA07" w14:textId="77777777" w:rsidR="00565633" w:rsidRDefault="00565633">
      <w:pPr>
        <w:spacing w:line="240" w:lineRule="auto"/>
        <w:rPr>
          <w:rFonts w:ascii="宋体" w:hAnsi="宋体" w:hint="eastAsia"/>
          <w:b w:val="0"/>
          <w:sz w:val="21"/>
          <w:szCs w:val="24"/>
        </w:rPr>
      </w:pPr>
    </w:p>
    <w:p w14:paraId="64E316CE" w14:textId="77777777" w:rsidR="00565633" w:rsidRDefault="00565633">
      <w:pPr>
        <w:spacing w:line="240" w:lineRule="auto"/>
        <w:rPr>
          <w:rFonts w:ascii="宋体" w:hAnsi="宋体" w:hint="eastAsia"/>
          <w:b w:val="0"/>
          <w:sz w:val="21"/>
          <w:szCs w:val="24"/>
        </w:rPr>
      </w:pPr>
    </w:p>
    <w:p w14:paraId="76EEDBFC" w14:textId="77777777" w:rsidR="00565633" w:rsidRDefault="00565633">
      <w:pPr>
        <w:spacing w:line="240" w:lineRule="auto"/>
        <w:rPr>
          <w:rFonts w:ascii="宋体" w:hAnsi="宋体" w:hint="eastAsia"/>
          <w:b w:val="0"/>
          <w:sz w:val="21"/>
          <w:szCs w:val="24"/>
        </w:rPr>
      </w:pPr>
    </w:p>
    <w:p w14:paraId="447A5C1E" w14:textId="77777777" w:rsidR="00565633" w:rsidRDefault="00565633">
      <w:pPr>
        <w:spacing w:line="240" w:lineRule="auto"/>
        <w:rPr>
          <w:rFonts w:ascii="宋体" w:hAnsi="宋体" w:hint="eastAsia"/>
          <w:b w:val="0"/>
          <w:sz w:val="21"/>
          <w:szCs w:val="24"/>
        </w:rPr>
      </w:pPr>
    </w:p>
    <w:p w14:paraId="252CB142" w14:textId="77777777" w:rsidR="00565633" w:rsidRDefault="00565633">
      <w:pPr>
        <w:spacing w:line="240" w:lineRule="auto"/>
        <w:rPr>
          <w:rFonts w:ascii="宋体" w:hAnsi="宋体" w:hint="eastAsia"/>
          <w:b w:val="0"/>
          <w:sz w:val="21"/>
          <w:szCs w:val="24"/>
        </w:rPr>
      </w:pPr>
    </w:p>
    <w:p w14:paraId="3E98F9F5" w14:textId="77777777" w:rsidR="00565633" w:rsidRDefault="00565633">
      <w:pPr>
        <w:spacing w:line="240" w:lineRule="auto"/>
        <w:rPr>
          <w:rFonts w:ascii="宋体" w:hAnsi="宋体" w:hint="eastAsia"/>
          <w:b w:val="0"/>
          <w:sz w:val="21"/>
          <w:szCs w:val="24"/>
        </w:rPr>
      </w:pPr>
    </w:p>
    <w:p w14:paraId="0DBA02B3" w14:textId="77777777" w:rsidR="00565633" w:rsidRDefault="00565633">
      <w:pPr>
        <w:spacing w:line="240" w:lineRule="auto"/>
        <w:rPr>
          <w:rFonts w:ascii="宋体" w:hAnsi="宋体" w:hint="eastAsia"/>
          <w:b w:val="0"/>
          <w:sz w:val="21"/>
          <w:szCs w:val="24"/>
        </w:rPr>
      </w:pPr>
    </w:p>
    <w:p w14:paraId="34064693" w14:textId="26855072" w:rsidR="00565633" w:rsidRDefault="00000000">
      <w:pPr>
        <w:spacing w:line="240" w:lineRule="auto"/>
        <w:jc w:val="center"/>
        <w:rPr>
          <w:rFonts w:ascii="宋体" w:hAnsi="宋体" w:hint="eastAsia"/>
          <w:b w:val="0"/>
          <w:szCs w:val="24"/>
        </w:rPr>
      </w:pPr>
      <w:r>
        <w:rPr>
          <w:rFonts w:ascii="宋体" w:hAnsi="宋体" w:hint="eastAsia"/>
          <w:b w:val="0"/>
          <w:szCs w:val="24"/>
        </w:rPr>
        <w:t>2025年</w:t>
      </w:r>
      <w:r w:rsidR="005C5731">
        <w:rPr>
          <w:rFonts w:ascii="宋体" w:hAnsi="宋体" w:hint="eastAsia"/>
          <w:b w:val="0"/>
          <w:szCs w:val="24"/>
        </w:rPr>
        <w:t>6</w:t>
      </w:r>
      <w:r>
        <w:rPr>
          <w:rFonts w:ascii="宋体" w:hAnsi="宋体" w:hint="eastAsia"/>
          <w:b w:val="0"/>
          <w:szCs w:val="24"/>
        </w:rPr>
        <w:t>月</w:t>
      </w:r>
    </w:p>
    <w:p w14:paraId="6FCE3C0F" w14:textId="77777777" w:rsidR="00565633" w:rsidRDefault="00565633">
      <w:pPr>
        <w:spacing w:line="240" w:lineRule="auto"/>
        <w:rPr>
          <w:rFonts w:ascii="宋体" w:hAnsi="宋体" w:hint="eastAsia"/>
          <w:b w:val="0"/>
          <w:szCs w:val="24"/>
        </w:rPr>
      </w:pPr>
    </w:p>
    <w:p w14:paraId="55E2F04D" w14:textId="77777777" w:rsidR="00565633" w:rsidRDefault="00565633">
      <w:pPr>
        <w:spacing w:line="240" w:lineRule="auto"/>
        <w:rPr>
          <w:rFonts w:ascii="宋体" w:hAnsi="宋体" w:hint="eastAsia"/>
          <w:b w:val="0"/>
          <w:szCs w:val="24"/>
        </w:rPr>
      </w:pPr>
    </w:p>
    <w:p w14:paraId="7E29A6B1" w14:textId="77777777" w:rsidR="00565633" w:rsidRDefault="00565633">
      <w:pPr>
        <w:adjustRightInd w:val="0"/>
        <w:snapToGrid w:val="0"/>
        <w:spacing w:line="360" w:lineRule="auto"/>
        <w:ind w:right="-15"/>
        <w:rPr>
          <w:rFonts w:ascii="宋体" w:hAnsi="宋体" w:hint="eastAsia"/>
          <w:b w:val="0"/>
          <w:szCs w:val="28"/>
        </w:rPr>
      </w:pPr>
    </w:p>
    <w:p w14:paraId="1EECC3A6" w14:textId="77777777" w:rsidR="00565633" w:rsidRDefault="00000000">
      <w:pPr>
        <w:numPr>
          <w:ilvl w:val="255"/>
          <w:numId w:val="0"/>
        </w:numPr>
        <w:jc w:val="center"/>
        <w:outlineLvl w:val="0"/>
        <w:rPr>
          <w:rFonts w:ascii="宋体" w:hAnsi="宋体" w:cs="华文仿宋" w:hint="eastAsia"/>
          <w:sz w:val="44"/>
          <w:szCs w:val="44"/>
        </w:rPr>
      </w:pPr>
      <w:r>
        <w:rPr>
          <w:rFonts w:ascii="宋体" w:hAnsi="宋体" w:cs="华文仿宋" w:hint="eastAsia"/>
          <w:sz w:val="44"/>
          <w:szCs w:val="44"/>
        </w:rPr>
        <w:lastRenderedPageBreak/>
        <w:t>合同协议书</w:t>
      </w:r>
    </w:p>
    <w:p w14:paraId="7C1A67C8" w14:textId="77777777" w:rsidR="00565633" w:rsidRPr="00EA50F5" w:rsidRDefault="00565633">
      <w:pPr>
        <w:rPr>
          <w:rFonts w:ascii="宋体" w:hAnsi="宋体" w:cs="华文仿宋" w:hint="eastAsia"/>
          <w:b w:val="0"/>
          <w:bCs/>
          <w:sz w:val="24"/>
          <w:szCs w:val="24"/>
        </w:rPr>
      </w:pPr>
    </w:p>
    <w:p w14:paraId="1C0090F5" w14:textId="0A0438AB" w:rsidR="001509CF" w:rsidRPr="00EA50F5" w:rsidRDefault="001509CF" w:rsidP="003E1B3B">
      <w:pPr>
        <w:spacing w:line="360" w:lineRule="auto"/>
        <w:ind w:left="1133" w:hangingChars="472" w:hanging="1133"/>
        <w:rPr>
          <w:rFonts w:ascii="宋体" w:hAnsi="宋体" w:hint="eastAsia"/>
          <w:b w:val="0"/>
          <w:bCs/>
          <w:sz w:val="24"/>
        </w:rPr>
      </w:pPr>
      <w:r w:rsidRPr="00EA50F5">
        <w:rPr>
          <w:rFonts w:ascii="宋体" w:hAnsi="宋体" w:hint="eastAsia"/>
          <w:b w:val="0"/>
          <w:bCs/>
          <w:sz w:val="24"/>
        </w:rPr>
        <w:t>甲方</w:t>
      </w:r>
      <w:r w:rsidR="00487869">
        <w:rPr>
          <w:rFonts w:ascii="宋体" w:hAnsi="宋体" w:hint="eastAsia"/>
          <w:b w:val="0"/>
          <w:bCs/>
          <w:sz w:val="24"/>
        </w:rPr>
        <w:t>（发包人）</w:t>
      </w:r>
      <w:r w:rsidRPr="00EA50F5">
        <w:rPr>
          <w:rFonts w:ascii="宋体" w:hAnsi="宋体" w:hint="eastAsia"/>
          <w:b w:val="0"/>
          <w:bCs/>
          <w:sz w:val="24"/>
        </w:rPr>
        <w:t>：江苏天安智联科技股份有限公司</w:t>
      </w:r>
    </w:p>
    <w:p w14:paraId="5CC5D2C1" w14:textId="77777777" w:rsidR="001509CF" w:rsidRPr="00EA50F5" w:rsidRDefault="001509CF" w:rsidP="003E1B3B">
      <w:pPr>
        <w:spacing w:line="360" w:lineRule="auto"/>
        <w:ind w:left="1133" w:hangingChars="472" w:hanging="1133"/>
        <w:rPr>
          <w:rFonts w:ascii="宋体" w:hAnsi="宋体" w:hint="eastAsia"/>
          <w:b w:val="0"/>
          <w:bCs/>
          <w:sz w:val="24"/>
        </w:rPr>
      </w:pPr>
      <w:r w:rsidRPr="00EA50F5">
        <w:rPr>
          <w:rFonts w:ascii="宋体" w:hAnsi="宋体"/>
          <w:b w:val="0"/>
          <w:bCs/>
          <w:sz w:val="24"/>
        </w:rPr>
        <w:t>注册地址：</w:t>
      </w:r>
      <w:bookmarkStart w:id="0" w:name="_Hlk141771813"/>
      <w:r w:rsidRPr="00EA50F5">
        <w:rPr>
          <w:rFonts w:ascii="宋体" w:hAnsi="宋体" w:hint="eastAsia"/>
          <w:b w:val="0"/>
          <w:bCs/>
          <w:sz w:val="24"/>
        </w:rPr>
        <w:t>无锡市锡山区安镇街道春风南路2号智行科创园8幢3单元1404号办公楼</w:t>
      </w:r>
      <w:bookmarkEnd w:id="0"/>
    </w:p>
    <w:p w14:paraId="2C332875" w14:textId="77777777" w:rsidR="001509CF" w:rsidRPr="00EA50F5" w:rsidRDefault="001509CF" w:rsidP="003E1B3B">
      <w:pPr>
        <w:spacing w:line="360" w:lineRule="auto"/>
        <w:ind w:left="1133" w:hangingChars="472" w:hanging="1133"/>
        <w:rPr>
          <w:rFonts w:ascii="宋体" w:hAnsi="宋体" w:hint="eastAsia"/>
          <w:b w:val="0"/>
          <w:bCs/>
          <w:sz w:val="24"/>
        </w:rPr>
      </w:pPr>
      <w:r w:rsidRPr="00EA50F5">
        <w:rPr>
          <w:rFonts w:ascii="宋体" w:hAnsi="宋体"/>
          <w:b w:val="0"/>
          <w:bCs/>
          <w:sz w:val="24"/>
        </w:rPr>
        <w:t>法定代表人：</w:t>
      </w:r>
      <w:r w:rsidRPr="00EA50F5">
        <w:rPr>
          <w:rFonts w:ascii="宋体" w:hAnsi="宋体" w:hint="eastAsia"/>
          <w:b w:val="0"/>
          <w:bCs/>
          <w:sz w:val="24"/>
        </w:rPr>
        <w:t>杨雷</w:t>
      </w:r>
    </w:p>
    <w:p w14:paraId="41A3CB06" w14:textId="77777777" w:rsidR="001509CF" w:rsidRPr="00EA50F5" w:rsidRDefault="001509CF" w:rsidP="001509CF">
      <w:pPr>
        <w:spacing w:line="360" w:lineRule="auto"/>
        <w:rPr>
          <w:rFonts w:ascii="宋体" w:hAnsi="宋体" w:hint="eastAsia"/>
          <w:b w:val="0"/>
          <w:bCs/>
          <w:sz w:val="24"/>
        </w:rPr>
      </w:pPr>
    </w:p>
    <w:p w14:paraId="43B079B3" w14:textId="2225F73B" w:rsidR="001509CF" w:rsidRPr="005C5731" w:rsidRDefault="001509CF" w:rsidP="001509CF">
      <w:pPr>
        <w:spacing w:line="360" w:lineRule="auto"/>
        <w:rPr>
          <w:rFonts w:ascii="宋体" w:hAnsi="宋体" w:hint="eastAsia"/>
          <w:b w:val="0"/>
          <w:bCs/>
          <w:sz w:val="24"/>
        </w:rPr>
      </w:pPr>
      <w:r w:rsidRPr="005C5731">
        <w:rPr>
          <w:rFonts w:ascii="宋体" w:hAnsi="宋体" w:hint="eastAsia"/>
          <w:b w:val="0"/>
          <w:bCs/>
          <w:sz w:val="24"/>
        </w:rPr>
        <w:t>乙方</w:t>
      </w:r>
      <w:r w:rsidR="00487869" w:rsidRPr="005C5731">
        <w:rPr>
          <w:rFonts w:ascii="宋体" w:hAnsi="宋体" w:hint="eastAsia"/>
          <w:b w:val="0"/>
          <w:bCs/>
          <w:sz w:val="24"/>
        </w:rPr>
        <w:t>（承包人）</w:t>
      </w:r>
      <w:r w:rsidRPr="005C5731">
        <w:rPr>
          <w:rFonts w:ascii="宋体" w:hAnsi="宋体" w:hint="eastAsia"/>
          <w:b w:val="0"/>
          <w:bCs/>
          <w:sz w:val="24"/>
        </w:rPr>
        <w:t>：</w:t>
      </w:r>
      <w:r w:rsidR="005C5731" w:rsidRPr="005C5731">
        <w:rPr>
          <w:rFonts w:ascii="宋体" w:hAnsi="宋体" w:hint="eastAsia"/>
          <w:b w:val="0"/>
          <w:bCs/>
          <w:sz w:val="24"/>
        </w:rPr>
        <w:t>浙江海康智联科技</w:t>
      </w:r>
      <w:r w:rsidRPr="005C5731">
        <w:rPr>
          <w:rFonts w:ascii="宋体" w:hAnsi="宋体" w:hint="eastAsia"/>
          <w:b w:val="0"/>
          <w:bCs/>
          <w:sz w:val="24"/>
        </w:rPr>
        <w:t>有限公司</w:t>
      </w:r>
    </w:p>
    <w:p w14:paraId="64399DAB" w14:textId="4009C521" w:rsidR="001509CF" w:rsidRPr="005C5731" w:rsidRDefault="001509CF" w:rsidP="001509CF">
      <w:pPr>
        <w:spacing w:line="360" w:lineRule="auto"/>
        <w:rPr>
          <w:rFonts w:ascii="宋体" w:hAnsi="宋体" w:hint="eastAsia"/>
          <w:b w:val="0"/>
          <w:bCs/>
          <w:sz w:val="24"/>
        </w:rPr>
      </w:pPr>
      <w:r w:rsidRPr="005C5731">
        <w:rPr>
          <w:rFonts w:ascii="宋体" w:hAnsi="宋体" w:hint="eastAsia"/>
          <w:b w:val="0"/>
          <w:bCs/>
          <w:sz w:val="24"/>
        </w:rPr>
        <w:t xml:space="preserve">注册地址： </w:t>
      </w:r>
      <w:r w:rsidR="005C5731" w:rsidRPr="005C5731">
        <w:rPr>
          <w:rFonts w:ascii="宋体" w:hAnsi="宋体" w:hint="eastAsia"/>
          <w:b w:val="0"/>
          <w:bCs/>
          <w:sz w:val="24"/>
        </w:rPr>
        <w:t>浙江省杭州市余杭区良渚街道平高创业城5幢108室</w:t>
      </w:r>
    </w:p>
    <w:p w14:paraId="11629A91" w14:textId="116FE145" w:rsidR="001509CF" w:rsidRPr="00EA50F5" w:rsidRDefault="001509CF" w:rsidP="001509CF">
      <w:pPr>
        <w:spacing w:line="360" w:lineRule="auto"/>
        <w:rPr>
          <w:rFonts w:ascii="宋体" w:hAnsi="宋体" w:hint="eastAsia"/>
          <w:b w:val="0"/>
          <w:bCs/>
          <w:sz w:val="24"/>
        </w:rPr>
      </w:pPr>
      <w:r w:rsidRPr="005C5731">
        <w:rPr>
          <w:rFonts w:ascii="宋体" w:hAnsi="宋体"/>
          <w:b w:val="0"/>
          <w:bCs/>
          <w:sz w:val="24"/>
        </w:rPr>
        <w:t>法定代表人：</w:t>
      </w:r>
      <w:r w:rsidRPr="00EA50F5">
        <w:rPr>
          <w:rFonts w:ascii="宋体" w:hAnsi="宋体"/>
          <w:b w:val="0"/>
          <w:bCs/>
          <w:sz w:val="24"/>
        </w:rPr>
        <w:t xml:space="preserve"> </w:t>
      </w:r>
      <w:r w:rsidR="005C5731">
        <w:rPr>
          <w:rFonts w:ascii="宋体" w:hAnsi="宋体" w:hint="eastAsia"/>
          <w:b w:val="0"/>
          <w:bCs/>
          <w:sz w:val="24"/>
        </w:rPr>
        <w:t>王雄</w:t>
      </w:r>
    </w:p>
    <w:p w14:paraId="0ED0604E" w14:textId="77777777" w:rsidR="001509CF" w:rsidRPr="00EA50F5" w:rsidRDefault="001509CF" w:rsidP="001509CF">
      <w:pPr>
        <w:spacing w:line="360" w:lineRule="auto"/>
        <w:rPr>
          <w:rFonts w:ascii="宋体" w:hAnsi="宋体" w:hint="eastAsia"/>
          <w:b w:val="0"/>
          <w:bCs/>
          <w:sz w:val="24"/>
        </w:rPr>
      </w:pPr>
    </w:p>
    <w:p w14:paraId="6B0B4994" w14:textId="77777777" w:rsidR="001509CF" w:rsidRPr="00EA50F5" w:rsidRDefault="001509CF" w:rsidP="001509CF">
      <w:pPr>
        <w:widowControl/>
        <w:spacing w:line="360" w:lineRule="auto"/>
        <w:jc w:val="left"/>
        <w:rPr>
          <w:rFonts w:ascii="宋体" w:hAnsi="宋体" w:hint="eastAsia"/>
          <w:b w:val="0"/>
          <w:bCs/>
          <w:kern w:val="0"/>
          <w:sz w:val="24"/>
        </w:rPr>
      </w:pPr>
      <w:r w:rsidRPr="00EA50F5">
        <w:rPr>
          <w:rFonts w:ascii="宋体" w:hAnsi="宋体" w:hint="eastAsia"/>
          <w:b w:val="0"/>
          <w:bCs/>
          <w:kern w:val="0"/>
          <w:sz w:val="24"/>
        </w:rPr>
        <w:t>鉴于：</w:t>
      </w:r>
    </w:p>
    <w:p w14:paraId="2B12AA47" w14:textId="145B1C4F" w:rsidR="001509CF" w:rsidRPr="00EA50F5" w:rsidRDefault="001509CF" w:rsidP="001509CF">
      <w:pPr>
        <w:numPr>
          <w:ilvl w:val="0"/>
          <w:numId w:val="6"/>
        </w:numPr>
        <w:spacing w:line="360" w:lineRule="auto"/>
        <w:rPr>
          <w:rFonts w:ascii="宋体" w:hAnsi="宋体" w:hint="eastAsia"/>
          <w:b w:val="0"/>
          <w:bCs/>
          <w:sz w:val="24"/>
        </w:rPr>
      </w:pPr>
      <w:r w:rsidRPr="00EA50F5">
        <w:rPr>
          <w:rFonts w:ascii="宋体" w:hAnsi="宋体" w:hint="eastAsia"/>
          <w:b w:val="0"/>
          <w:bCs/>
          <w:sz w:val="24"/>
        </w:rPr>
        <w:t>江苏天安智联科技股份有限公司</w:t>
      </w:r>
      <w:r w:rsidRPr="00EA50F5">
        <w:rPr>
          <w:rFonts w:ascii="宋体" w:hAnsi="宋体"/>
          <w:b w:val="0"/>
          <w:bCs/>
          <w:sz w:val="24"/>
        </w:rPr>
        <w:t>（以下简称“甲方”</w:t>
      </w:r>
      <w:r w:rsidR="00487869">
        <w:rPr>
          <w:rFonts w:ascii="宋体" w:hAnsi="宋体" w:hint="eastAsia"/>
          <w:b w:val="0"/>
          <w:bCs/>
          <w:sz w:val="24"/>
        </w:rPr>
        <w:t>或“发包人”</w:t>
      </w:r>
      <w:r w:rsidRPr="00EA50F5">
        <w:rPr>
          <w:rFonts w:ascii="宋体" w:hAnsi="宋体"/>
          <w:b w:val="0"/>
          <w:bCs/>
          <w:sz w:val="24"/>
        </w:rPr>
        <w:t>）系一家依照中华人民共和国法律在中国境内依法设立并且有效存续的具有独立法人资格的公司。</w:t>
      </w:r>
    </w:p>
    <w:p w14:paraId="061B34D9" w14:textId="780CB633" w:rsidR="001509CF" w:rsidRPr="00EA50F5" w:rsidRDefault="005C5731" w:rsidP="001509CF">
      <w:pPr>
        <w:numPr>
          <w:ilvl w:val="0"/>
          <w:numId w:val="6"/>
        </w:numPr>
        <w:spacing w:line="360" w:lineRule="auto"/>
        <w:rPr>
          <w:rFonts w:ascii="宋体" w:hAnsi="宋体" w:hint="eastAsia"/>
          <w:b w:val="0"/>
          <w:bCs/>
          <w:sz w:val="24"/>
        </w:rPr>
      </w:pPr>
      <w:r w:rsidRPr="005C5731">
        <w:rPr>
          <w:rFonts w:ascii="宋体" w:hAnsi="宋体" w:hint="eastAsia"/>
          <w:b w:val="0"/>
          <w:bCs/>
          <w:sz w:val="24"/>
        </w:rPr>
        <w:t>浙江海康智联科技</w:t>
      </w:r>
      <w:r w:rsidR="001509CF" w:rsidRPr="005C5731">
        <w:rPr>
          <w:rFonts w:ascii="宋体" w:hAnsi="宋体" w:hint="eastAsia"/>
          <w:b w:val="0"/>
          <w:bCs/>
          <w:sz w:val="24"/>
        </w:rPr>
        <w:t>有限公司</w:t>
      </w:r>
      <w:r w:rsidR="001509CF" w:rsidRPr="005C5731">
        <w:rPr>
          <w:rFonts w:ascii="宋体" w:hAnsi="宋体"/>
          <w:b w:val="0"/>
          <w:bCs/>
          <w:sz w:val="24"/>
        </w:rPr>
        <w:t>（</w:t>
      </w:r>
      <w:r w:rsidR="001509CF" w:rsidRPr="00EA50F5">
        <w:rPr>
          <w:rFonts w:ascii="宋体" w:hAnsi="宋体"/>
          <w:b w:val="0"/>
          <w:bCs/>
          <w:sz w:val="24"/>
        </w:rPr>
        <w:t>以下简称“乙方”</w:t>
      </w:r>
      <w:r w:rsidR="00487869">
        <w:rPr>
          <w:rFonts w:ascii="宋体" w:hAnsi="宋体" w:hint="eastAsia"/>
          <w:b w:val="0"/>
          <w:bCs/>
          <w:sz w:val="24"/>
        </w:rPr>
        <w:t>或“承包人”</w:t>
      </w:r>
      <w:r w:rsidR="001509CF" w:rsidRPr="00EA50F5">
        <w:rPr>
          <w:rFonts w:ascii="宋体" w:hAnsi="宋体"/>
          <w:b w:val="0"/>
          <w:bCs/>
          <w:sz w:val="24"/>
        </w:rPr>
        <w:t>）系一家依照中华人民共和国法律在中国境内依法设立并且有效存续的具有独立法人资格的公司</w:t>
      </w:r>
      <w:r w:rsidR="001509CF" w:rsidRPr="00EA50F5">
        <w:rPr>
          <w:rFonts w:ascii="宋体" w:hAnsi="宋体" w:hint="eastAsia"/>
          <w:b w:val="0"/>
          <w:bCs/>
          <w:sz w:val="24"/>
        </w:rPr>
        <w:t>。</w:t>
      </w:r>
    </w:p>
    <w:p w14:paraId="5CC70E25" w14:textId="0AE206C9" w:rsidR="001509CF" w:rsidRPr="00EA50F5" w:rsidRDefault="001509CF" w:rsidP="001509CF">
      <w:pPr>
        <w:numPr>
          <w:ilvl w:val="0"/>
          <w:numId w:val="6"/>
        </w:numPr>
        <w:spacing w:line="360" w:lineRule="auto"/>
        <w:jc w:val="left"/>
        <w:rPr>
          <w:b w:val="0"/>
          <w:bCs/>
          <w:sz w:val="24"/>
        </w:rPr>
      </w:pPr>
      <w:r w:rsidRPr="00EA50F5">
        <w:rPr>
          <w:rFonts w:hint="eastAsia"/>
          <w:b w:val="0"/>
          <w:bCs/>
          <w:sz w:val="24"/>
        </w:rPr>
        <w:t>甲方是项目最终用户或业主单位（以下简称“业主”）的车联网或“车路云一体化”项目（以下简称“项目”或“业主项目”）的中标单位或直接</w:t>
      </w:r>
      <w:r w:rsidRPr="00EA50F5">
        <w:rPr>
          <w:rFonts w:hint="eastAsia"/>
          <w:b w:val="0"/>
          <w:bCs/>
          <w:sz w:val="24"/>
        </w:rPr>
        <w:t>/</w:t>
      </w:r>
      <w:r w:rsidRPr="00EA50F5">
        <w:rPr>
          <w:rFonts w:hint="eastAsia"/>
          <w:b w:val="0"/>
          <w:bCs/>
          <w:sz w:val="24"/>
        </w:rPr>
        <w:t>间接供应商。本合同书中所有招标文件、投标文件、中标通知书、技术说明书等内容均指甲方</w:t>
      </w:r>
      <w:r w:rsidR="005C4BFA">
        <w:rPr>
          <w:rFonts w:hint="eastAsia"/>
          <w:b w:val="0"/>
          <w:bCs/>
          <w:sz w:val="24"/>
        </w:rPr>
        <w:t>、</w:t>
      </w:r>
      <w:r w:rsidRPr="00EA50F5">
        <w:rPr>
          <w:rFonts w:hint="eastAsia"/>
          <w:b w:val="0"/>
          <w:bCs/>
          <w:sz w:val="24"/>
        </w:rPr>
        <w:t>甲方</w:t>
      </w:r>
      <w:r w:rsidR="00DE7556">
        <w:rPr>
          <w:rFonts w:hint="eastAsia"/>
          <w:b w:val="0"/>
          <w:bCs/>
          <w:sz w:val="24"/>
        </w:rPr>
        <w:t>直接或间接</w:t>
      </w:r>
      <w:r w:rsidRPr="00EA50F5">
        <w:rPr>
          <w:rFonts w:hint="eastAsia"/>
          <w:b w:val="0"/>
          <w:bCs/>
          <w:sz w:val="24"/>
        </w:rPr>
        <w:t>客户</w:t>
      </w:r>
      <w:r w:rsidR="00DE7556">
        <w:rPr>
          <w:rFonts w:hint="eastAsia"/>
          <w:b w:val="0"/>
          <w:bCs/>
          <w:sz w:val="24"/>
        </w:rPr>
        <w:t>（</w:t>
      </w:r>
      <w:r w:rsidR="00DE7556" w:rsidRPr="00EA50F5">
        <w:rPr>
          <w:rFonts w:hint="eastAsia"/>
          <w:b w:val="0"/>
          <w:bCs/>
          <w:sz w:val="24"/>
        </w:rPr>
        <w:t>以下简称“</w:t>
      </w:r>
      <w:r w:rsidR="00DE7556">
        <w:rPr>
          <w:rFonts w:hint="eastAsia"/>
          <w:b w:val="0"/>
          <w:bCs/>
          <w:sz w:val="24"/>
        </w:rPr>
        <w:t>甲方客户</w:t>
      </w:r>
      <w:r w:rsidR="00DE7556" w:rsidRPr="00EA50F5">
        <w:rPr>
          <w:rFonts w:hint="eastAsia"/>
          <w:b w:val="0"/>
          <w:bCs/>
          <w:sz w:val="24"/>
        </w:rPr>
        <w:t>”</w:t>
      </w:r>
      <w:r w:rsidR="00DE7556">
        <w:rPr>
          <w:rFonts w:hint="eastAsia"/>
          <w:b w:val="0"/>
          <w:bCs/>
          <w:sz w:val="24"/>
        </w:rPr>
        <w:t>）</w:t>
      </w:r>
      <w:r w:rsidRPr="00EA50F5">
        <w:rPr>
          <w:rFonts w:hint="eastAsia"/>
          <w:b w:val="0"/>
          <w:bCs/>
          <w:sz w:val="24"/>
        </w:rPr>
        <w:t>参与业主项目的招投标活动中的所有文件中的相关内容。</w:t>
      </w:r>
    </w:p>
    <w:p w14:paraId="5B768CD0" w14:textId="4276D391" w:rsidR="001509CF" w:rsidRDefault="001509CF" w:rsidP="001509CF">
      <w:pPr>
        <w:numPr>
          <w:ilvl w:val="0"/>
          <w:numId w:val="6"/>
        </w:numPr>
        <w:spacing w:line="360" w:lineRule="auto"/>
        <w:rPr>
          <w:rFonts w:ascii="宋体" w:hAnsi="宋体" w:hint="eastAsia"/>
          <w:b w:val="0"/>
          <w:bCs/>
          <w:sz w:val="24"/>
        </w:rPr>
      </w:pPr>
      <w:r w:rsidRPr="00EA50F5">
        <w:rPr>
          <w:rFonts w:ascii="宋体" w:hAnsi="宋体" w:hint="eastAsia"/>
          <w:b w:val="0"/>
          <w:bCs/>
          <w:sz w:val="24"/>
        </w:rPr>
        <w:t>按照《中华人民共和国民法典》及其他相关法律、法规和规章的规定，遵循平等、自愿、公平和诚信的原则，经甲乙双方协商一致，就业主项目中相关采购事宜，达成以下合同条款：</w:t>
      </w:r>
    </w:p>
    <w:p w14:paraId="0420B812" w14:textId="0299D752" w:rsidR="001E2DA4" w:rsidRPr="00F66FEE" w:rsidRDefault="001E2DA4" w:rsidP="001E2DA4">
      <w:pPr>
        <w:pStyle w:val="aff0"/>
        <w:numPr>
          <w:ilvl w:val="0"/>
          <w:numId w:val="8"/>
        </w:numPr>
        <w:spacing w:line="360" w:lineRule="auto"/>
        <w:ind w:left="284" w:firstLineChars="0"/>
        <w:rPr>
          <w:rFonts w:ascii="宋体" w:hAnsi="宋体" w:hint="eastAsia"/>
          <w:b w:val="0"/>
          <w:bCs/>
          <w:szCs w:val="28"/>
        </w:rPr>
      </w:pPr>
      <w:r w:rsidRPr="00F66FEE">
        <w:rPr>
          <w:rFonts w:ascii="宋体" w:hAnsi="宋体" w:hint="eastAsia"/>
          <w:b w:val="0"/>
          <w:bCs/>
          <w:szCs w:val="28"/>
        </w:rPr>
        <w:t>项目概况</w:t>
      </w:r>
    </w:p>
    <w:p w14:paraId="6C4939F5" w14:textId="77777777" w:rsidR="001E2DA4" w:rsidRPr="001E2DA4" w:rsidRDefault="001E2DA4" w:rsidP="001E2DA4">
      <w:pPr>
        <w:pStyle w:val="aff0"/>
        <w:numPr>
          <w:ilvl w:val="1"/>
          <w:numId w:val="8"/>
        </w:numPr>
        <w:spacing w:line="360" w:lineRule="auto"/>
        <w:ind w:left="567" w:firstLineChars="0"/>
        <w:rPr>
          <w:rFonts w:ascii="宋体" w:hAnsi="宋体" w:hint="eastAsia"/>
          <w:b w:val="0"/>
          <w:bCs/>
          <w:sz w:val="24"/>
        </w:rPr>
      </w:pPr>
      <w:r w:rsidRPr="001E2DA4">
        <w:rPr>
          <w:rFonts w:ascii="宋体" w:hAnsi="宋体" w:hint="eastAsia"/>
          <w:b w:val="0"/>
          <w:bCs/>
          <w:sz w:val="24"/>
          <w:szCs w:val="24"/>
        </w:rPr>
        <w:t>双方联系方式：</w:t>
      </w:r>
    </w:p>
    <w:p w14:paraId="50415EF1" w14:textId="77777777" w:rsidR="001E2DA4" w:rsidRPr="00094354" w:rsidRDefault="001E2DA4" w:rsidP="001E2DA4">
      <w:pPr>
        <w:spacing w:line="360" w:lineRule="auto"/>
        <w:ind w:firstLineChars="200" w:firstLine="480"/>
        <w:rPr>
          <w:rFonts w:ascii="宋体" w:hAnsi="宋体" w:cs="华文仿宋" w:hint="eastAsia"/>
          <w:b w:val="0"/>
          <w:bCs/>
          <w:sz w:val="24"/>
          <w:szCs w:val="24"/>
        </w:rPr>
      </w:pPr>
      <w:r w:rsidRPr="00831AFF">
        <w:rPr>
          <w:rFonts w:ascii="宋体" w:hAnsi="宋体" w:cs="华文仿宋" w:hint="eastAsia"/>
          <w:b w:val="0"/>
          <w:bCs/>
          <w:sz w:val="24"/>
          <w:szCs w:val="24"/>
        </w:rPr>
        <w:t>甲方项目负责人（姓名联系方式）：</w:t>
      </w:r>
      <w:r w:rsidRPr="00831AFF">
        <w:rPr>
          <w:rFonts w:ascii="宋体" w:hAnsi="宋体" w:cs="华文仿宋" w:hint="eastAsia"/>
          <w:b w:val="0"/>
          <w:bCs/>
          <w:sz w:val="24"/>
          <w:szCs w:val="24"/>
          <w:u w:val="single"/>
        </w:rPr>
        <w:t xml:space="preserve"> 洪涛，13771070999 </w:t>
      </w:r>
      <w:r w:rsidRPr="00831AFF">
        <w:rPr>
          <w:rFonts w:ascii="宋体" w:hAnsi="宋体" w:cs="华文仿宋" w:hint="eastAsia"/>
          <w:b w:val="0"/>
          <w:bCs/>
          <w:sz w:val="24"/>
          <w:szCs w:val="24"/>
        </w:rPr>
        <w:t>；技术负责人（姓</w:t>
      </w:r>
      <w:r w:rsidRPr="00831AFF">
        <w:rPr>
          <w:rFonts w:ascii="宋体" w:hAnsi="宋体" w:cs="华文仿宋" w:hint="eastAsia"/>
          <w:b w:val="0"/>
          <w:bCs/>
          <w:sz w:val="24"/>
          <w:szCs w:val="24"/>
        </w:rPr>
        <w:lastRenderedPageBreak/>
        <w:t>名联系方式）：</w:t>
      </w:r>
      <w:r w:rsidRPr="00831AFF">
        <w:rPr>
          <w:rFonts w:ascii="宋体" w:hAnsi="宋体" w:cs="华文仿宋" w:hint="eastAsia"/>
          <w:b w:val="0"/>
          <w:bCs/>
          <w:sz w:val="24"/>
          <w:szCs w:val="24"/>
          <w:u w:val="single"/>
        </w:rPr>
        <w:t xml:space="preserve"> 杨勇，13913</w:t>
      </w:r>
      <w:r w:rsidRPr="00094354">
        <w:rPr>
          <w:rFonts w:ascii="宋体" w:hAnsi="宋体" w:cs="华文仿宋" w:hint="eastAsia"/>
          <w:b w:val="0"/>
          <w:bCs/>
          <w:sz w:val="24"/>
          <w:szCs w:val="24"/>
          <w:u w:val="single"/>
        </w:rPr>
        <w:t>148888</w:t>
      </w:r>
      <w:r>
        <w:rPr>
          <w:rFonts w:ascii="宋体" w:hAnsi="宋体" w:cs="华文仿宋" w:hint="eastAsia"/>
          <w:b w:val="0"/>
          <w:bCs/>
          <w:sz w:val="24"/>
          <w:szCs w:val="24"/>
          <w:u w:val="single"/>
        </w:rPr>
        <w:t xml:space="preserve"> </w:t>
      </w:r>
      <w:r w:rsidRPr="00094354">
        <w:rPr>
          <w:rFonts w:ascii="宋体" w:hAnsi="宋体" w:cs="华文仿宋" w:hint="eastAsia"/>
          <w:b w:val="0"/>
          <w:bCs/>
          <w:sz w:val="24"/>
          <w:szCs w:val="24"/>
        </w:rPr>
        <w:t>。</w:t>
      </w:r>
    </w:p>
    <w:p w14:paraId="2BF72C95" w14:textId="7A6473D7" w:rsidR="001E2DA4" w:rsidRPr="001E2DA4" w:rsidRDefault="001E2DA4" w:rsidP="001E2DA4">
      <w:pPr>
        <w:spacing w:line="360" w:lineRule="auto"/>
        <w:ind w:firstLineChars="200" w:firstLine="480"/>
        <w:rPr>
          <w:rFonts w:ascii="宋体" w:hAnsi="宋体" w:cs="华文仿宋" w:hint="eastAsia"/>
          <w:b w:val="0"/>
          <w:bCs/>
          <w:color w:val="000000" w:themeColor="text1"/>
          <w:sz w:val="24"/>
          <w:szCs w:val="24"/>
        </w:rPr>
      </w:pPr>
      <w:r>
        <w:rPr>
          <w:rFonts w:ascii="宋体" w:hAnsi="宋体" w:cs="华文仿宋" w:hint="eastAsia"/>
          <w:b w:val="0"/>
          <w:bCs/>
          <w:color w:val="000000" w:themeColor="text1"/>
          <w:sz w:val="24"/>
          <w:szCs w:val="24"/>
        </w:rPr>
        <w:t>乙方项目负责人（姓名联系方式）：</w:t>
      </w:r>
      <w:r>
        <w:rPr>
          <w:rFonts w:ascii="宋体" w:hAnsi="宋体" w:cs="华文仿宋" w:hint="eastAsia"/>
          <w:b w:val="0"/>
          <w:bCs/>
          <w:color w:val="000000" w:themeColor="text1"/>
          <w:sz w:val="24"/>
          <w:szCs w:val="24"/>
          <w:u w:val="single"/>
        </w:rPr>
        <w:t xml:space="preserve"> </w:t>
      </w:r>
      <w:r w:rsidR="005C5731">
        <w:rPr>
          <w:rFonts w:ascii="宋体" w:hAnsi="宋体" w:cs="华文仿宋" w:hint="eastAsia"/>
          <w:b w:val="0"/>
          <w:bCs/>
          <w:color w:val="000000" w:themeColor="text1"/>
          <w:sz w:val="24"/>
          <w:szCs w:val="24"/>
          <w:u w:val="single"/>
        </w:rPr>
        <w:t>邢冬雨18601566683</w:t>
      </w:r>
      <w:r>
        <w:rPr>
          <w:rFonts w:ascii="宋体" w:hAnsi="宋体" w:cs="华文仿宋" w:hint="eastAsia"/>
          <w:b w:val="0"/>
          <w:bCs/>
          <w:color w:val="000000" w:themeColor="text1"/>
          <w:sz w:val="24"/>
          <w:szCs w:val="24"/>
          <w:u w:val="single"/>
        </w:rPr>
        <w:t xml:space="preserve"> </w:t>
      </w:r>
      <w:r>
        <w:rPr>
          <w:rFonts w:ascii="宋体" w:hAnsi="宋体" w:cs="华文仿宋" w:hint="eastAsia"/>
          <w:b w:val="0"/>
          <w:bCs/>
          <w:color w:val="000000" w:themeColor="text1"/>
          <w:sz w:val="24"/>
          <w:szCs w:val="24"/>
        </w:rPr>
        <w:t>；技术负责人（姓名联系方式）：</w:t>
      </w:r>
      <w:r>
        <w:rPr>
          <w:rFonts w:ascii="宋体" w:hAnsi="宋体" w:cs="华文仿宋" w:hint="eastAsia"/>
          <w:b w:val="0"/>
          <w:bCs/>
          <w:color w:val="000000" w:themeColor="text1"/>
          <w:sz w:val="24"/>
          <w:szCs w:val="24"/>
          <w:u w:val="single"/>
        </w:rPr>
        <w:t xml:space="preserve"> </w:t>
      </w:r>
      <w:r w:rsidR="005C5731">
        <w:rPr>
          <w:rFonts w:ascii="宋体" w:hAnsi="宋体" w:cs="华文仿宋" w:hint="eastAsia"/>
          <w:b w:val="0"/>
          <w:bCs/>
          <w:color w:val="000000" w:themeColor="text1"/>
          <w:sz w:val="24"/>
          <w:szCs w:val="24"/>
          <w:u w:val="single"/>
        </w:rPr>
        <w:t>王磊13456703855</w:t>
      </w:r>
      <w:r>
        <w:rPr>
          <w:rFonts w:ascii="宋体" w:hAnsi="宋体" w:cs="华文仿宋" w:hint="eastAsia"/>
          <w:b w:val="0"/>
          <w:bCs/>
          <w:color w:val="000000" w:themeColor="text1"/>
          <w:sz w:val="24"/>
          <w:szCs w:val="24"/>
          <w:u w:val="single"/>
        </w:rPr>
        <w:t xml:space="preserve">   </w:t>
      </w:r>
      <w:r>
        <w:rPr>
          <w:rFonts w:ascii="宋体" w:hAnsi="宋体" w:cs="华文仿宋" w:hint="eastAsia"/>
          <w:b w:val="0"/>
          <w:bCs/>
          <w:color w:val="000000" w:themeColor="text1"/>
          <w:sz w:val="24"/>
          <w:szCs w:val="24"/>
        </w:rPr>
        <w:t>。</w:t>
      </w:r>
    </w:p>
    <w:p w14:paraId="447620AD" w14:textId="77777777" w:rsidR="001E2DA4" w:rsidRPr="001E2DA4" w:rsidRDefault="001E2DA4" w:rsidP="001E2DA4">
      <w:pPr>
        <w:pStyle w:val="aff0"/>
        <w:numPr>
          <w:ilvl w:val="1"/>
          <w:numId w:val="8"/>
        </w:numPr>
        <w:spacing w:line="360" w:lineRule="auto"/>
        <w:ind w:left="567" w:firstLineChars="0"/>
        <w:rPr>
          <w:rFonts w:ascii="宋体" w:hAnsi="宋体" w:hint="eastAsia"/>
          <w:b w:val="0"/>
          <w:bCs/>
          <w:sz w:val="24"/>
        </w:rPr>
      </w:pPr>
      <w:r w:rsidRPr="001E2DA4">
        <w:rPr>
          <w:rFonts w:ascii="宋体" w:hAnsi="宋体" w:hint="eastAsia"/>
          <w:b w:val="0"/>
          <w:bCs/>
          <w:sz w:val="24"/>
          <w:szCs w:val="24"/>
        </w:rPr>
        <w:t>项目交付时间：签订合同后，根据业主书面要求交付期限完成供货安装并最终验收合格。如政府对工程工期有明确要求，双方同意以政府要求完工时间为准，双方之间的权利及义务以此时间为计算依据。</w:t>
      </w:r>
    </w:p>
    <w:p w14:paraId="02D070CE" w14:textId="77777777" w:rsidR="001E2DA4" w:rsidRPr="001E2DA4" w:rsidRDefault="001E2DA4" w:rsidP="001E2DA4">
      <w:pPr>
        <w:pStyle w:val="aff0"/>
        <w:numPr>
          <w:ilvl w:val="1"/>
          <w:numId w:val="8"/>
        </w:numPr>
        <w:spacing w:line="360" w:lineRule="auto"/>
        <w:ind w:left="567" w:firstLineChars="0"/>
        <w:rPr>
          <w:rFonts w:ascii="宋体" w:hAnsi="宋体" w:hint="eastAsia"/>
          <w:b w:val="0"/>
          <w:bCs/>
          <w:sz w:val="24"/>
        </w:rPr>
      </w:pPr>
      <w:r w:rsidRPr="001E2DA4">
        <w:rPr>
          <w:rFonts w:ascii="宋体" w:hAnsi="宋体" w:hint="eastAsia"/>
          <w:b w:val="0"/>
          <w:bCs/>
          <w:sz w:val="24"/>
          <w:szCs w:val="24"/>
        </w:rPr>
        <w:t>本项目质保期：五年，自最终验收合格且交付使用之日起计算。</w:t>
      </w:r>
    </w:p>
    <w:p w14:paraId="11844E27" w14:textId="77777777" w:rsidR="001E2DA4" w:rsidRPr="001E2DA4" w:rsidRDefault="001E2DA4" w:rsidP="001E2DA4">
      <w:pPr>
        <w:pStyle w:val="aff0"/>
        <w:numPr>
          <w:ilvl w:val="1"/>
          <w:numId w:val="8"/>
        </w:numPr>
        <w:spacing w:line="360" w:lineRule="auto"/>
        <w:ind w:left="567" w:firstLineChars="0"/>
        <w:rPr>
          <w:rFonts w:ascii="宋体" w:hAnsi="宋体" w:hint="eastAsia"/>
          <w:b w:val="0"/>
          <w:bCs/>
          <w:sz w:val="24"/>
        </w:rPr>
      </w:pPr>
      <w:r w:rsidRPr="001E2DA4">
        <w:rPr>
          <w:rFonts w:ascii="宋体" w:hAnsi="宋体" w:hint="eastAsia"/>
          <w:b w:val="0"/>
          <w:bCs/>
          <w:sz w:val="24"/>
          <w:szCs w:val="24"/>
        </w:rPr>
        <w:t>下列文件为本合同不可分割部分：</w:t>
      </w:r>
    </w:p>
    <w:p w14:paraId="1BB6F44E" w14:textId="77777777" w:rsidR="001E2DA4" w:rsidRDefault="001E2DA4" w:rsidP="001E2DA4">
      <w:pPr>
        <w:pStyle w:val="Andy"/>
        <w:adjustRightInd w:val="0"/>
        <w:snapToGrid w:val="0"/>
        <w:ind w:firstLineChars="100" w:firstLine="240"/>
        <w:rPr>
          <w:rFonts w:ascii="宋体" w:hAnsi="宋体" w:hint="eastAsia"/>
        </w:rPr>
      </w:pPr>
      <w:r>
        <w:rPr>
          <w:rFonts w:ascii="宋体" w:hAnsi="宋体" w:hint="eastAsia"/>
        </w:rPr>
        <w:t>（1）本合同及本合同签署后甲方、乙方、业主方以书面形式确认的补充协议、会议纪要等；</w:t>
      </w:r>
    </w:p>
    <w:p w14:paraId="54C71F6A" w14:textId="77777777" w:rsidR="001E2DA4" w:rsidRDefault="001E2DA4" w:rsidP="001E2DA4">
      <w:pPr>
        <w:pStyle w:val="Andy"/>
        <w:adjustRightInd w:val="0"/>
        <w:snapToGrid w:val="0"/>
        <w:ind w:firstLineChars="100" w:firstLine="240"/>
        <w:rPr>
          <w:rFonts w:ascii="宋体" w:hAnsi="宋体" w:hint="eastAsia"/>
        </w:rPr>
      </w:pPr>
      <w:r>
        <w:rPr>
          <w:rFonts w:ascii="宋体" w:hAnsi="宋体" w:hint="eastAsia"/>
        </w:rPr>
        <w:t>（2）乙方在比选过程中所作的其他承诺、声明、书面澄清等；</w:t>
      </w:r>
    </w:p>
    <w:p w14:paraId="760CFF7E" w14:textId="77777777" w:rsidR="001E2DA4" w:rsidRDefault="001E2DA4" w:rsidP="001E2DA4">
      <w:pPr>
        <w:pStyle w:val="Andy"/>
        <w:adjustRightInd w:val="0"/>
        <w:snapToGrid w:val="0"/>
        <w:ind w:firstLineChars="100" w:firstLine="240"/>
        <w:rPr>
          <w:rFonts w:ascii="宋体" w:hAnsi="宋体" w:hint="eastAsia"/>
        </w:rPr>
      </w:pPr>
      <w:r>
        <w:rPr>
          <w:rFonts w:ascii="宋体" w:hAnsi="宋体" w:hint="eastAsia"/>
        </w:rPr>
        <w:t>（3）其他合同附件。</w:t>
      </w:r>
    </w:p>
    <w:p w14:paraId="7BD5AE85" w14:textId="046AA174" w:rsidR="001E2DA4" w:rsidRDefault="001E2DA4" w:rsidP="001E2DA4">
      <w:pPr>
        <w:pStyle w:val="Andy"/>
        <w:adjustRightInd w:val="0"/>
        <w:snapToGrid w:val="0"/>
        <w:ind w:firstLineChars="0" w:firstLine="0"/>
        <w:rPr>
          <w:rFonts w:ascii="宋体" w:hAnsi="宋体" w:hint="eastAsia"/>
        </w:rPr>
      </w:pPr>
      <w:r>
        <w:rPr>
          <w:rFonts w:ascii="宋体" w:hAnsi="宋体" w:hint="eastAsia"/>
        </w:rPr>
        <w:t>上述文件之间有冲突的，以排列序位在前的文件为准，同一序位的文件以形成时间在后的为准。</w:t>
      </w:r>
    </w:p>
    <w:p w14:paraId="3C2D046A" w14:textId="77777777" w:rsidR="00F66FEE" w:rsidRPr="001E2DA4" w:rsidRDefault="00F66FEE" w:rsidP="001E2DA4">
      <w:pPr>
        <w:pStyle w:val="Andy"/>
        <w:adjustRightInd w:val="0"/>
        <w:snapToGrid w:val="0"/>
        <w:ind w:firstLineChars="0" w:firstLine="0"/>
        <w:rPr>
          <w:rFonts w:ascii="宋体" w:hAnsi="宋体" w:hint="eastAsia"/>
        </w:rPr>
      </w:pPr>
    </w:p>
    <w:p w14:paraId="2560617F" w14:textId="489F94B0" w:rsidR="00613430" w:rsidRPr="00F66FEE" w:rsidRDefault="00000000" w:rsidP="00613430">
      <w:pPr>
        <w:pStyle w:val="aff0"/>
        <w:numPr>
          <w:ilvl w:val="0"/>
          <w:numId w:val="8"/>
        </w:numPr>
        <w:spacing w:line="360" w:lineRule="auto"/>
        <w:ind w:left="284" w:firstLineChars="0"/>
        <w:rPr>
          <w:rFonts w:ascii="宋体" w:cs="华文仿宋"/>
          <w:b w:val="0"/>
          <w:bCs/>
          <w:szCs w:val="28"/>
        </w:rPr>
      </w:pPr>
      <w:r w:rsidRPr="00F66FEE">
        <w:rPr>
          <w:rFonts w:ascii="宋体" w:cs="华文仿宋" w:hint="eastAsia"/>
          <w:b w:val="0"/>
          <w:bCs/>
          <w:szCs w:val="28"/>
        </w:rPr>
        <w:t xml:space="preserve">合同价款及支付 </w:t>
      </w:r>
    </w:p>
    <w:p w14:paraId="17118B58" w14:textId="77777777" w:rsidR="00613430" w:rsidRPr="001E2DA4" w:rsidRDefault="00613430" w:rsidP="00613430">
      <w:pPr>
        <w:pStyle w:val="aff0"/>
        <w:numPr>
          <w:ilvl w:val="1"/>
          <w:numId w:val="8"/>
        </w:numPr>
        <w:spacing w:line="360" w:lineRule="auto"/>
        <w:ind w:left="709" w:firstLineChars="0"/>
        <w:rPr>
          <w:rFonts w:ascii="宋体" w:cs="华文仿宋"/>
          <w:b w:val="0"/>
          <w:bCs/>
          <w:sz w:val="24"/>
          <w:szCs w:val="24"/>
        </w:rPr>
      </w:pPr>
      <w:r w:rsidRPr="001E2DA4">
        <w:rPr>
          <w:rFonts w:ascii="宋体" w:hAnsi="宋体" w:hint="eastAsia"/>
          <w:b w:val="0"/>
          <w:bCs/>
          <w:sz w:val="24"/>
        </w:rPr>
        <w:t>合同总价款:</w:t>
      </w:r>
    </w:p>
    <w:p w14:paraId="171B7BB3" w14:textId="2A9B6AB7" w:rsidR="00613430" w:rsidRDefault="00613430" w:rsidP="00613430">
      <w:pPr>
        <w:adjustRightInd w:val="0"/>
        <w:spacing w:line="360" w:lineRule="auto"/>
        <w:ind w:firstLineChars="200" w:firstLine="480"/>
        <w:jc w:val="left"/>
        <w:textAlignment w:val="baseline"/>
        <w:rPr>
          <w:rFonts w:ascii="宋体" w:hAnsi="宋体" w:cs="宋体" w:hint="eastAsia"/>
          <w:b w:val="0"/>
          <w:bCs/>
          <w:kern w:val="0"/>
          <w:sz w:val="24"/>
          <w:szCs w:val="24"/>
        </w:rPr>
      </w:pPr>
      <w:r>
        <w:rPr>
          <w:rFonts w:ascii="宋体" w:hAnsi="宋体" w:hint="eastAsia"/>
          <w:b w:val="0"/>
          <w:bCs/>
          <w:sz w:val="24"/>
        </w:rPr>
        <w:t>经甲乙双方商定，本合同项目暂定总价款为：</w:t>
      </w:r>
      <w:r>
        <w:rPr>
          <w:rFonts w:ascii="宋体" w:hAnsi="宋体" w:hint="eastAsia"/>
          <w:b w:val="0"/>
          <w:bCs/>
          <w:sz w:val="24"/>
          <w:u w:val="single"/>
        </w:rPr>
        <w:t xml:space="preserve">  </w:t>
      </w:r>
      <w:r w:rsidR="00DD1763" w:rsidRPr="00DD1763">
        <w:rPr>
          <w:rFonts w:ascii="宋体" w:hAnsi="宋体"/>
          <w:b w:val="0"/>
          <w:bCs/>
          <w:sz w:val="24"/>
          <w:u w:val="single"/>
        </w:rPr>
        <w:t>9</w:t>
      </w:r>
      <w:r w:rsidR="00DC4D7E">
        <w:rPr>
          <w:rFonts w:ascii="宋体" w:hAnsi="宋体" w:hint="eastAsia"/>
          <w:b w:val="0"/>
          <w:bCs/>
          <w:sz w:val="24"/>
          <w:u w:val="single"/>
        </w:rPr>
        <w:t>,</w:t>
      </w:r>
      <w:r w:rsidR="00DD1763" w:rsidRPr="00DD1763">
        <w:rPr>
          <w:rFonts w:ascii="宋体" w:hAnsi="宋体"/>
          <w:b w:val="0"/>
          <w:bCs/>
          <w:sz w:val="24"/>
          <w:u w:val="single"/>
        </w:rPr>
        <w:t>868</w:t>
      </w:r>
      <w:r w:rsidR="00DC4D7E">
        <w:rPr>
          <w:rFonts w:ascii="宋体" w:hAnsi="宋体" w:hint="eastAsia"/>
          <w:b w:val="0"/>
          <w:bCs/>
          <w:sz w:val="24"/>
          <w:u w:val="single"/>
        </w:rPr>
        <w:t>,</w:t>
      </w:r>
      <w:r w:rsidR="00DD1763" w:rsidRPr="00DD1763">
        <w:rPr>
          <w:rFonts w:ascii="宋体" w:hAnsi="宋体"/>
          <w:b w:val="0"/>
          <w:bCs/>
          <w:sz w:val="24"/>
          <w:u w:val="single"/>
        </w:rPr>
        <w:t>750.00</w:t>
      </w:r>
      <w:r>
        <w:rPr>
          <w:rFonts w:ascii="宋体" w:hAnsi="宋体" w:hint="eastAsia"/>
          <w:b w:val="0"/>
          <w:bCs/>
          <w:sz w:val="24"/>
          <w:u w:val="single"/>
        </w:rPr>
        <w:t xml:space="preserve">  </w:t>
      </w:r>
      <w:r>
        <w:rPr>
          <w:rFonts w:ascii="宋体" w:hAnsi="宋体" w:hint="eastAsia"/>
          <w:b w:val="0"/>
          <w:bCs/>
          <w:sz w:val="24"/>
        </w:rPr>
        <w:t>元人民币（大写：</w:t>
      </w:r>
      <w:r>
        <w:rPr>
          <w:rFonts w:ascii="宋体" w:hAnsi="宋体" w:hint="eastAsia"/>
          <w:b w:val="0"/>
          <w:bCs/>
          <w:sz w:val="24"/>
          <w:u w:val="single"/>
        </w:rPr>
        <w:t xml:space="preserve">  </w:t>
      </w:r>
      <w:r w:rsidR="00DD1763">
        <w:rPr>
          <w:rFonts w:ascii="宋体" w:hAnsi="宋体" w:hint="eastAsia"/>
          <w:b w:val="0"/>
          <w:bCs/>
          <w:sz w:val="24"/>
          <w:u w:val="single"/>
        </w:rPr>
        <w:t>玖佰捌拾陆</w:t>
      </w:r>
      <w:r w:rsidR="00791B96">
        <w:rPr>
          <w:rFonts w:ascii="宋体" w:hAnsi="宋体" w:hint="eastAsia"/>
          <w:b w:val="0"/>
          <w:bCs/>
          <w:sz w:val="24"/>
          <w:u w:val="single"/>
        </w:rPr>
        <w:t>万</w:t>
      </w:r>
      <w:r w:rsidR="00DD1763">
        <w:rPr>
          <w:rFonts w:ascii="宋体" w:hAnsi="宋体" w:hint="eastAsia"/>
          <w:b w:val="0"/>
          <w:bCs/>
          <w:sz w:val="24"/>
          <w:u w:val="single"/>
        </w:rPr>
        <w:t>捌仟</w:t>
      </w:r>
      <w:r w:rsidR="00791B96">
        <w:rPr>
          <w:rFonts w:ascii="宋体" w:hAnsi="宋体" w:hint="eastAsia"/>
          <w:b w:val="0"/>
          <w:bCs/>
          <w:sz w:val="24"/>
          <w:u w:val="single"/>
        </w:rPr>
        <w:t>柒</w:t>
      </w:r>
      <w:r w:rsidR="00DD1763">
        <w:rPr>
          <w:rFonts w:ascii="宋体" w:hAnsi="宋体" w:hint="eastAsia"/>
          <w:b w:val="0"/>
          <w:bCs/>
          <w:sz w:val="24"/>
          <w:u w:val="single"/>
        </w:rPr>
        <w:t>佰伍拾</w:t>
      </w:r>
      <w:r w:rsidR="00791B96">
        <w:rPr>
          <w:rFonts w:ascii="宋体" w:hAnsi="宋体" w:hint="eastAsia"/>
          <w:b w:val="0"/>
          <w:bCs/>
          <w:sz w:val="24"/>
          <w:u w:val="single"/>
        </w:rPr>
        <w:t>元整</w:t>
      </w:r>
      <w:r>
        <w:rPr>
          <w:rFonts w:ascii="宋体" w:hAnsi="宋体" w:hint="eastAsia"/>
          <w:b w:val="0"/>
          <w:bCs/>
          <w:sz w:val="24"/>
          <w:u w:val="single"/>
        </w:rPr>
        <w:t xml:space="preserve">  </w:t>
      </w:r>
      <w:r>
        <w:rPr>
          <w:rFonts w:ascii="宋体" w:hAnsi="宋体" w:hint="eastAsia"/>
          <w:b w:val="0"/>
          <w:bCs/>
          <w:sz w:val="24"/>
        </w:rPr>
        <w:t>）。</w:t>
      </w:r>
      <w:r>
        <w:rPr>
          <w:rFonts w:ascii="宋体" w:hAnsi="宋体" w:cs="宋体" w:hint="eastAsia"/>
          <w:b w:val="0"/>
          <w:bCs/>
          <w:kern w:val="0"/>
          <w:sz w:val="24"/>
          <w:szCs w:val="24"/>
        </w:rPr>
        <w:t>本合同金额为含税价</w:t>
      </w:r>
      <w:r w:rsidR="00A660FB">
        <w:rPr>
          <w:rFonts w:ascii="宋体" w:hAnsi="宋体" w:cs="宋体" w:hint="eastAsia"/>
          <w:b w:val="0"/>
          <w:bCs/>
          <w:kern w:val="0"/>
          <w:sz w:val="24"/>
          <w:szCs w:val="24"/>
        </w:rPr>
        <w:t>。</w:t>
      </w:r>
      <w:r w:rsidRPr="001509CF">
        <w:rPr>
          <w:rFonts w:ascii="宋体" w:hAnsi="宋体" w:cs="宋体" w:hint="eastAsia"/>
          <w:b w:val="0"/>
          <w:bCs/>
          <w:kern w:val="0"/>
          <w:sz w:val="24"/>
          <w:szCs w:val="24"/>
        </w:rPr>
        <w:t>本合同</w:t>
      </w:r>
      <w:r>
        <w:rPr>
          <w:rFonts w:ascii="宋体" w:hAnsi="宋体" w:cs="宋体" w:hint="eastAsia"/>
          <w:b w:val="0"/>
          <w:bCs/>
          <w:kern w:val="0"/>
          <w:sz w:val="24"/>
          <w:szCs w:val="24"/>
        </w:rPr>
        <w:t>总价款</w:t>
      </w:r>
      <w:r w:rsidRPr="001509CF">
        <w:rPr>
          <w:rFonts w:ascii="宋体" w:hAnsi="宋体" w:cs="宋体" w:hint="eastAsia"/>
          <w:b w:val="0"/>
          <w:bCs/>
          <w:kern w:val="0"/>
          <w:sz w:val="24"/>
          <w:szCs w:val="24"/>
        </w:rPr>
        <w:t>以经业主指定的第三方审计机构审定后的结算价格为准。</w:t>
      </w:r>
    </w:p>
    <w:tbl>
      <w:tblPr>
        <w:tblW w:w="7825" w:type="dxa"/>
        <w:jc w:val="center"/>
        <w:tblLayout w:type="fixed"/>
        <w:tblCellMar>
          <w:left w:w="0" w:type="dxa"/>
          <w:right w:w="0" w:type="dxa"/>
        </w:tblCellMar>
        <w:tblLook w:val="04A0" w:firstRow="1" w:lastRow="0" w:firstColumn="1" w:lastColumn="0" w:noHBand="0" w:noVBand="1"/>
      </w:tblPr>
      <w:tblGrid>
        <w:gridCol w:w="825"/>
        <w:gridCol w:w="2235"/>
        <w:gridCol w:w="1751"/>
        <w:gridCol w:w="1257"/>
        <w:gridCol w:w="1757"/>
      </w:tblGrid>
      <w:tr w:rsidR="00613430" w14:paraId="03A975B6" w14:textId="77777777" w:rsidTr="00E63B35">
        <w:trPr>
          <w:trHeight w:val="254"/>
          <w:jc w:val="center"/>
        </w:trPr>
        <w:tc>
          <w:tcPr>
            <w:tcW w:w="825"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14:paraId="14654C82" w14:textId="77777777" w:rsidR="00613430" w:rsidRDefault="00613430" w:rsidP="00E63B35">
            <w:pPr>
              <w:spacing w:line="360" w:lineRule="auto"/>
              <w:jc w:val="center"/>
              <w:rPr>
                <w:rFonts w:ascii="宋体" w:hAnsi="宋体" w:hint="eastAsia"/>
                <w:b w:val="0"/>
                <w:bCs/>
                <w:sz w:val="22"/>
                <w:szCs w:val="18"/>
              </w:rPr>
            </w:pPr>
            <w:r>
              <w:rPr>
                <w:rFonts w:ascii="宋体" w:hAnsi="宋体" w:hint="eastAsia"/>
                <w:b w:val="0"/>
                <w:bCs/>
                <w:sz w:val="22"/>
                <w:szCs w:val="18"/>
              </w:rPr>
              <w:t>序号</w:t>
            </w:r>
          </w:p>
        </w:tc>
        <w:tc>
          <w:tcPr>
            <w:tcW w:w="2235" w:type="dxa"/>
            <w:tcBorders>
              <w:top w:val="single" w:sz="4" w:space="0" w:color="auto"/>
              <w:left w:val="single" w:sz="4" w:space="0" w:color="auto"/>
              <w:bottom w:val="single" w:sz="4" w:space="0" w:color="auto"/>
              <w:right w:val="single" w:sz="4" w:space="0" w:color="auto"/>
            </w:tcBorders>
          </w:tcPr>
          <w:p w14:paraId="0D34DFD6" w14:textId="77777777" w:rsidR="00613430" w:rsidRDefault="00613430" w:rsidP="00E63B35">
            <w:pPr>
              <w:spacing w:line="360" w:lineRule="auto"/>
              <w:ind w:leftChars="100" w:left="281" w:firstLineChars="200" w:firstLine="440"/>
              <w:rPr>
                <w:rFonts w:ascii="宋体" w:hAnsi="宋体" w:hint="eastAsia"/>
                <w:b w:val="0"/>
                <w:bCs/>
                <w:sz w:val="22"/>
                <w:szCs w:val="18"/>
              </w:rPr>
            </w:pPr>
            <w:r>
              <w:rPr>
                <w:rFonts w:ascii="宋体" w:hAnsi="宋体" w:hint="eastAsia"/>
                <w:b w:val="0"/>
                <w:bCs/>
                <w:sz w:val="22"/>
                <w:szCs w:val="18"/>
              </w:rPr>
              <w:t>类别</w:t>
            </w:r>
          </w:p>
        </w:tc>
        <w:tc>
          <w:tcPr>
            <w:tcW w:w="1751" w:type="dxa"/>
            <w:tcBorders>
              <w:top w:val="single" w:sz="4" w:space="0" w:color="auto"/>
              <w:left w:val="single" w:sz="4" w:space="0" w:color="auto"/>
              <w:bottom w:val="single" w:sz="4" w:space="0" w:color="auto"/>
              <w:right w:val="single" w:sz="4" w:space="0" w:color="auto"/>
            </w:tcBorders>
          </w:tcPr>
          <w:p w14:paraId="407BC898" w14:textId="77777777" w:rsidR="00613430" w:rsidRDefault="00613430" w:rsidP="00E63B35">
            <w:pPr>
              <w:spacing w:line="360" w:lineRule="auto"/>
              <w:jc w:val="center"/>
              <w:rPr>
                <w:rFonts w:ascii="宋体" w:hAnsi="宋体" w:hint="eastAsia"/>
                <w:b w:val="0"/>
                <w:bCs/>
                <w:sz w:val="22"/>
                <w:szCs w:val="18"/>
              </w:rPr>
            </w:pPr>
            <w:r>
              <w:rPr>
                <w:rFonts w:ascii="宋体" w:hAnsi="宋体" w:hint="eastAsia"/>
                <w:b w:val="0"/>
                <w:bCs/>
                <w:sz w:val="22"/>
                <w:szCs w:val="18"/>
              </w:rPr>
              <w:t>不含税金额（元）</w:t>
            </w:r>
          </w:p>
        </w:tc>
        <w:tc>
          <w:tcPr>
            <w:tcW w:w="1257" w:type="dxa"/>
            <w:tcBorders>
              <w:top w:val="single" w:sz="4" w:space="0" w:color="auto"/>
              <w:left w:val="single" w:sz="4" w:space="0" w:color="auto"/>
              <w:bottom w:val="single" w:sz="4" w:space="0" w:color="auto"/>
              <w:right w:val="single" w:sz="4" w:space="0" w:color="auto"/>
            </w:tcBorders>
          </w:tcPr>
          <w:p w14:paraId="67CB3D5E" w14:textId="77777777" w:rsidR="00613430" w:rsidRDefault="00613430" w:rsidP="00E63B35">
            <w:pPr>
              <w:spacing w:line="360" w:lineRule="auto"/>
              <w:jc w:val="center"/>
              <w:rPr>
                <w:rFonts w:ascii="宋体" w:hAnsi="宋体" w:hint="eastAsia"/>
                <w:b w:val="0"/>
                <w:bCs/>
                <w:sz w:val="22"/>
                <w:szCs w:val="18"/>
              </w:rPr>
            </w:pPr>
            <w:r>
              <w:rPr>
                <w:rFonts w:ascii="宋体" w:hAnsi="宋体" w:hint="eastAsia"/>
                <w:b w:val="0"/>
                <w:bCs/>
                <w:sz w:val="22"/>
                <w:szCs w:val="18"/>
              </w:rPr>
              <w:t>税率</w:t>
            </w:r>
          </w:p>
        </w:tc>
        <w:tc>
          <w:tcPr>
            <w:tcW w:w="1757"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14:paraId="7AFE2A4B" w14:textId="77777777" w:rsidR="00613430" w:rsidRDefault="00613430" w:rsidP="00E63B35">
            <w:pPr>
              <w:spacing w:line="360" w:lineRule="auto"/>
              <w:jc w:val="center"/>
              <w:rPr>
                <w:rFonts w:ascii="宋体" w:hAnsi="宋体" w:hint="eastAsia"/>
                <w:b w:val="0"/>
                <w:bCs/>
                <w:sz w:val="22"/>
                <w:szCs w:val="18"/>
              </w:rPr>
            </w:pPr>
            <w:r>
              <w:rPr>
                <w:rFonts w:ascii="宋体" w:hAnsi="宋体" w:hint="eastAsia"/>
                <w:b w:val="0"/>
                <w:bCs/>
                <w:sz w:val="22"/>
                <w:szCs w:val="18"/>
              </w:rPr>
              <w:t>含税金额（元）</w:t>
            </w:r>
          </w:p>
        </w:tc>
      </w:tr>
      <w:tr w:rsidR="00613430" w14:paraId="6189994D" w14:textId="77777777" w:rsidTr="00E63B35">
        <w:trPr>
          <w:trHeight w:val="443"/>
          <w:jc w:val="center"/>
        </w:trPr>
        <w:tc>
          <w:tcPr>
            <w:tcW w:w="825"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14:paraId="17158157" w14:textId="77777777" w:rsidR="00613430" w:rsidRDefault="00613430" w:rsidP="00E63B35">
            <w:pPr>
              <w:spacing w:line="360" w:lineRule="auto"/>
              <w:jc w:val="center"/>
              <w:rPr>
                <w:rFonts w:ascii="宋体" w:hAnsi="宋体" w:hint="eastAsia"/>
                <w:b w:val="0"/>
                <w:bCs/>
                <w:sz w:val="22"/>
                <w:szCs w:val="18"/>
              </w:rPr>
            </w:pPr>
            <w:r>
              <w:rPr>
                <w:rFonts w:ascii="宋体" w:hAnsi="宋体" w:hint="eastAsia"/>
                <w:b w:val="0"/>
                <w:bCs/>
                <w:sz w:val="22"/>
                <w:szCs w:val="18"/>
              </w:rPr>
              <w:t>1</w:t>
            </w:r>
          </w:p>
        </w:tc>
        <w:tc>
          <w:tcPr>
            <w:tcW w:w="2235" w:type="dxa"/>
            <w:tcBorders>
              <w:top w:val="single" w:sz="4" w:space="0" w:color="auto"/>
              <w:left w:val="single" w:sz="4" w:space="0" w:color="auto"/>
              <w:bottom w:val="single" w:sz="4" w:space="0" w:color="auto"/>
              <w:right w:val="single" w:sz="4" w:space="0" w:color="auto"/>
            </w:tcBorders>
            <w:vAlign w:val="center"/>
          </w:tcPr>
          <w:p w14:paraId="2F0F9F41" w14:textId="77777777" w:rsidR="00613430" w:rsidRDefault="00613430" w:rsidP="00E63B35">
            <w:pPr>
              <w:spacing w:line="360" w:lineRule="auto"/>
              <w:jc w:val="center"/>
              <w:rPr>
                <w:rFonts w:ascii="宋体" w:hAnsi="宋体" w:hint="eastAsia"/>
                <w:b w:val="0"/>
                <w:bCs/>
                <w:sz w:val="22"/>
                <w:szCs w:val="18"/>
              </w:rPr>
            </w:pPr>
            <w:r>
              <w:rPr>
                <w:rFonts w:ascii="宋体" w:hAnsi="宋体" w:hint="eastAsia"/>
                <w:b w:val="0"/>
                <w:bCs/>
                <w:sz w:val="22"/>
                <w:szCs w:val="18"/>
              </w:rPr>
              <w:t>设备费</w:t>
            </w:r>
          </w:p>
        </w:tc>
        <w:tc>
          <w:tcPr>
            <w:tcW w:w="1751" w:type="dxa"/>
            <w:tcBorders>
              <w:top w:val="single" w:sz="4" w:space="0" w:color="auto"/>
              <w:left w:val="single" w:sz="4" w:space="0" w:color="auto"/>
              <w:bottom w:val="single" w:sz="4" w:space="0" w:color="auto"/>
              <w:right w:val="single" w:sz="4" w:space="0" w:color="auto"/>
            </w:tcBorders>
            <w:vAlign w:val="center"/>
          </w:tcPr>
          <w:p w14:paraId="055D4062" w14:textId="174A85F8" w:rsidR="00613430" w:rsidRDefault="00F91042" w:rsidP="00DC4D7E">
            <w:pPr>
              <w:spacing w:line="360" w:lineRule="auto"/>
              <w:ind w:leftChars="100" w:left="281"/>
              <w:jc w:val="right"/>
              <w:rPr>
                <w:rFonts w:ascii="宋体" w:hAnsi="宋体" w:hint="eastAsia"/>
                <w:b w:val="0"/>
                <w:bCs/>
                <w:sz w:val="22"/>
                <w:szCs w:val="18"/>
              </w:rPr>
            </w:pPr>
            <w:r>
              <w:rPr>
                <w:rFonts w:ascii="宋体" w:hAnsi="宋体" w:hint="eastAsia"/>
                <w:b w:val="0"/>
                <w:bCs/>
                <w:sz w:val="22"/>
                <w:szCs w:val="18"/>
              </w:rPr>
              <w:t>5</w:t>
            </w:r>
            <w:r w:rsidR="00DC4D7E">
              <w:rPr>
                <w:rFonts w:ascii="宋体" w:hAnsi="宋体" w:hint="eastAsia"/>
                <w:b w:val="0"/>
                <w:bCs/>
                <w:sz w:val="22"/>
                <w:szCs w:val="18"/>
              </w:rPr>
              <w:t>,</w:t>
            </w:r>
            <w:r>
              <w:rPr>
                <w:rFonts w:ascii="宋体" w:hAnsi="宋体" w:hint="eastAsia"/>
                <w:b w:val="0"/>
                <w:bCs/>
                <w:sz w:val="22"/>
                <w:szCs w:val="18"/>
              </w:rPr>
              <w:t>758</w:t>
            </w:r>
            <w:r w:rsidR="00DC4D7E">
              <w:rPr>
                <w:rFonts w:ascii="宋体" w:hAnsi="宋体" w:hint="eastAsia"/>
                <w:b w:val="0"/>
                <w:bCs/>
                <w:sz w:val="22"/>
                <w:szCs w:val="18"/>
              </w:rPr>
              <w:t>,</w:t>
            </w:r>
            <w:r>
              <w:rPr>
                <w:rFonts w:ascii="宋体" w:hAnsi="宋体" w:hint="eastAsia"/>
                <w:b w:val="0"/>
                <w:bCs/>
                <w:sz w:val="22"/>
                <w:szCs w:val="18"/>
              </w:rPr>
              <w:t>247.79</w:t>
            </w:r>
            <w:r w:rsidR="00DC4D7E">
              <w:rPr>
                <w:rFonts w:ascii="宋体" w:hAnsi="宋体" w:hint="eastAsia"/>
                <w:b w:val="0"/>
                <w:bCs/>
                <w:sz w:val="22"/>
                <w:szCs w:val="18"/>
              </w:rPr>
              <w:t xml:space="preserve"> </w:t>
            </w:r>
          </w:p>
        </w:tc>
        <w:tc>
          <w:tcPr>
            <w:tcW w:w="1257" w:type="dxa"/>
            <w:tcBorders>
              <w:top w:val="single" w:sz="4" w:space="0" w:color="auto"/>
              <w:left w:val="single" w:sz="4" w:space="0" w:color="auto"/>
              <w:bottom w:val="single" w:sz="4" w:space="0" w:color="auto"/>
              <w:right w:val="single" w:sz="4" w:space="0" w:color="auto"/>
            </w:tcBorders>
            <w:vAlign w:val="center"/>
          </w:tcPr>
          <w:p w14:paraId="657B92D1" w14:textId="77777777" w:rsidR="00613430" w:rsidRDefault="00613430" w:rsidP="00DC4D7E">
            <w:pPr>
              <w:spacing w:line="360" w:lineRule="auto"/>
              <w:jc w:val="right"/>
              <w:rPr>
                <w:rFonts w:ascii="宋体" w:hAnsi="宋体" w:hint="eastAsia"/>
                <w:b w:val="0"/>
                <w:bCs/>
                <w:sz w:val="22"/>
                <w:szCs w:val="18"/>
              </w:rPr>
            </w:pPr>
            <w:r>
              <w:rPr>
                <w:rFonts w:ascii="宋体" w:hAnsi="宋体" w:hint="eastAsia"/>
                <w:b w:val="0"/>
                <w:bCs/>
                <w:sz w:val="22"/>
                <w:szCs w:val="18"/>
              </w:rPr>
              <w:t>13%</w:t>
            </w:r>
          </w:p>
        </w:tc>
        <w:tc>
          <w:tcPr>
            <w:tcW w:w="1757"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14:paraId="50BC4400" w14:textId="58ADDD31" w:rsidR="00613430" w:rsidRDefault="00791B96" w:rsidP="00DC4D7E">
            <w:pPr>
              <w:spacing w:line="360" w:lineRule="auto"/>
              <w:ind w:firstLineChars="150" w:firstLine="330"/>
              <w:jc w:val="right"/>
              <w:rPr>
                <w:rFonts w:ascii="宋体" w:hAnsi="宋体" w:hint="eastAsia"/>
                <w:b w:val="0"/>
                <w:bCs/>
                <w:sz w:val="22"/>
                <w:szCs w:val="18"/>
              </w:rPr>
            </w:pPr>
            <w:r>
              <w:rPr>
                <w:rFonts w:ascii="宋体" w:hAnsi="宋体" w:hint="eastAsia"/>
                <w:b w:val="0"/>
                <w:bCs/>
                <w:sz w:val="22"/>
                <w:szCs w:val="18"/>
              </w:rPr>
              <w:t>6</w:t>
            </w:r>
            <w:r w:rsidR="00DC4D7E">
              <w:rPr>
                <w:rFonts w:ascii="宋体" w:hAnsi="宋体" w:hint="eastAsia"/>
                <w:b w:val="0"/>
                <w:bCs/>
                <w:sz w:val="22"/>
                <w:szCs w:val="18"/>
              </w:rPr>
              <w:t>,</w:t>
            </w:r>
            <w:r>
              <w:rPr>
                <w:rFonts w:ascii="宋体" w:hAnsi="宋体" w:hint="eastAsia"/>
                <w:b w:val="0"/>
                <w:bCs/>
                <w:sz w:val="22"/>
                <w:szCs w:val="18"/>
              </w:rPr>
              <w:t>506</w:t>
            </w:r>
            <w:r w:rsidR="00DC4D7E">
              <w:rPr>
                <w:rFonts w:ascii="宋体" w:hAnsi="宋体" w:hint="eastAsia"/>
                <w:b w:val="0"/>
                <w:bCs/>
                <w:sz w:val="22"/>
                <w:szCs w:val="18"/>
              </w:rPr>
              <w:t>,</w:t>
            </w:r>
            <w:r>
              <w:rPr>
                <w:rFonts w:ascii="宋体" w:hAnsi="宋体" w:hint="eastAsia"/>
                <w:b w:val="0"/>
                <w:bCs/>
                <w:sz w:val="22"/>
                <w:szCs w:val="18"/>
              </w:rPr>
              <w:t>820.00</w:t>
            </w:r>
          </w:p>
        </w:tc>
      </w:tr>
      <w:tr w:rsidR="00781201" w:rsidRPr="00781201" w14:paraId="10330A48" w14:textId="77777777" w:rsidTr="00E63B35">
        <w:trPr>
          <w:trHeight w:val="254"/>
          <w:jc w:val="center"/>
        </w:trPr>
        <w:tc>
          <w:tcPr>
            <w:tcW w:w="825"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14:paraId="76CB0EFD" w14:textId="77777777" w:rsidR="00613430" w:rsidRPr="00781201" w:rsidRDefault="00613430" w:rsidP="00E63B35">
            <w:pPr>
              <w:spacing w:line="360" w:lineRule="auto"/>
              <w:jc w:val="center"/>
              <w:rPr>
                <w:rFonts w:ascii="宋体" w:hAnsi="宋体" w:hint="eastAsia"/>
                <w:b w:val="0"/>
                <w:bCs/>
                <w:sz w:val="22"/>
                <w:szCs w:val="18"/>
              </w:rPr>
            </w:pPr>
            <w:r w:rsidRPr="00781201">
              <w:rPr>
                <w:rFonts w:ascii="宋体" w:hAnsi="宋体" w:hint="eastAsia"/>
                <w:b w:val="0"/>
                <w:bCs/>
                <w:sz w:val="22"/>
                <w:szCs w:val="18"/>
              </w:rPr>
              <w:t>2</w:t>
            </w:r>
          </w:p>
        </w:tc>
        <w:tc>
          <w:tcPr>
            <w:tcW w:w="2235" w:type="dxa"/>
            <w:tcBorders>
              <w:top w:val="single" w:sz="4" w:space="0" w:color="auto"/>
              <w:left w:val="single" w:sz="4" w:space="0" w:color="auto"/>
              <w:bottom w:val="single" w:sz="4" w:space="0" w:color="auto"/>
              <w:right w:val="single" w:sz="4" w:space="0" w:color="auto"/>
            </w:tcBorders>
            <w:vAlign w:val="center"/>
          </w:tcPr>
          <w:p w14:paraId="670AEEF4" w14:textId="35C29A0D" w:rsidR="00613430" w:rsidRPr="00781201" w:rsidRDefault="00BE1418" w:rsidP="00E63B35">
            <w:pPr>
              <w:spacing w:line="360" w:lineRule="auto"/>
              <w:jc w:val="center"/>
              <w:rPr>
                <w:rFonts w:ascii="宋体" w:hAnsi="宋体" w:hint="eastAsia"/>
                <w:b w:val="0"/>
                <w:bCs/>
                <w:sz w:val="22"/>
                <w:szCs w:val="18"/>
              </w:rPr>
            </w:pPr>
            <w:r w:rsidRPr="00781201">
              <w:rPr>
                <w:rFonts w:ascii="宋体" w:hAnsi="宋体" w:hint="eastAsia"/>
                <w:b w:val="0"/>
                <w:bCs/>
                <w:sz w:val="22"/>
                <w:szCs w:val="18"/>
              </w:rPr>
              <w:t>技术服务</w:t>
            </w:r>
            <w:r w:rsidR="00613430" w:rsidRPr="00781201">
              <w:rPr>
                <w:rFonts w:ascii="宋体" w:hAnsi="宋体" w:hint="eastAsia"/>
                <w:b w:val="0"/>
                <w:bCs/>
                <w:sz w:val="22"/>
                <w:szCs w:val="18"/>
              </w:rPr>
              <w:t>费</w:t>
            </w:r>
          </w:p>
        </w:tc>
        <w:tc>
          <w:tcPr>
            <w:tcW w:w="1751" w:type="dxa"/>
            <w:tcBorders>
              <w:top w:val="single" w:sz="4" w:space="0" w:color="auto"/>
              <w:left w:val="single" w:sz="4" w:space="0" w:color="auto"/>
              <w:bottom w:val="single" w:sz="4" w:space="0" w:color="auto"/>
              <w:right w:val="single" w:sz="4" w:space="0" w:color="auto"/>
            </w:tcBorders>
            <w:vAlign w:val="center"/>
          </w:tcPr>
          <w:p w14:paraId="297DE7F9" w14:textId="7E5FC8ED" w:rsidR="00613430" w:rsidRPr="00781201" w:rsidRDefault="00006E68" w:rsidP="00DC4D7E">
            <w:pPr>
              <w:spacing w:line="360" w:lineRule="auto"/>
              <w:ind w:leftChars="100" w:left="281"/>
              <w:jc w:val="right"/>
              <w:rPr>
                <w:rFonts w:ascii="宋体" w:hAnsi="宋体" w:hint="eastAsia"/>
                <w:b w:val="0"/>
                <w:bCs/>
                <w:sz w:val="22"/>
                <w:szCs w:val="18"/>
              </w:rPr>
            </w:pPr>
            <w:r w:rsidRPr="00781201">
              <w:rPr>
                <w:rFonts w:ascii="宋体" w:hAnsi="宋体" w:hint="eastAsia"/>
                <w:b w:val="0"/>
                <w:bCs/>
                <w:sz w:val="22"/>
                <w:szCs w:val="18"/>
              </w:rPr>
              <w:t>2</w:t>
            </w:r>
            <w:r w:rsidR="00DC4D7E">
              <w:rPr>
                <w:rFonts w:ascii="宋体" w:hAnsi="宋体" w:hint="eastAsia"/>
                <w:b w:val="0"/>
                <w:bCs/>
                <w:sz w:val="22"/>
                <w:szCs w:val="18"/>
              </w:rPr>
              <w:t>,</w:t>
            </w:r>
            <w:r w:rsidRPr="00781201">
              <w:rPr>
                <w:rFonts w:ascii="宋体" w:hAnsi="宋体" w:hint="eastAsia"/>
                <w:b w:val="0"/>
                <w:bCs/>
                <w:sz w:val="22"/>
                <w:szCs w:val="18"/>
              </w:rPr>
              <w:t>577</w:t>
            </w:r>
            <w:r w:rsidR="00DC4D7E">
              <w:rPr>
                <w:rFonts w:ascii="宋体" w:hAnsi="宋体" w:hint="eastAsia"/>
                <w:b w:val="0"/>
                <w:bCs/>
                <w:sz w:val="22"/>
                <w:szCs w:val="18"/>
              </w:rPr>
              <w:t>,</w:t>
            </w:r>
            <w:r w:rsidRPr="00781201">
              <w:rPr>
                <w:rFonts w:ascii="宋体" w:hAnsi="宋体" w:hint="eastAsia"/>
                <w:b w:val="0"/>
                <w:bCs/>
                <w:sz w:val="22"/>
                <w:szCs w:val="18"/>
              </w:rPr>
              <w:t>122.64</w:t>
            </w:r>
          </w:p>
        </w:tc>
        <w:tc>
          <w:tcPr>
            <w:tcW w:w="1257" w:type="dxa"/>
            <w:tcBorders>
              <w:top w:val="single" w:sz="4" w:space="0" w:color="auto"/>
              <w:left w:val="single" w:sz="4" w:space="0" w:color="auto"/>
              <w:bottom w:val="single" w:sz="4" w:space="0" w:color="auto"/>
              <w:right w:val="single" w:sz="4" w:space="0" w:color="auto"/>
            </w:tcBorders>
            <w:vAlign w:val="center"/>
          </w:tcPr>
          <w:p w14:paraId="5E39136C" w14:textId="77777777" w:rsidR="00613430" w:rsidRPr="00781201" w:rsidRDefault="00613430" w:rsidP="00DC4D7E">
            <w:pPr>
              <w:spacing w:line="360" w:lineRule="auto"/>
              <w:jc w:val="right"/>
              <w:rPr>
                <w:rFonts w:ascii="宋体" w:hAnsi="宋体" w:hint="eastAsia"/>
                <w:b w:val="0"/>
                <w:bCs/>
                <w:sz w:val="22"/>
                <w:szCs w:val="18"/>
              </w:rPr>
            </w:pPr>
            <w:r w:rsidRPr="00781201">
              <w:rPr>
                <w:rFonts w:ascii="宋体" w:hAnsi="宋体" w:hint="eastAsia"/>
                <w:b w:val="0"/>
                <w:bCs/>
                <w:sz w:val="22"/>
                <w:szCs w:val="18"/>
              </w:rPr>
              <w:t>6%</w:t>
            </w:r>
          </w:p>
        </w:tc>
        <w:tc>
          <w:tcPr>
            <w:tcW w:w="1757"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14:paraId="4EAAF984" w14:textId="51023086" w:rsidR="00613430" w:rsidRPr="00781201" w:rsidRDefault="00006E68" w:rsidP="00DC4D7E">
            <w:pPr>
              <w:spacing w:line="360" w:lineRule="auto"/>
              <w:ind w:leftChars="100" w:left="281"/>
              <w:jc w:val="right"/>
              <w:rPr>
                <w:rFonts w:ascii="宋体" w:hAnsi="宋体" w:hint="eastAsia"/>
                <w:b w:val="0"/>
                <w:bCs/>
                <w:sz w:val="22"/>
                <w:szCs w:val="18"/>
              </w:rPr>
            </w:pPr>
            <w:r w:rsidRPr="00781201">
              <w:rPr>
                <w:rFonts w:ascii="宋体" w:hAnsi="宋体" w:hint="eastAsia"/>
                <w:b w:val="0"/>
                <w:bCs/>
                <w:sz w:val="22"/>
                <w:szCs w:val="18"/>
              </w:rPr>
              <w:t>2</w:t>
            </w:r>
            <w:r w:rsidR="00DC4D7E">
              <w:rPr>
                <w:rFonts w:ascii="宋体" w:hAnsi="宋体" w:hint="eastAsia"/>
                <w:b w:val="0"/>
                <w:bCs/>
                <w:sz w:val="22"/>
                <w:szCs w:val="18"/>
              </w:rPr>
              <w:t>,</w:t>
            </w:r>
            <w:r w:rsidRPr="00781201">
              <w:rPr>
                <w:rFonts w:ascii="宋体" w:hAnsi="宋体" w:hint="eastAsia"/>
                <w:b w:val="0"/>
                <w:bCs/>
                <w:sz w:val="22"/>
                <w:szCs w:val="18"/>
              </w:rPr>
              <w:t>731</w:t>
            </w:r>
            <w:r w:rsidR="00DC4D7E">
              <w:rPr>
                <w:rFonts w:ascii="宋体" w:hAnsi="宋体" w:hint="eastAsia"/>
                <w:b w:val="0"/>
                <w:bCs/>
                <w:sz w:val="22"/>
                <w:szCs w:val="18"/>
              </w:rPr>
              <w:t>,</w:t>
            </w:r>
            <w:r w:rsidRPr="00781201">
              <w:rPr>
                <w:rFonts w:ascii="宋体" w:hAnsi="宋体" w:hint="eastAsia"/>
                <w:b w:val="0"/>
                <w:bCs/>
                <w:sz w:val="22"/>
                <w:szCs w:val="18"/>
              </w:rPr>
              <w:t>75</w:t>
            </w:r>
            <w:r w:rsidR="00791B96" w:rsidRPr="00781201">
              <w:rPr>
                <w:rFonts w:ascii="宋体" w:hAnsi="宋体" w:hint="eastAsia"/>
                <w:b w:val="0"/>
                <w:bCs/>
                <w:sz w:val="22"/>
                <w:szCs w:val="18"/>
              </w:rPr>
              <w:t>0.00</w:t>
            </w:r>
          </w:p>
        </w:tc>
      </w:tr>
      <w:tr w:rsidR="00613430" w14:paraId="1442D847" w14:textId="77777777" w:rsidTr="00E63B35">
        <w:trPr>
          <w:trHeight w:val="254"/>
          <w:jc w:val="center"/>
        </w:trPr>
        <w:tc>
          <w:tcPr>
            <w:tcW w:w="825"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14:paraId="111E3105" w14:textId="77777777" w:rsidR="00613430" w:rsidRDefault="00613430" w:rsidP="00E63B35">
            <w:pPr>
              <w:spacing w:line="360" w:lineRule="auto"/>
              <w:jc w:val="center"/>
              <w:rPr>
                <w:rFonts w:ascii="宋体" w:hAnsi="宋体" w:hint="eastAsia"/>
                <w:b w:val="0"/>
                <w:bCs/>
                <w:sz w:val="22"/>
                <w:szCs w:val="18"/>
              </w:rPr>
            </w:pPr>
            <w:r>
              <w:rPr>
                <w:rFonts w:ascii="宋体" w:hAnsi="宋体" w:hint="eastAsia"/>
                <w:b w:val="0"/>
                <w:bCs/>
                <w:sz w:val="22"/>
                <w:szCs w:val="18"/>
              </w:rPr>
              <w:t>3</w:t>
            </w:r>
          </w:p>
        </w:tc>
        <w:tc>
          <w:tcPr>
            <w:tcW w:w="2235" w:type="dxa"/>
            <w:tcBorders>
              <w:top w:val="single" w:sz="4" w:space="0" w:color="auto"/>
              <w:left w:val="single" w:sz="4" w:space="0" w:color="auto"/>
              <w:bottom w:val="single" w:sz="4" w:space="0" w:color="auto"/>
              <w:right w:val="single" w:sz="4" w:space="0" w:color="auto"/>
            </w:tcBorders>
            <w:vAlign w:val="center"/>
          </w:tcPr>
          <w:p w14:paraId="4E4B3D85" w14:textId="77777777" w:rsidR="00613430" w:rsidRDefault="00613430" w:rsidP="00E63B35">
            <w:pPr>
              <w:spacing w:line="360" w:lineRule="auto"/>
              <w:jc w:val="center"/>
              <w:rPr>
                <w:rFonts w:ascii="宋体" w:hAnsi="宋体" w:hint="eastAsia"/>
                <w:b w:val="0"/>
                <w:bCs/>
                <w:sz w:val="22"/>
                <w:szCs w:val="18"/>
              </w:rPr>
            </w:pPr>
            <w:r>
              <w:rPr>
                <w:rFonts w:ascii="宋体" w:hAnsi="宋体" w:hint="eastAsia"/>
                <w:b w:val="0"/>
                <w:bCs/>
                <w:sz w:val="22"/>
                <w:szCs w:val="18"/>
              </w:rPr>
              <w:t>施工费</w:t>
            </w:r>
          </w:p>
        </w:tc>
        <w:tc>
          <w:tcPr>
            <w:tcW w:w="1751" w:type="dxa"/>
            <w:tcBorders>
              <w:top w:val="single" w:sz="4" w:space="0" w:color="auto"/>
              <w:left w:val="single" w:sz="4" w:space="0" w:color="auto"/>
              <w:bottom w:val="single" w:sz="4" w:space="0" w:color="auto"/>
              <w:right w:val="single" w:sz="4" w:space="0" w:color="auto"/>
            </w:tcBorders>
            <w:vAlign w:val="center"/>
          </w:tcPr>
          <w:p w14:paraId="3783F3B4" w14:textId="3BAC2D33" w:rsidR="00613430" w:rsidRDefault="005C5731" w:rsidP="00DC4D7E">
            <w:pPr>
              <w:spacing w:line="360" w:lineRule="auto"/>
              <w:ind w:firstLineChars="150" w:firstLine="330"/>
              <w:jc w:val="right"/>
              <w:rPr>
                <w:rFonts w:ascii="宋体" w:hAnsi="宋体" w:hint="eastAsia"/>
                <w:b w:val="0"/>
                <w:bCs/>
                <w:sz w:val="22"/>
                <w:szCs w:val="18"/>
              </w:rPr>
            </w:pPr>
            <w:r>
              <w:rPr>
                <w:rFonts w:ascii="宋体" w:hAnsi="宋体" w:hint="eastAsia"/>
                <w:b w:val="0"/>
                <w:bCs/>
                <w:sz w:val="22"/>
                <w:szCs w:val="18"/>
              </w:rPr>
              <w:t>578</w:t>
            </w:r>
            <w:r w:rsidR="00DC4D7E">
              <w:rPr>
                <w:rFonts w:ascii="宋体" w:hAnsi="宋体" w:hint="eastAsia"/>
                <w:b w:val="0"/>
                <w:bCs/>
                <w:sz w:val="22"/>
                <w:szCs w:val="18"/>
              </w:rPr>
              <w:t>,</w:t>
            </w:r>
            <w:r>
              <w:rPr>
                <w:rFonts w:ascii="宋体" w:hAnsi="宋体" w:hint="eastAsia"/>
                <w:b w:val="0"/>
                <w:bCs/>
                <w:sz w:val="22"/>
                <w:szCs w:val="18"/>
              </w:rPr>
              <w:t>146.79</w:t>
            </w:r>
          </w:p>
        </w:tc>
        <w:tc>
          <w:tcPr>
            <w:tcW w:w="1257" w:type="dxa"/>
            <w:tcBorders>
              <w:top w:val="single" w:sz="4" w:space="0" w:color="auto"/>
              <w:left w:val="single" w:sz="4" w:space="0" w:color="auto"/>
              <w:bottom w:val="single" w:sz="4" w:space="0" w:color="auto"/>
              <w:right w:val="single" w:sz="4" w:space="0" w:color="auto"/>
            </w:tcBorders>
            <w:vAlign w:val="center"/>
          </w:tcPr>
          <w:p w14:paraId="5C2918CE" w14:textId="77777777" w:rsidR="00613430" w:rsidRDefault="00613430" w:rsidP="00DC4D7E">
            <w:pPr>
              <w:spacing w:line="360" w:lineRule="auto"/>
              <w:jc w:val="right"/>
              <w:rPr>
                <w:rFonts w:ascii="宋体" w:hAnsi="宋体" w:hint="eastAsia"/>
                <w:b w:val="0"/>
                <w:bCs/>
                <w:sz w:val="22"/>
                <w:szCs w:val="18"/>
              </w:rPr>
            </w:pPr>
            <w:r>
              <w:rPr>
                <w:rFonts w:ascii="宋体" w:hAnsi="宋体" w:hint="eastAsia"/>
                <w:b w:val="0"/>
                <w:bCs/>
                <w:sz w:val="22"/>
                <w:szCs w:val="18"/>
              </w:rPr>
              <w:t>9%</w:t>
            </w:r>
          </w:p>
        </w:tc>
        <w:tc>
          <w:tcPr>
            <w:tcW w:w="1757"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14:paraId="2FA97D90" w14:textId="5C0C6DF4" w:rsidR="00613430" w:rsidRDefault="005C5731" w:rsidP="00DC4D7E">
            <w:pPr>
              <w:spacing w:line="360" w:lineRule="auto"/>
              <w:ind w:firstLineChars="150" w:firstLine="330"/>
              <w:jc w:val="right"/>
              <w:rPr>
                <w:rFonts w:ascii="宋体" w:hAnsi="宋体" w:hint="eastAsia"/>
                <w:b w:val="0"/>
                <w:bCs/>
                <w:sz w:val="22"/>
                <w:szCs w:val="18"/>
              </w:rPr>
            </w:pPr>
            <w:r>
              <w:rPr>
                <w:rFonts w:ascii="宋体" w:hAnsi="宋体" w:hint="eastAsia"/>
                <w:b w:val="0"/>
                <w:bCs/>
                <w:sz w:val="22"/>
                <w:szCs w:val="18"/>
              </w:rPr>
              <w:t>630</w:t>
            </w:r>
            <w:r w:rsidR="00DC4D7E">
              <w:rPr>
                <w:rFonts w:ascii="宋体" w:hAnsi="宋体" w:hint="eastAsia"/>
                <w:b w:val="0"/>
                <w:bCs/>
                <w:sz w:val="22"/>
                <w:szCs w:val="18"/>
              </w:rPr>
              <w:t>,</w:t>
            </w:r>
            <w:r>
              <w:rPr>
                <w:rFonts w:ascii="宋体" w:hAnsi="宋体" w:hint="eastAsia"/>
                <w:b w:val="0"/>
                <w:bCs/>
                <w:sz w:val="22"/>
                <w:szCs w:val="18"/>
              </w:rPr>
              <w:t>180.00</w:t>
            </w:r>
          </w:p>
        </w:tc>
      </w:tr>
      <w:tr w:rsidR="00613430" w14:paraId="16BDB3B6" w14:textId="77777777" w:rsidTr="00E63B35">
        <w:trPr>
          <w:trHeight w:val="254"/>
          <w:jc w:val="center"/>
        </w:trPr>
        <w:tc>
          <w:tcPr>
            <w:tcW w:w="3060" w:type="dxa"/>
            <w:gridSpan w:val="2"/>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14:paraId="636FE2E6" w14:textId="77777777" w:rsidR="00613430" w:rsidRDefault="00613430" w:rsidP="00E63B35">
            <w:pPr>
              <w:spacing w:line="360" w:lineRule="auto"/>
              <w:jc w:val="center"/>
              <w:rPr>
                <w:rFonts w:ascii="宋体" w:hAnsi="宋体" w:hint="eastAsia"/>
                <w:b w:val="0"/>
                <w:bCs/>
                <w:sz w:val="22"/>
                <w:szCs w:val="18"/>
              </w:rPr>
            </w:pPr>
            <w:r>
              <w:rPr>
                <w:rFonts w:ascii="宋体" w:hAnsi="宋体" w:hint="eastAsia"/>
                <w:b w:val="0"/>
                <w:bCs/>
                <w:sz w:val="22"/>
                <w:szCs w:val="18"/>
              </w:rPr>
              <w:t>项目总价款</w:t>
            </w:r>
          </w:p>
        </w:tc>
        <w:tc>
          <w:tcPr>
            <w:tcW w:w="1751" w:type="dxa"/>
            <w:tcBorders>
              <w:top w:val="single" w:sz="4" w:space="0" w:color="auto"/>
              <w:left w:val="single" w:sz="4" w:space="0" w:color="auto"/>
              <w:bottom w:val="single" w:sz="4" w:space="0" w:color="auto"/>
              <w:right w:val="single" w:sz="4" w:space="0" w:color="auto"/>
            </w:tcBorders>
            <w:vAlign w:val="center"/>
          </w:tcPr>
          <w:p w14:paraId="566079DB" w14:textId="067B04E5" w:rsidR="00613430" w:rsidRDefault="00006E68" w:rsidP="00DC4D7E">
            <w:pPr>
              <w:spacing w:line="360" w:lineRule="auto"/>
              <w:ind w:leftChars="100" w:left="281"/>
              <w:jc w:val="right"/>
              <w:rPr>
                <w:rFonts w:ascii="宋体" w:hAnsi="宋体" w:hint="eastAsia"/>
                <w:b w:val="0"/>
                <w:bCs/>
                <w:sz w:val="22"/>
                <w:szCs w:val="18"/>
              </w:rPr>
            </w:pPr>
            <w:r>
              <w:rPr>
                <w:rFonts w:ascii="宋体" w:hAnsi="宋体" w:hint="eastAsia"/>
                <w:b w:val="0"/>
                <w:bCs/>
                <w:sz w:val="22"/>
                <w:szCs w:val="18"/>
              </w:rPr>
              <w:t>8</w:t>
            </w:r>
            <w:r w:rsidR="00DC4D7E">
              <w:rPr>
                <w:rFonts w:ascii="宋体" w:hAnsi="宋体" w:hint="eastAsia"/>
                <w:b w:val="0"/>
                <w:bCs/>
                <w:sz w:val="22"/>
                <w:szCs w:val="18"/>
              </w:rPr>
              <w:t>,</w:t>
            </w:r>
            <w:r>
              <w:rPr>
                <w:rFonts w:ascii="宋体" w:hAnsi="宋体" w:hint="eastAsia"/>
                <w:b w:val="0"/>
                <w:bCs/>
                <w:sz w:val="22"/>
                <w:szCs w:val="18"/>
              </w:rPr>
              <w:t>913</w:t>
            </w:r>
            <w:r w:rsidR="00DC4D7E">
              <w:rPr>
                <w:rFonts w:ascii="宋体" w:hAnsi="宋体" w:hint="eastAsia"/>
                <w:b w:val="0"/>
                <w:bCs/>
                <w:sz w:val="22"/>
                <w:szCs w:val="18"/>
              </w:rPr>
              <w:t>,</w:t>
            </w:r>
            <w:r>
              <w:rPr>
                <w:rFonts w:ascii="宋体" w:hAnsi="宋体" w:hint="eastAsia"/>
                <w:b w:val="0"/>
                <w:bCs/>
                <w:sz w:val="22"/>
                <w:szCs w:val="18"/>
              </w:rPr>
              <w:t>517</w:t>
            </w:r>
            <w:r w:rsidR="00F91042">
              <w:rPr>
                <w:rFonts w:ascii="宋体" w:hAnsi="宋体" w:hint="eastAsia"/>
                <w:b w:val="0"/>
                <w:bCs/>
                <w:sz w:val="22"/>
                <w:szCs w:val="18"/>
              </w:rPr>
              <w:t>.</w:t>
            </w:r>
            <w:r>
              <w:rPr>
                <w:rFonts w:ascii="宋体" w:hAnsi="宋体" w:hint="eastAsia"/>
                <w:b w:val="0"/>
                <w:bCs/>
                <w:sz w:val="22"/>
                <w:szCs w:val="18"/>
              </w:rPr>
              <w:t>22</w:t>
            </w:r>
          </w:p>
        </w:tc>
        <w:tc>
          <w:tcPr>
            <w:tcW w:w="1257" w:type="dxa"/>
            <w:tcBorders>
              <w:top w:val="single" w:sz="4" w:space="0" w:color="auto"/>
              <w:left w:val="single" w:sz="4" w:space="0" w:color="auto"/>
              <w:bottom w:val="single" w:sz="4" w:space="0" w:color="auto"/>
              <w:right w:val="single" w:sz="4" w:space="0" w:color="auto"/>
            </w:tcBorders>
            <w:vAlign w:val="center"/>
          </w:tcPr>
          <w:p w14:paraId="4E2F9A67" w14:textId="77777777" w:rsidR="00613430" w:rsidRDefault="00613430" w:rsidP="00DC4D7E">
            <w:pPr>
              <w:spacing w:line="360" w:lineRule="auto"/>
              <w:ind w:leftChars="100" w:left="281" w:firstLineChars="200" w:firstLine="440"/>
              <w:jc w:val="right"/>
              <w:rPr>
                <w:rFonts w:ascii="宋体" w:hAnsi="宋体" w:hint="eastAsia"/>
                <w:b w:val="0"/>
                <w:bCs/>
                <w:sz w:val="22"/>
                <w:szCs w:val="18"/>
              </w:rPr>
            </w:pPr>
            <w:r>
              <w:rPr>
                <w:rFonts w:ascii="宋体" w:hAnsi="宋体" w:hint="eastAsia"/>
                <w:b w:val="0"/>
                <w:bCs/>
                <w:sz w:val="22"/>
                <w:szCs w:val="18"/>
              </w:rPr>
              <w:t>/</w:t>
            </w:r>
          </w:p>
        </w:tc>
        <w:tc>
          <w:tcPr>
            <w:tcW w:w="1757"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14:paraId="13434513" w14:textId="183729C7" w:rsidR="00613430" w:rsidRDefault="00006E68" w:rsidP="00DC4D7E">
            <w:pPr>
              <w:spacing w:line="360" w:lineRule="auto"/>
              <w:ind w:firstLineChars="150" w:firstLine="330"/>
              <w:jc w:val="right"/>
              <w:rPr>
                <w:rFonts w:ascii="宋体" w:hAnsi="宋体" w:hint="eastAsia"/>
                <w:b w:val="0"/>
                <w:bCs/>
                <w:sz w:val="22"/>
                <w:szCs w:val="18"/>
              </w:rPr>
            </w:pPr>
            <w:r>
              <w:rPr>
                <w:rFonts w:ascii="宋体" w:hAnsi="宋体" w:hint="eastAsia"/>
                <w:b w:val="0"/>
                <w:bCs/>
                <w:sz w:val="22"/>
                <w:szCs w:val="18"/>
              </w:rPr>
              <w:t>9</w:t>
            </w:r>
            <w:r w:rsidR="00DC4D7E">
              <w:rPr>
                <w:rFonts w:ascii="宋体" w:hAnsi="宋体" w:hint="eastAsia"/>
                <w:b w:val="0"/>
                <w:bCs/>
                <w:sz w:val="22"/>
                <w:szCs w:val="18"/>
              </w:rPr>
              <w:t>,</w:t>
            </w:r>
            <w:r>
              <w:rPr>
                <w:rFonts w:ascii="宋体" w:hAnsi="宋体" w:hint="eastAsia"/>
                <w:b w:val="0"/>
                <w:bCs/>
                <w:sz w:val="22"/>
                <w:szCs w:val="18"/>
              </w:rPr>
              <w:t>868</w:t>
            </w:r>
            <w:r w:rsidR="00DC4D7E">
              <w:rPr>
                <w:rFonts w:ascii="宋体" w:hAnsi="宋体" w:hint="eastAsia"/>
                <w:b w:val="0"/>
                <w:bCs/>
                <w:sz w:val="22"/>
                <w:szCs w:val="18"/>
              </w:rPr>
              <w:t>,</w:t>
            </w:r>
            <w:r>
              <w:rPr>
                <w:rFonts w:ascii="宋体" w:hAnsi="宋体" w:hint="eastAsia"/>
                <w:b w:val="0"/>
                <w:bCs/>
                <w:sz w:val="22"/>
                <w:szCs w:val="18"/>
              </w:rPr>
              <w:t>750</w:t>
            </w:r>
            <w:r w:rsidR="00791B96">
              <w:rPr>
                <w:rFonts w:ascii="宋体" w:hAnsi="宋体" w:hint="eastAsia"/>
                <w:b w:val="0"/>
                <w:bCs/>
                <w:sz w:val="22"/>
                <w:szCs w:val="18"/>
              </w:rPr>
              <w:t>.00</w:t>
            </w:r>
          </w:p>
        </w:tc>
      </w:tr>
    </w:tbl>
    <w:p w14:paraId="06A3FD60" w14:textId="77777777" w:rsidR="00613430" w:rsidRPr="001E2DA4" w:rsidRDefault="00613430" w:rsidP="00613430">
      <w:pPr>
        <w:pStyle w:val="aff0"/>
        <w:numPr>
          <w:ilvl w:val="2"/>
          <w:numId w:val="8"/>
        </w:numPr>
        <w:spacing w:line="360" w:lineRule="auto"/>
        <w:ind w:left="709" w:firstLineChars="0"/>
        <w:rPr>
          <w:rFonts w:ascii="宋体" w:cs="华文仿宋"/>
          <w:b w:val="0"/>
          <w:bCs/>
          <w:sz w:val="24"/>
          <w:szCs w:val="24"/>
        </w:rPr>
      </w:pPr>
      <w:r w:rsidRPr="001E2DA4">
        <w:rPr>
          <w:rFonts w:ascii="宋体" w:hAnsi="宋体" w:cs="华文仿宋" w:hint="eastAsia"/>
          <w:b w:val="0"/>
          <w:bCs/>
          <w:sz w:val="24"/>
          <w:szCs w:val="24"/>
        </w:rPr>
        <w:t>本合同买卖双方之间所发生的一切费用均以人民币计价并支付。乙方充分了解、同意并承诺：本合同下的软硬件产品和服务是完全为业主定制的；本合同下的甲方资金来源于业主或甲方客户；因业主或甲方客户付款延迟</w:t>
      </w:r>
      <w:r w:rsidRPr="001E2DA4">
        <w:rPr>
          <w:rFonts w:ascii="宋体" w:hAnsi="宋体" w:cs="华文仿宋" w:hint="eastAsia"/>
          <w:b w:val="0"/>
          <w:bCs/>
          <w:sz w:val="24"/>
          <w:szCs w:val="24"/>
        </w:rPr>
        <w:lastRenderedPageBreak/>
        <w:t>的，乙方不得因此要求甲方承担任何相关责任。乙方同意并承诺：本合同项下约定的所有付款前提为业主或甲方客户向甲方支付了相应等比例的款项；业主或甲方客户未履行义务时，甲方不承担任何违约责任。双方一致同意并确认，如因业主或甲方客户未按时向甲方支付款项导致甲方未能按时向乙方付款的情况，付款时间顺延。由此引起的逾期付款，甲方不承担任何违约责任。</w:t>
      </w:r>
    </w:p>
    <w:p w14:paraId="5C3BFE73" w14:textId="77777777" w:rsidR="00613430" w:rsidRPr="001E2DA4" w:rsidRDefault="00613430" w:rsidP="00613430">
      <w:pPr>
        <w:numPr>
          <w:ilvl w:val="255"/>
          <w:numId w:val="0"/>
        </w:numPr>
        <w:spacing w:line="560" w:lineRule="exact"/>
        <w:ind w:left="709" w:firstLine="420"/>
        <w:rPr>
          <w:rFonts w:ascii="宋体" w:hAnsi="宋体" w:cs="华文仿宋" w:hint="eastAsia"/>
          <w:b w:val="0"/>
          <w:bCs/>
          <w:sz w:val="24"/>
          <w:szCs w:val="24"/>
        </w:rPr>
      </w:pPr>
      <w:r w:rsidRPr="00F2338F">
        <w:rPr>
          <w:rFonts w:ascii="宋体" w:hAnsi="宋体" w:cs="华文仿宋" w:hint="eastAsia"/>
          <w:b w:val="0"/>
          <w:bCs/>
          <w:sz w:val="24"/>
          <w:szCs w:val="24"/>
        </w:rPr>
        <w:t>乙方正确履行合同义务以及达到合同验收标准的情况下，甲方根据各阶段对应的验收合格证明向乙方按比例支付款项。乙方同意并承诺：最终甲方支付给乙方的结算价款，以业主指定的第三方审计机构据实审定的金额为准。如业主项目审计价格涉及变动，则以审计价格中与此次采购的相关事项价格进行同比例调整。</w:t>
      </w:r>
    </w:p>
    <w:p w14:paraId="049D72EC" w14:textId="77777777" w:rsidR="00613430" w:rsidRPr="001E2DA4" w:rsidRDefault="00613430" w:rsidP="00613430">
      <w:pPr>
        <w:pStyle w:val="aff0"/>
        <w:numPr>
          <w:ilvl w:val="1"/>
          <w:numId w:val="8"/>
        </w:numPr>
        <w:spacing w:line="360" w:lineRule="auto"/>
        <w:ind w:left="567" w:firstLineChars="0"/>
        <w:rPr>
          <w:rFonts w:ascii="宋体" w:cs="华文仿宋"/>
          <w:b w:val="0"/>
          <w:bCs/>
          <w:sz w:val="24"/>
          <w:szCs w:val="24"/>
        </w:rPr>
      </w:pPr>
      <w:r w:rsidRPr="001E2DA4">
        <w:rPr>
          <w:rFonts w:ascii="宋体" w:hAnsi="宋体" w:cs="华文仿宋" w:hint="eastAsia"/>
          <w:b w:val="0"/>
          <w:bCs/>
          <w:sz w:val="24"/>
          <w:szCs w:val="24"/>
        </w:rPr>
        <w:t xml:space="preserve">付款方式: </w:t>
      </w:r>
    </w:p>
    <w:p w14:paraId="274E85DA" w14:textId="2BCD9F9F" w:rsidR="00613430" w:rsidRDefault="00613430" w:rsidP="00613430">
      <w:pPr>
        <w:pStyle w:val="17"/>
        <w:tabs>
          <w:tab w:val="left" w:pos="210"/>
          <w:tab w:val="left" w:pos="450"/>
          <w:tab w:val="left" w:pos="840"/>
          <w:tab w:val="left" w:pos="1260"/>
        </w:tabs>
        <w:spacing w:line="440" w:lineRule="exact"/>
        <w:ind w:firstLine="480"/>
        <w:rPr>
          <w:rFonts w:ascii="宋体" w:hAnsi="宋体" w:cs="宋体" w:hint="eastAsia"/>
          <w:b w:val="0"/>
          <w:bCs/>
          <w:sz w:val="24"/>
        </w:rPr>
      </w:pPr>
      <w:r>
        <w:rPr>
          <w:rFonts w:ascii="宋体" w:hAnsi="宋体" w:cs="宋体" w:hint="eastAsia"/>
          <w:b w:val="0"/>
          <w:bCs/>
          <w:sz w:val="24"/>
        </w:rPr>
        <w:t>1）预付款：</w:t>
      </w:r>
      <w:r>
        <w:rPr>
          <w:rFonts w:ascii="宋体" w:hAnsi="宋体" w:cs="华文仿宋" w:hint="eastAsia"/>
          <w:b w:val="0"/>
          <w:bCs/>
          <w:sz w:val="24"/>
          <w:szCs w:val="24"/>
        </w:rPr>
        <w:t>用于乙方为合同工程的实施购置材料、工程设备、施工设备、修建临时设施以及组织施工队伍进场等，</w:t>
      </w:r>
      <w:r>
        <w:rPr>
          <w:rFonts w:ascii="宋体" w:hAnsi="宋体" w:cs="宋体" w:hint="eastAsia"/>
          <w:b w:val="0"/>
          <w:bCs/>
          <w:sz w:val="24"/>
        </w:rPr>
        <w:t>签订合同生效</w:t>
      </w:r>
      <w:r w:rsidRPr="00F2338F">
        <w:rPr>
          <w:rFonts w:ascii="宋体" w:hAnsi="宋体" w:cs="宋体" w:hint="eastAsia"/>
          <w:b w:val="0"/>
          <w:bCs/>
          <w:sz w:val="24"/>
        </w:rPr>
        <w:t>且甲方收到业主或甲方客户支付的相应同等比例款项</w:t>
      </w:r>
      <w:r>
        <w:rPr>
          <w:rFonts w:ascii="宋体" w:hAnsi="宋体" w:cs="宋体" w:hint="eastAsia"/>
          <w:b w:val="0"/>
          <w:bCs/>
          <w:sz w:val="24"/>
        </w:rPr>
        <w:t>并收到发票之后30</w:t>
      </w:r>
      <w:r w:rsidR="00DC4D7E">
        <w:rPr>
          <w:rFonts w:ascii="宋体" w:hAnsi="宋体" w:cs="宋体" w:hint="eastAsia"/>
          <w:b w:val="0"/>
          <w:bCs/>
          <w:sz w:val="24"/>
        </w:rPr>
        <w:t>个工作</w:t>
      </w:r>
      <w:r>
        <w:rPr>
          <w:rFonts w:ascii="宋体" w:hAnsi="宋体" w:cs="宋体" w:hint="eastAsia"/>
          <w:b w:val="0"/>
          <w:bCs/>
          <w:sz w:val="24"/>
        </w:rPr>
        <w:t>日内支付签约合同价的10%；</w:t>
      </w:r>
    </w:p>
    <w:p w14:paraId="0A71C5EE" w14:textId="77777777" w:rsidR="00613430" w:rsidRDefault="00613430" w:rsidP="00613430">
      <w:pPr>
        <w:pStyle w:val="17"/>
        <w:tabs>
          <w:tab w:val="left" w:pos="210"/>
          <w:tab w:val="left" w:pos="450"/>
          <w:tab w:val="left" w:pos="840"/>
          <w:tab w:val="left" w:pos="1260"/>
        </w:tabs>
        <w:spacing w:line="440" w:lineRule="exact"/>
        <w:ind w:firstLine="480"/>
        <w:rPr>
          <w:rFonts w:ascii="宋体" w:hAnsi="宋体" w:cs="宋体" w:hint="eastAsia"/>
          <w:b w:val="0"/>
          <w:bCs/>
          <w:sz w:val="24"/>
        </w:rPr>
      </w:pPr>
      <w:r>
        <w:rPr>
          <w:rFonts w:ascii="宋体" w:hAnsi="宋体" w:cs="宋体" w:hint="eastAsia"/>
          <w:b w:val="0"/>
          <w:bCs/>
          <w:sz w:val="24"/>
        </w:rPr>
        <w:t>2）进度款：由乙方按照实施进度按月报验，经业主监理单位及跟踪审计单位审计确认</w:t>
      </w:r>
      <w:r w:rsidRPr="00EA50F5">
        <w:rPr>
          <w:rFonts w:ascii="宋体" w:hAnsi="宋体" w:cs="宋体" w:hint="eastAsia"/>
          <w:b w:val="0"/>
          <w:bCs/>
          <w:sz w:val="24"/>
        </w:rPr>
        <w:t>且甲方收到业主或甲方客户支付的相应同等比例款项之后30个工作日内</w:t>
      </w:r>
      <w:r>
        <w:rPr>
          <w:rFonts w:ascii="宋体" w:hAnsi="宋体" w:cs="宋体" w:hint="eastAsia"/>
          <w:b w:val="0"/>
          <w:bCs/>
          <w:sz w:val="24"/>
        </w:rPr>
        <w:t>支付，支付金额不超过该审定金额的60%，且项目进度款不超过签约合同价的60%（</w:t>
      </w:r>
      <w:r>
        <w:rPr>
          <w:rFonts w:ascii="宋体" w:hAnsi="宋体" w:cs="华文仿宋" w:hint="eastAsia"/>
          <w:b w:val="0"/>
          <w:bCs/>
          <w:sz w:val="24"/>
          <w:szCs w:val="24"/>
        </w:rPr>
        <w:t>含预付款</w:t>
      </w:r>
      <w:r>
        <w:rPr>
          <w:rFonts w:ascii="宋体" w:hAnsi="宋体" w:cs="宋体" w:hint="eastAsia"/>
          <w:b w:val="0"/>
          <w:bCs/>
          <w:sz w:val="24"/>
        </w:rPr>
        <w:t>）；</w:t>
      </w:r>
    </w:p>
    <w:p w14:paraId="49C2E4BF" w14:textId="77777777" w:rsidR="00613430" w:rsidRDefault="00613430" w:rsidP="00613430">
      <w:pPr>
        <w:pStyle w:val="17"/>
        <w:tabs>
          <w:tab w:val="left" w:pos="210"/>
          <w:tab w:val="left" w:pos="450"/>
          <w:tab w:val="left" w:pos="840"/>
          <w:tab w:val="left" w:pos="1260"/>
        </w:tabs>
        <w:spacing w:line="440" w:lineRule="exact"/>
        <w:ind w:firstLine="480"/>
        <w:rPr>
          <w:rFonts w:ascii="宋体" w:hAnsi="宋体" w:cs="宋体" w:hint="eastAsia"/>
          <w:b w:val="0"/>
          <w:bCs/>
          <w:sz w:val="24"/>
        </w:rPr>
      </w:pPr>
      <w:r>
        <w:rPr>
          <w:rFonts w:ascii="宋体" w:hAnsi="宋体" w:cs="宋体" w:hint="eastAsia"/>
          <w:b w:val="0"/>
          <w:bCs/>
          <w:sz w:val="24"/>
        </w:rPr>
        <w:t>3）项目竣工验收合格并完成第三方审计</w:t>
      </w:r>
      <w:r w:rsidRPr="00EA50F5">
        <w:rPr>
          <w:rFonts w:ascii="宋体" w:hAnsi="宋体" w:cs="宋体" w:hint="eastAsia"/>
          <w:b w:val="0"/>
          <w:bCs/>
          <w:sz w:val="24"/>
        </w:rPr>
        <w:t>且甲方收到业主或甲方客户支付的相应同等比例款项之后30个工作日内</w:t>
      </w:r>
      <w:r>
        <w:rPr>
          <w:rFonts w:ascii="宋体" w:hAnsi="宋体" w:cs="宋体" w:hint="eastAsia"/>
          <w:b w:val="0"/>
          <w:bCs/>
          <w:sz w:val="24"/>
        </w:rPr>
        <w:t>，支付至审定金额的95%；</w:t>
      </w:r>
    </w:p>
    <w:p w14:paraId="54CE5072" w14:textId="77777777" w:rsidR="00613430" w:rsidRDefault="00613430" w:rsidP="00613430">
      <w:pPr>
        <w:pStyle w:val="17"/>
        <w:tabs>
          <w:tab w:val="left" w:pos="210"/>
          <w:tab w:val="left" w:pos="450"/>
          <w:tab w:val="left" w:pos="840"/>
          <w:tab w:val="left" w:pos="1260"/>
        </w:tabs>
        <w:spacing w:line="440" w:lineRule="exact"/>
        <w:ind w:firstLine="480"/>
        <w:rPr>
          <w:rFonts w:ascii="宋体" w:hAnsi="宋体" w:cs="宋体" w:hint="eastAsia"/>
          <w:b w:val="0"/>
          <w:bCs/>
          <w:sz w:val="24"/>
        </w:rPr>
      </w:pPr>
      <w:r>
        <w:rPr>
          <w:rFonts w:ascii="宋体" w:hAnsi="宋体" w:cs="宋体" w:hint="eastAsia"/>
          <w:b w:val="0"/>
          <w:bCs/>
          <w:sz w:val="24"/>
        </w:rPr>
        <w:t>4）质保期满且</w:t>
      </w:r>
      <w:r w:rsidRPr="00EA50F5">
        <w:rPr>
          <w:rFonts w:ascii="宋体" w:hAnsi="宋体" w:cs="宋体" w:hint="eastAsia"/>
          <w:b w:val="0"/>
          <w:bCs/>
          <w:sz w:val="24"/>
        </w:rPr>
        <w:t>甲方收到业主或甲方客户支付的相应同等比例款项后</w:t>
      </w:r>
      <w:r w:rsidRPr="00EA50F5">
        <w:rPr>
          <w:rFonts w:ascii="宋体" w:hAnsi="宋体" w:cs="宋体"/>
          <w:b w:val="0"/>
          <w:bCs/>
          <w:sz w:val="24"/>
        </w:rPr>
        <w:t>30</w:t>
      </w:r>
      <w:r w:rsidRPr="00EA50F5">
        <w:rPr>
          <w:rFonts w:ascii="宋体" w:hAnsi="宋体" w:cs="宋体" w:hint="eastAsia"/>
          <w:b w:val="0"/>
          <w:bCs/>
          <w:sz w:val="24"/>
        </w:rPr>
        <w:t>个工作日内</w:t>
      </w:r>
      <w:r>
        <w:rPr>
          <w:rFonts w:ascii="宋体" w:hAnsi="宋体" w:cs="宋体" w:hint="eastAsia"/>
          <w:b w:val="0"/>
          <w:bCs/>
          <w:sz w:val="24"/>
        </w:rPr>
        <w:t>支付余款。</w:t>
      </w:r>
    </w:p>
    <w:p w14:paraId="00ECCAB7" w14:textId="1F2072E1" w:rsidR="00613430" w:rsidRPr="00613430" w:rsidRDefault="00613430" w:rsidP="00613430">
      <w:pPr>
        <w:pStyle w:val="17"/>
        <w:tabs>
          <w:tab w:val="left" w:pos="210"/>
          <w:tab w:val="left" w:pos="450"/>
          <w:tab w:val="left" w:pos="840"/>
          <w:tab w:val="left" w:pos="1260"/>
        </w:tabs>
        <w:spacing w:line="440" w:lineRule="exact"/>
        <w:ind w:firstLine="480"/>
        <w:rPr>
          <w:rFonts w:ascii="宋体" w:hAnsi="宋体" w:cs="华文仿宋" w:hint="eastAsia"/>
          <w:b w:val="0"/>
          <w:bCs/>
          <w:sz w:val="24"/>
          <w:szCs w:val="24"/>
        </w:rPr>
      </w:pPr>
      <w:r>
        <w:rPr>
          <w:rFonts w:ascii="宋体" w:hAnsi="宋体" w:cs="宋体" w:hint="eastAsia"/>
          <w:b w:val="0"/>
          <w:bCs/>
          <w:sz w:val="24"/>
        </w:rPr>
        <w:t>5）</w:t>
      </w:r>
      <w:r>
        <w:rPr>
          <w:rFonts w:ascii="宋体" w:hAnsi="宋体" w:cs="华文仿宋" w:hint="eastAsia"/>
          <w:b w:val="0"/>
          <w:bCs/>
          <w:sz w:val="24"/>
          <w:szCs w:val="24"/>
        </w:rPr>
        <w:t>以上所有结算均按照业主方结算考核要求实施。</w:t>
      </w:r>
    </w:p>
    <w:p w14:paraId="17298674" w14:textId="77777777" w:rsidR="00613430" w:rsidRPr="001E2DA4" w:rsidRDefault="00613430" w:rsidP="00613430">
      <w:pPr>
        <w:pStyle w:val="aff0"/>
        <w:numPr>
          <w:ilvl w:val="1"/>
          <w:numId w:val="8"/>
        </w:numPr>
        <w:spacing w:line="360" w:lineRule="auto"/>
        <w:ind w:left="567" w:firstLineChars="0"/>
        <w:rPr>
          <w:rFonts w:ascii="宋体" w:cs="华文仿宋"/>
          <w:b w:val="0"/>
          <w:bCs/>
          <w:sz w:val="24"/>
          <w:szCs w:val="24"/>
        </w:rPr>
      </w:pPr>
      <w:r w:rsidRPr="001E2DA4">
        <w:rPr>
          <w:rFonts w:ascii="宋体" w:hAnsi="宋体" w:hint="eastAsia"/>
          <w:b w:val="0"/>
          <w:bCs/>
          <w:sz w:val="24"/>
          <w:szCs w:val="24"/>
        </w:rPr>
        <w:t>乙方应按各期付款数额、甲方要求开具符合国家法律法规和标准的增值税专用发票，须在开具发票之日起【7】个工作日内将增值税专用发票送达至甲方，甲方签收发票的日期为发票的送达日期。</w:t>
      </w:r>
    </w:p>
    <w:p w14:paraId="2F17DDEB" w14:textId="77777777" w:rsidR="00613430" w:rsidRPr="001E2DA4" w:rsidRDefault="00613430" w:rsidP="00613430">
      <w:pPr>
        <w:pStyle w:val="aff0"/>
        <w:numPr>
          <w:ilvl w:val="1"/>
          <w:numId w:val="8"/>
        </w:numPr>
        <w:spacing w:line="360" w:lineRule="auto"/>
        <w:ind w:left="567" w:firstLineChars="0"/>
        <w:rPr>
          <w:rFonts w:ascii="宋体" w:cs="华文仿宋"/>
          <w:b w:val="0"/>
          <w:bCs/>
          <w:sz w:val="24"/>
          <w:szCs w:val="24"/>
        </w:rPr>
      </w:pPr>
      <w:r w:rsidRPr="001E2DA4">
        <w:rPr>
          <w:rFonts w:ascii="宋体" w:hAnsi="宋体" w:hint="eastAsia"/>
          <w:b w:val="0"/>
          <w:bCs/>
          <w:sz w:val="24"/>
          <w:szCs w:val="24"/>
        </w:rPr>
        <w:t>支付办法：银行汇票或转账支票。</w:t>
      </w:r>
    </w:p>
    <w:p w14:paraId="41A9542E" w14:textId="32930CBB" w:rsidR="00613430" w:rsidRDefault="00613430" w:rsidP="00613430">
      <w:pPr>
        <w:pStyle w:val="aff0"/>
        <w:numPr>
          <w:ilvl w:val="1"/>
          <w:numId w:val="8"/>
        </w:numPr>
        <w:spacing w:line="360" w:lineRule="auto"/>
        <w:ind w:left="567" w:firstLineChars="0"/>
        <w:rPr>
          <w:rFonts w:ascii="宋体" w:hAnsi="宋体" w:hint="eastAsia"/>
          <w:b w:val="0"/>
          <w:bCs/>
          <w:sz w:val="24"/>
          <w:szCs w:val="24"/>
        </w:rPr>
      </w:pPr>
      <w:r w:rsidRPr="001E2DA4">
        <w:rPr>
          <w:rFonts w:ascii="宋体" w:hAnsi="宋体" w:hint="eastAsia"/>
          <w:b w:val="0"/>
          <w:bCs/>
          <w:sz w:val="24"/>
          <w:szCs w:val="24"/>
        </w:rPr>
        <w:lastRenderedPageBreak/>
        <w:t>付款凭据：A、合格的增值税专用发票；B、各阶段</w:t>
      </w:r>
      <w:r w:rsidRPr="001E2DA4">
        <w:rPr>
          <w:rFonts w:ascii="宋体" w:hAnsi="宋体"/>
          <w:b w:val="0"/>
          <w:bCs/>
          <w:sz w:val="24"/>
          <w:szCs w:val="24"/>
        </w:rPr>
        <w:t>满足付款条件的证明资料</w:t>
      </w:r>
      <w:r w:rsidRPr="001E2DA4">
        <w:rPr>
          <w:rFonts w:ascii="宋体" w:hAnsi="宋体" w:hint="eastAsia"/>
          <w:b w:val="0"/>
          <w:bCs/>
          <w:sz w:val="24"/>
          <w:szCs w:val="24"/>
        </w:rPr>
        <w:t>（如</w:t>
      </w:r>
      <w:r w:rsidRPr="001E2DA4">
        <w:rPr>
          <w:rFonts w:ascii="宋体" w:hAnsi="宋体"/>
          <w:b w:val="0"/>
          <w:bCs/>
          <w:sz w:val="24"/>
          <w:szCs w:val="24"/>
        </w:rPr>
        <w:t>到货验收报告、双方</w:t>
      </w:r>
      <w:r w:rsidRPr="001E2DA4">
        <w:rPr>
          <w:rFonts w:ascii="宋体" w:hAnsi="宋体" w:hint="eastAsia"/>
          <w:b w:val="0"/>
          <w:bCs/>
          <w:sz w:val="24"/>
          <w:szCs w:val="24"/>
        </w:rPr>
        <w:t>盖章确认</w:t>
      </w:r>
      <w:r w:rsidRPr="001E2DA4">
        <w:rPr>
          <w:rFonts w:ascii="宋体" w:hAnsi="宋体"/>
          <w:b w:val="0"/>
          <w:bCs/>
          <w:sz w:val="24"/>
          <w:szCs w:val="24"/>
        </w:rPr>
        <w:t>的</w:t>
      </w:r>
      <w:r w:rsidRPr="001E2DA4">
        <w:rPr>
          <w:rFonts w:ascii="宋体" w:hAnsi="宋体" w:hint="eastAsia"/>
          <w:b w:val="0"/>
          <w:bCs/>
          <w:sz w:val="24"/>
          <w:szCs w:val="24"/>
        </w:rPr>
        <w:t>项目验收</w:t>
      </w:r>
      <w:r w:rsidRPr="001E2DA4">
        <w:rPr>
          <w:rFonts w:ascii="宋体" w:hAnsi="宋体"/>
          <w:b w:val="0"/>
          <w:bCs/>
          <w:sz w:val="24"/>
          <w:szCs w:val="24"/>
        </w:rPr>
        <w:t>报告、审计</w:t>
      </w:r>
      <w:r w:rsidRPr="001E2DA4">
        <w:rPr>
          <w:rFonts w:ascii="宋体" w:hAnsi="宋体" w:hint="eastAsia"/>
          <w:b w:val="0"/>
          <w:bCs/>
          <w:sz w:val="24"/>
          <w:szCs w:val="24"/>
        </w:rPr>
        <w:t>报告</w:t>
      </w:r>
      <w:r w:rsidRPr="001E2DA4">
        <w:rPr>
          <w:rFonts w:ascii="宋体" w:hAnsi="宋体"/>
          <w:b w:val="0"/>
          <w:bCs/>
          <w:sz w:val="24"/>
          <w:szCs w:val="24"/>
        </w:rPr>
        <w:t>等</w:t>
      </w:r>
      <w:r w:rsidRPr="001E2DA4">
        <w:rPr>
          <w:rFonts w:ascii="宋体" w:hAnsi="宋体" w:hint="eastAsia"/>
          <w:b w:val="0"/>
          <w:bCs/>
          <w:sz w:val="24"/>
          <w:szCs w:val="24"/>
        </w:rPr>
        <w:t>）</w:t>
      </w:r>
      <w:r w:rsidR="00C12C57">
        <w:rPr>
          <w:rFonts w:ascii="宋体" w:hAnsi="宋体" w:hint="eastAsia"/>
          <w:b w:val="0"/>
          <w:bCs/>
          <w:sz w:val="24"/>
          <w:szCs w:val="24"/>
        </w:rPr>
        <w:t>。</w:t>
      </w:r>
    </w:p>
    <w:p w14:paraId="180F35B4" w14:textId="77777777" w:rsidR="00613430" w:rsidRPr="001E2DA4" w:rsidRDefault="00613430" w:rsidP="00613430">
      <w:pPr>
        <w:pStyle w:val="aff0"/>
        <w:numPr>
          <w:ilvl w:val="1"/>
          <w:numId w:val="8"/>
        </w:numPr>
        <w:spacing w:line="360" w:lineRule="auto"/>
        <w:ind w:left="567" w:firstLineChars="0"/>
        <w:rPr>
          <w:rFonts w:ascii="宋体" w:hAnsi="宋体" w:hint="eastAsia"/>
          <w:b w:val="0"/>
          <w:bCs/>
          <w:sz w:val="24"/>
          <w:szCs w:val="24"/>
        </w:rPr>
      </w:pPr>
      <w:r w:rsidRPr="001E2DA4">
        <w:rPr>
          <w:rFonts w:ascii="宋体" w:hAnsi="宋体" w:hint="eastAsia"/>
          <w:b w:val="0"/>
          <w:bCs/>
          <w:sz w:val="24"/>
          <w:szCs w:val="24"/>
        </w:rPr>
        <w:t>结算账户条款：</w:t>
      </w:r>
    </w:p>
    <w:p w14:paraId="1A8BF30A" w14:textId="77777777" w:rsidR="00613430" w:rsidRDefault="00613430" w:rsidP="00613430">
      <w:pPr>
        <w:widowControl/>
        <w:autoSpaceDE w:val="0"/>
        <w:autoSpaceDN w:val="0"/>
        <w:spacing w:line="360" w:lineRule="auto"/>
        <w:ind w:leftChars="202" w:left="1276" w:hangingChars="295" w:hanging="708"/>
        <w:textAlignment w:val="bottom"/>
        <w:rPr>
          <w:rFonts w:ascii="宋体" w:hAnsi="宋体" w:hint="eastAsia"/>
          <w:b w:val="0"/>
          <w:bCs/>
          <w:sz w:val="24"/>
          <w:szCs w:val="24"/>
        </w:rPr>
      </w:pPr>
      <w:r>
        <w:rPr>
          <w:rFonts w:ascii="宋体" w:hAnsi="宋体" w:hint="eastAsia"/>
          <w:b w:val="0"/>
          <w:bCs/>
          <w:sz w:val="24"/>
          <w:szCs w:val="24"/>
        </w:rPr>
        <w:t>甲方名称：江苏天安智联科技股份有限公司</w:t>
      </w:r>
    </w:p>
    <w:p w14:paraId="05F78667" w14:textId="77777777" w:rsidR="00613430" w:rsidRDefault="00613430" w:rsidP="00613430">
      <w:pPr>
        <w:widowControl/>
        <w:autoSpaceDE w:val="0"/>
        <w:autoSpaceDN w:val="0"/>
        <w:spacing w:line="360" w:lineRule="auto"/>
        <w:ind w:leftChars="202" w:left="1276" w:hangingChars="295" w:hanging="708"/>
        <w:textAlignment w:val="bottom"/>
        <w:rPr>
          <w:rFonts w:ascii="宋体" w:hAnsi="宋体" w:hint="eastAsia"/>
          <w:b w:val="0"/>
          <w:bCs/>
          <w:sz w:val="24"/>
          <w:szCs w:val="24"/>
        </w:rPr>
      </w:pPr>
      <w:r>
        <w:rPr>
          <w:rFonts w:ascii="宋体" w:hAnsi="宋体" w:hint="eastAsia"/>
          <w:b w:val="0"/>
          <w:bCs/>
          <w:sz w:val="24"/>
          <w:szCs w:val="24"/>
        </w:rPr>
        <w:t>纳税人资质</w:t>
      </w:r>
      <w:r w:rsidRPr="00537D4A">
        <w:rPr>
          <w:rFonts w:ascii="宋体" w:hAnsi="宋体" w:hint="eastAsia"/>
          <w:b w:val="0"/>
          <w:bCs/>
          <w:sz w:val="24"/>
          <w:szCs w:val="24"/>
        </w:rPr>
        <w:t>：一般纳税人</w:t>
      </w:r>
    </w:p>
    <w:p w14:paraId="03EBC0A3" w14:textId="77777777" w:rsidR="00613430" w:rsidRDefault="00613430" w:rsidP="00613430">
      <w:pPr>
        <w:widowControl/>
        <w:autoSpaceDE w:val="0"/>
        <w:autoSpaceDN w:val="0"/>
        <w:spacing w:line="360" w:lineRule="auto"/>
        <w:ind w:leftChars="202" w:left="1276" w:hangingChars="295" w:hanging="708"/>
        <w:textAlignment w:val="bottom"/>
        <w:rPr>
          <w:rFonts w:ascii="宋体" w:hAnsi="宋体" w:hint="eastAsia"/>
          <w:b w:val="0"/>
          <w:bCs/>
          <w:sz w:val="24"/>
          <w:szCs w:val="24"/>
        </w:rPr>
      </w:pPr>
      <w:r>
        <w:rPr>
          <w:rFonts w:ascii="宋体" w:hAnsi="宋体" w:hint="eastAsia"/>
          <w:b w:val="0"/>
          <w:bCs/>
          <w:sz w:val="24"/>
          <w:szCs w:val="24"/>
        </w:rPr>
        <w:t>纳税人识别号：</w:t>
      </w:r>
      <w:r w:rsidRPr="00537D4A">
        <w:rPr>
          <w:rFonts w:ascii="宋体" w:hAnsi="宋体" w:hint="eastAsia"/>
          <w:b w:val="0"/>
          <w:bCs/>
          <w:sz w:val="24"/>
          <w:szCs w:val="24"/>
        </w:rPr>
        <w:t>91320200554616739F</w:t>
      </w:r>
    </w:p>
    <w:p w14:paraId="0649EEEE" w14:textId="77777777" w:rsidR="00613430" w:rsidRDefault="00613430" w:rsidP="00613430">
      <w:pPr>
        <w:adjustRightInd w:val="0"/>
        <w:snapToGrid w:val="0"/>
        <w:spacing w:line="360" w:lineRule="auto"/>
        <w:ind w:leftChars="202" w:left="1276" w:hangingChars="295" w:hanging="708"/>
        <w:rPr>
          <w:rFonts w:ascii="宋体" w:hAnsi="宋体" w:hint="eastAsia"/>
          <w:b w:val="0"/>
          <w:bCs/>
          <w:sz w:val="24"/>
          <w:szCs w:val="24"/>
        </w:rPr>
      </w:pPr>
      <w:r>
        <w:rPr>
          <w:rFonts w:ascii="宋体" w:hAnsi="宋体" w:hint="eastAsia"/>
          <w:b w:val="0"/>
          <w:bCs/>
          <w:sz w:val="24"/>
          <w:szCs w:val="24"/>
        </w:rPr>
        <w:t>开户名称：</w:t>
      </w:r>
      <w:r w:rsidRPr="00537D4A">
        <w:rPr>
          <w:rFonts w:ascii="宋体" w:hAnsi="宋体" w:hint="eastAsia"/>
          <w:b w:val="0"/>
          <w:bCs/>
          <w:sz w:val="24"/>
          <w:szCs w:val="24"/>
        </w:rPr>
        <w:t>江苏天安智联科技股份有限公司</w:t>
      </w:r>
    </w:p>
    <w:p w14:paraId="5D5FDF66" w14:textId="77777777" w:rsidR="00613430" w:rsidRDefault="00613430" w:rsidP="00613430">
      <w:pPr>
        <w:adjustRightInd w:val="0"/>
        <w:snapToGrid w:val="0"/>
        <w:spacing w:line="360" w:lineRule="auto"/>
        <w:ind w:leftChars="202" w:left="1276" w:hangingChars="295" w:hanging="708"/>
        <w:rPr>
          <w:rFonts w:ascii="宋体" w:hAnsi="宋体" w:hint="eastAsia"/>
          <w:b w:val="0"/>
          <w:bCs/>
          <w:sz w:val="24"/>
          <w:szCs w:val="24"/>
        </w:rPr>
      </w:pPr>
      <w:r>
        <w:rPr>
          <w:rFonts w:ascii="宋体" w:hAnsi="宋体" w:hint="eastAsia"/>
          <w:b w:val="0"/>
          <w:bCs/>
          <w:sz w:val="24"/>
          <w:szCs w:val="24"/>
        </w:rPr>
        <w:t>开户行：</w:t>
      </w:r>
      <w:r w:rsidRPr="00537D4A">
        <w:rPr>
          <w:rFonts w:ascii="宋体" w:hAnsi="宋体" w:hint="eastAsia"/>
          <w:b w:val="0"/>
          <w:bCs/>
          <w:sz w:val="24"/>
          <w:szCs w:val="24"/>
        </w:rPr>
        <w:t>光大银行无锡惠山支行</w:t>
      </w:r>
    </w:p>
    <w:p w14:paraId="420A3C13" w14:textId="77777777" w:rsidR="00613430" w:rsidRDefault="00613430" w:rsidP="00613430">
      <w:pPr>
        <w:spacing w:line="360" w:lineRule="auto"/>
        <w:ind w:leftChars="202" w:left="1276" w:hangingChars="295" w:hanging="708"/>
        <w:rPr>
          <w:rFonts w:ascii="宋体" w:hAnsi="宋体" w:hint="eastAsia"/>
          <w:b w:val="0"/>
          <w:bCs/>
          <w:sz w:val="24"/>
          <w:szCs w:val="24"/>
        </w:rPr>
      </w:pPr>
      <w:r>
        <w:rPr>
          <w:rFonts w:ascii="宋体" w:hAnsi="宋体" w:hint="eastAsia"/>
          <w:b w:val="0"/>
          <w:bCs/>
          <w:sz w:val="24"/>
          <w:szCs w:val="24"/>
        </w:rPr>
        <w:t>银行账号：</w:t>
      </w:r>
      <w:r w:rsidRPr="00537D4A">
        <w:rPr>
          <w:rFonts w:ascii="宋体" w:hAnsi="宋体" w:hint="eastAsia"/>
          <w:b w:val="0"/>
          <w:bCs/>
          <w:sz w:val="24"/>
          <w:szCs w:val="24"/>
        </w:rPr>
        <w:t>51650188000046923</w:t>
      </w:r>
    </w:p>
    <w:p w14:paraId="1DAF6D96" w14:textId="77777777" w:rsidR="00613430" w:rsidRPr="00537D4A" w:rsidRDefault="00613430" w:rsidP="00613430">
      <w:pPr>
        <w:spacing w:line="360" w:lineRule="auto"/>
        <w:ind w:leftChars="202" w:left="1276" w:hangingChars="295" w:hanging="708"/>
        <w:rPr>
          <w:rFonts w:ascii="宋体" w:hAnsi="宋体" w:hint="eastAsia"/>
          <w:b w:val="0"/>
          <w:bCs/>
          <w:sz w:val="24"/>
          <w:szCs w:val="24"/>
        </w:rPr>
      </w:pPr>
      <w:r>
        <w:rPr>
          <w:rFonts w:ascii="宋体" w:hAnsi="宋体" w:hint="eastAsia"/>
          <w:b w:val="0"/>
          <w:bCs/>
          <w:sz w:val="24"/>
          <w:szCs w:val="24"/>
        </w:rPr>
        <w:t>地址：</w:t>
      </w:r>
      <w:r w:rsidRPr="00537D4A">
        <w:rPr>
          <w:rFonts w:ascii="宋体" w:hAnsi="宋体" w:hint="eastAsia"/>
          <w:b w:val="0"/>
          <w:bCs/>
          <w:sz w:val="24"/>
          <w:szCs w:val="24"/>
        </w:rPr>
        <w:t>无锡市锡山区安镇街道春风南路2号智行科创园8幢3单元1404号办公楼</w:t>
      </w:r>
    </w:p>
    <w:p w14:paraId="6E0BCE4F" w14:textId="77777777" w:rsidR="00613430" w:rsidRDefault="00613430" w:rsidP="00613430">
      <w:pPr>
        <w:spacing w:line="360" w:lineRule="auto"/>
        <w:ind w:leftChars="202" w:left="1276" w:hangingChars="295" w:hanging="708"/>
        <w:rPr>
          <w:rFonts w:ascii="宋体" w:hAnsi="宋体" w:hint="eastAsia"/>
          <w:b w:val="0"/>
          <w:bCs/>
          <w:sz w:val="24"/>
          <w:szCs w:val="24"/>
        </w:rPr>
      </w:pPr>
      <w:r>
        <w:rPr>
          <w:rFonts w:ascii="宋体" w:hAnsi="宋体" w:hint="eastAsia"/>
          <w:b w:val="0"/>
          <w:bCs/>
          <w:sz w:val="24"/>
          <w:szCs w:val="24"/>
        </w:rPr>
        <w:t>联系电话：</w:t>
      </w:r>
      <w:r w:rsidRPr="00537D4A">
        <w:rPr>
          <w:rFonts w:ascii="宋体" w:hAnsi="宋体" w:hint="eastAsia"/>
          <w:b w:val="0"/>
          <w:bCs/>
          <w:sz w:val="24"/>
          <w:szCs w:val="24"/>
        </w:rPr>
        <w:t>0510-85386595</w:t>
      </w:r>
    </w:p>
    <w:p w14:paraId="55F69D17" w14:textId="77777777" w:rsidR="00613430" w:rsidRDefault="00613430" w:rsidP="00613430">
      <w:pPr>
        <w:spacing w:line="360" w:lineRule="auto"/>
        <w:rPr>
          <w:rFonts w:ascii="宋体" w:hAnsi="宋体" w:hint="eastAsia"/>
          <w:b w:val="0"/>
          <w:bCs/>
          <w:sz w:val="24"/>
          <w:szCs w:val="24"/>
        </w:rPr>
      </w:pPr>
    </w:p>
    <w:p w14:paraId="70F566E0" w14:textId="6897791F" w:rsidR="00613430" w:rsidRDefault="00613430" w:rsidP="00613430">
      <w:pPr>
        <w:widowControl/>
        <w:autoSpaceDE w:val="0"/>
        <w:autoSpaceDN w:val="0"/>
        <w:spacing w:line="360" w:lineRule="auto"/>
        <w:ind w:firstLineChars="200" w:firstLine="480"/>
        <w:textAlignment w:val="bottom"/>
        <w:rPr>
          <w:rFonts w:ascii="宋体" w:hAnsi="宋体" w:hint="eastAsia"/>
          <w:b w:val="0"/>
          <w:bCs/>
          <w:sz w:val="24"/>
          <w:szCs w:val="24"/>
        </w:rPr>
      </w:pPr>
      <w:r>
        <w:rPr>
          <w:rFonts w:ascii="宋体" w:hAnsi="宋体" w:hint="eastAsia"/>
          <w:b w:val="0"/>
          <w:bCs/>
          <w:sz w:val="24"/>
          <w:szCs w:val="24"/>
        </w:rPr>
        <w:t>乙方名称：</w:t>
      </w:r>
      <w:r w:rsidR="00F91042">
        <w:rPr>
          <w:rFonts w:ascii="宋体" w:hAnsi="宋体" w:hint="eastAsia"/>
          <w:b w:val="0"/>
          <w:bCs/>
          <w:sz w:val="24"/>
          <w:szCs w:val="24"/>
        </w:rPr>
        <w:t>浙江海康智联科技有限公司</w:t>
      </w:r>
    </w:p>
    <w:p w14:paraId="11789251" w14:textId="30B70F65" w:rsidR="00613430" w:rsidRDefault="00613430" w:rsidP="00613430">
      <w:pPr>
        <w:widowControl/>
        <w:autoSpaceDE w:val="0"/>
        <w:autoSpaceDN w:val="0"/>
        <w:spacing w:line="360" w:lineRule="auto"/>
        <w:ind w:firstLineChars="200" w:firstLine="480"/>
        <w:textAlignment w:val="bottom"/>
        <w:rPr>
          <w:rFonts w:ascii="宋体" w:hAnsi="宋体" w:hint="eastAsia"/>
          <w:b w:val="0"/>
          <w:bCs/>
          <w:sz w:val="24"/>
          <w:szCs w:val="24"/>
        </w:rPr>
      </w:pPr>
      <w:r>
        <w:rPr>
          <w:rFonts w:ascii="宋体" w:hAnsi="宋体" w:hint="eastAsia"/>
          <w:b w:val="0"/>
          <w:bCs/>
          <w:sz w:val="24"/>
          <w:szCs w:val="24"/>
        </w:rPr>
        <w:t>纳税人资质：</w:t>
      </w:r>
      <w:r w:rsidR="00F91042">
        <w:rPr>
          <w:rFonts w:ascii="宋体" w:hAnsi="宋体" w:hint="eastAsia"/>
          <w:b w:val="0"/>
          <w:bCs/>
          <w:sz w:val="24"/>
          <w:szCs w:val="24"/>
        </w:rPr>
        <w:t>一般纳税人</w:t>
      </w:r>
    </w:p>
    <w:p w14:paraId="5991F97A" w14:textId="2C22147A" w:rsidR="00613430" w:rsidRDefault="00613430" w:rsidP="00613430">
      <w:pPr>
        <w:widowControl/>
        <w:autoSpaceDE w:val="0"/>
        <w:autoSpaceDN w:val="0"/>
        <w:spacing w:line="360" w:lineRule="auto"/>
        <w:ind w:firstLineChars="200" w:firstLine="480"/>
        <w:textAlignment w:val="bottom"/>
        <w:rPr>
          <w:rFonts w:ascii="宋体" w:hAnsi="宋体" w:hint="eastAsia"/>
          <w:b w:val="0"/>
          <w:bCs/>
          <w:sz w:val="24"/>
          <w:szCs w:val="24"/>
        </w:rPr>
      </w:pPr>
      <w:r>
        <w:rPr>
          <w:rFonts w:ascii="宋体" w:hAnsi="宋体" w:hint="eastAsia"/>
          <w:b w:val="0"/>
          <w:bCs/>
          <w:sz w:val="24"/>
          <w:szCs w:val="24"/>
        </w:rPr>
        <w:t>纳税人识别号：</w:t>
      </w:r>
      <w:r w:rsidR="009413BA" w:rsidRPr="009413BA">
        <w:rPr>
          <w:rFonts w:ascii="宋体" w:hAnsi="宋体"/>
          <w:b w:val="0"/>
          <w:bCs/>
          <w:sz w:val="24"/>
          <w:szCs w:val="24"/>
        </w:rPr>
        <w:t>91330483MA2CXDB23N</w:t>
      </w:r>
    </w:p>
    <w:p w14:paraId="501CA52C" w14:textId="468DB0D6" w:rsidR="00613430" w:rsidRDefault="00613430" w:rsidP="00613430">
      <w:pPr>
        <w:adjustRightInd w:val="0"/>
        <w:snapToGrid w:val="0"/>
        <w:spacing w:line="360" w:lineRule="auto"/>
        <w:ind w:leftChars="172" w:left="483"/>
        <w:rPr>
          <w:rFonts w:ascii="宋体" w:hAnsi="宋体" w:hint="eastAsia"/>
          <w:b w:val="0"/>
          <w:bCs/>
          <w:sz w:val="24"/>
          <w:szCs w:val="24"/>
        </w:rPr>
      </w:pPr>
      <w:r>
        <w:rPr>
          <w:rFonts w:ascii="宋体" w:hAnsi="宋体" w:hint="eastAsia"/>
          <w:b w:val="0"/>
          <w:bCs/>
          <w:sz w:val="24"/>
          <w:szCs w:val="24"/>
        </w:rPr>
        <w:t>开户名称：</w:t>
      </w:r>
      <w:r w:rsidR="009413BA">
        <w:rPr>
          <w:rFonts w:ascii="宋体" w:hAnsi="宋体" w:hint="eastAsia"/>
          <w:b w:val="0"/>
          <w:bCs/>
          <w:sz w:val="24"/>
          <w:szCs w:val="24"/>
        </w:rPr>
        <w:t>浙江海康智联科技有限公司</w:t>
      </w:r>
    </w:p>
    <w:p w14:paraId="75F95961" w14:textId="63AA4462" w:rsidR="00613430" w:rsidRDefault="00613430" w:rsidP="00613430">
      <w:pPr>
        <w:adjustRightInd w:val="0"/>
        <w:snapToGrid w:val="0"/>
        <w:spacing w:line="360" w:lineRule="auto"/>
        <w:ind w:firstLineChars="200" w:firstLine="480"/>
        <w:rPr>
          <w:rFonts w:ascii="宋体" w:hAnsi="宋体" w:hint="eastAsia"/>
          <w:b w:val="0"/>
          <w:bCs/>
          <w:sz w:val="24"/>
          <w:szCs w:val="24"/>
        </w:rPr>
      </w:pPr>
      <w:r>
        <w:rPr>
          <w:rFonts w:ascii="宋体" w:hAnsi="宋体" w:hint="eastAsia"/>
          <w:b w:val="0"/>
          <w:bCs/>
          <w:sz w:val="24"/>
          <w:szCs w:val="24"/>
        </w:rPr>
        <w:t>开户行：</w:t>
      </w:r>
      <w:r w:rsidR="009413BA" w:rsidRPr="009413BA">
        <w:rPr>
          <w:rFonts w:ascii="宋体" w:hAnsi="宋体" w:hint="eastAsia"/>
          <w:b w:val="0"/>
          <w:bCs/>
          <w:sz w:val="24"/>
          <w:szCs w:val="24"/>
        </w:rPr>
        <w:t>招商银行杭州分行营业部</w:t>
      </w:r>
    </w:p>
    <w:p w14:paraId="79E6DA9E" w14:textId="497CAACD" w:rsidR="00613430" w:rsidRDefault="00613430" w:rsidP="00613430">
      <w:pPr>
        <w:spacing w:line="360" w:lineRule="auto"/>
        <w:ind w:firstLineChars="200" w:firstLine="480"/>
        <w:rPr>
          <w:rFonts w:ascii="宋体" w:hAnsi="宋体" w:hint="eastAsia"/>
          <w:b w:val="0"/>
          <w:bCs/>
          <w:sz w:val="24"/>
          <w:szCs w:val="24"/>
        </w:rPr>
      </w:pPr>
      <w:r>
        <w:rPr>
          <w:rFonts w:ascii="宋体" w:hAnsi="宋体" w:hint="eastAsia"/>
          <w:b w:val="0"/>
          <w:bCs/>
          <w:sz w:val="24"/>
          <w:szCs w:val="24"/>
        </w:rPr>
        <w:t>银行账号：</w:t>
      </w:r>
      <w:r w:rsidR="009413BA" w:rsidRPr="009413BA">
        <w:rPr>
          <w:rFonts w:ascii="宋体" w:hAnsi="宋体"/>
          <w:b w:val="0"/>
          <w:bCs/>
          <w:sz w:val="24"/>
          <w:szCs w:val="24"/>
        </w:rPr>
        <w:t>571915207410603</w:t>
      </w:r>
    </w:p>
    <w:p w14:paraId="285DCD52" w14:textId="23B4D253" w:rsidR="00613430" w:rsidRDefault="00613430" w:rsidP="00613430">
      <w:pPr>
        <w:spacing w:line="360" w:lineRule="auto"/>
        <w:ind w:firstLineChars="200" w:firstLine="480"/>
        <w:rPr>
          <w:rFonts w:ascii="宋体" w:hAnsi="宋体" w:hint="eastAsia"/>
          <w:b w:val="0"/>
          <w:bCs/>
          <w:sz w:val="24"/>
          <w:szCs w:val="24"/>
        </w:rPr>
      </w:pPr>
      <w:r>
        <w:rPr>
          <w:rFonts w:ascii="宋体" w:hAnsi="宋体" w:hint="eastAsia"/>
          <w:b w:val="0"/>
          <w:bCs/>
          <w:sz w:val="24"/>
          <w:szCs w:val="24"/>
        </w:rPr>
        <w:t>地址：</w:t>
      </w:r>
      <w:r w:rsidR="0038625A" w:rsidRPr="0038625A">
        <w:rPr>
          <w:rFonts w:ascii="宋体" w:hAnsi="宋体" w:hint="eastAsia"/>
          <w:b w:val="0"/>
          <w:bCs/>
          <w:sz w:val="24"/>
          <w:szCs w:val="24"/>
        </w:rPr>
        <w:t>浙江省杭州市余杭区良渚街道平高创业城5幢108室</w:t>
      </w:r>
    </w:p>
    <w:p w14:paraId="1069C157" w14:textId="73EC98F2" w:rsidR="00613430" w:rsidRPr="00613430" w:rsidRDefault="00613430" w:rsidP="0038625A">
      <w:pPr>
        <w:spacing w:line="360" w:lineRule="auto"/>
        <w:ind w:firstLineChars="200" w:firstLine="480"/>
        <w:rPr>
          <w:rFonts w:ascii="宋体" w:hAnsi="宋体" w:hint="eastAsia"/>
          <w:b w:val="0"/>
          <w:bCs/>
          <w:sz w:val="24"/>
          <w:szCs w:val="24"/>
        </w:rPr>
      </w:pPr>
      <w:r>
        <w:rPr>
          <w:rFonts w:ascii="宋体" w:hAnsi="宋体" w:hint="eastAsia"/>
          <w:b w:val="0"/>
          <w:bCs/>
          <w:sz w:val="24"/>
          <w:szCs w:val="24"/>
        </w:rPr>
        <w:t>联系电话：</w:t>
      </w:r>
      <w:r w:rsidR="0038625A" w:rsidRPr="0038625A">
        <w:rPr>
          <w:rFonts w:ascii="宋体" w:hAnsi="宋体" w:hint="eastAsia"/>
          <w:b w:val="0"/>
          <w:bCs/>
          <w:sz w:val="24"/>
          <w:szCs w:val="24"/>
        </w:rPr>
        <w:t>0571-88366920</w:t>
      </w:r>
    </w:p>
    <w:p w14:paraId="0E9EC3B4" w14:textId="04F937C0" w:rsidR="00613430" w:rsidRDefault="00613430" w:rsidP="00FB4A5A">
      <w:pPr>
        <w:pStyle w:val="aff0"/>
        <w:numPr>
          <w:ilvl w:val="1"/>
          <w:numId w:val="8"/>
        </w:numPr>
        <w:spacing w:line="360" w:lineRule="auto"/>
        <w:ind w:left="567" w:firstLineChars="0"/>
        <w:rPr>
          <w:rFonts w:ascii="宋体" w:hAnsi="宋体" w:hint="eastAsia"/>
          <w:b w:val="0"/>
          <w:bCs/>
          <w:sz w:val="24"/>
          <w:szCs w:val="24"/>
        </w:rPr>
      </w:pPr>
      <w:r w:rsidRPr="001E2DA4">
        <w:rPr>
          <w:rFonts w:ascii="宋体" w:hAnsi="宋体" w:hint="eastAsia"/>
          <w:b w:val="0"/>
          <w:bCs/>
          <w:sz w:val="24"/>
          <w:szCs w:val="24"/>
        </w:rPr>
        <w:t>在合同履行过程中，如遇国家税率政策变更，对于合同未履行完毕的部分，在原标的不含税（单）价不变的基础上，按照新税率重新计算标的含税（单）价/合同总价，并且继续履行，后续不再另行签订补充协议。</w:t>
      </w:r>
    </w:p>
    <w:p w14:paraId="6F566556" w14:textId="77777777" w:rsidR="008E141F" w:rsidRPr="00FB4A5A" w:rsidRDefault="008E141F" w:rsidP="008E141F">
      <w:pPr>
        <w:pStyle w:val="aff0"/>
        <w:spacing w:line="360" w:lineRule="auto"/>
        <w:ind w:left="567" w:firstLineChars="0" w:firstLine="0"/>
        <w:rPr>
          <w:rFonts w:ascii="宋体" w:hAnsi="宋体" w:hint="eastAsia"/>
          <w:b w:val="0"/>
          <w:bCs/>
          <w:sz w:val="24"/>
          <w:szCs w:val="24"/>
        </w:rPr>
      </w:pPr>
    </w:p>
    <w:p w14:paraId="50B90EF8" w14:textId="42CD37FA" w:rsidR="00FB4A5A" w:rsidRPr="00F66FEE" w:rsidRDefault="00000000" w:rsidP="00FB4A5A">
      <w:pPr>
        <w:pStyle w:val="aff0"/>
        <w:numPr>
          <w:ilvl w:val="0"/>
          <w:numId w:val="8"/>
        </w:numPr>
        <w:spacing w:line="360" w:lineRule="auto"/>
        <w:ind w:left="284" w:firstLineChars="0"/>
        <w:rPr>
          <w:rFonts w:ascii="宋体" w:cs="华文仿宋"/>
          <w:b w:val="0"/>
          <w:bCs/>
          <w:szCs w:val="28"/>
        </w:rPr>
      </w:pPr>
      <w:r w:rsidRPr="00F66FEE">
        <w:rPr>
          <w:rFonts w:ascii="宋体" w:hAnsi="宋体" w:cs="华文仿宋" w:hint="eastAsia"/>
          <w:b w:val="0"/>
          <w:bCs/>
          <w:szCs w:val="28"/>
        </w:rPr>
        <w:t>评估及验收交付</w:t>
      </w:r>
    </w:p>
    <w:p w14:paraId="224EE12C" w14:textId="77777777" w:rsidR="00FB4A5A" w:rsidRDefault="00FB4A5A" w:rsidP="00FB4A5A">
      <w:pPr>
        <w:pStyle w:val="aff0"/>
        <w:numPr>
          <w:ilvl w:val="1"/>
          <w:numId w:val="8"/>
        </w:numPr>
        <w:spacing w:line="360" w:lineRule="auto"/>
        <w:ind w:left="567" w:firstLineChars="0"/>
        <w:rPr>
          <w:rFonts w:ascii="宋体" w:hAnsi="宋体" w:cs="华文仿宋" w:hint="eastAsia"/>
          <w:b w:val="0"/>
          <w:bCs/>
          <w:sz w:val="24"/>
          <w:szCs w:val="24"/>
        </w:rPr>
      </w:pPr>
      <w:r w:rsidRPr="00613430">
        <w:rPr>
          <w:rFonts w:ascii="宋体" w:hAnsi="宋体" w:cs="华文仿宋" w:hint="eastAsia"/>
          <w:b w:val="0"/>
          <w:bCs/>
          <w:sz w:val="24"/>
          <w:szCs w:val="24"/>
        </w:rPr>
        <w:t>甲方有权对项目进行阶段性评估，乙方应予配合，并及时协调、解决双方共同关心的问题。</w:t>
      </w:r>
    </w:p>
    <w:p w14:paraId="47210EFB" w14:textId="77777777" w:rsidR="00FB4A5A" w:rsidRDefault="00FB4A5A" w:rsidP="00FB4A5A">
      <w:pPr>
        <w:pStyle w:val="aff0"/>
        <w:numPr>
          <w:ilvl w:val="1"/>
          <w:numId w:val="8"/>
        </w:numPr>
        <w:spacing w:line="360" w:lineRule="auto"/>
        <w:ind w:left="567" w:firstLineChars="0"/>
        <w:rPr>
          <w:rFonts w:ascii="宋体" w:hAnsi="宋体" w:cs="华文仿宋" w:hint="eastAsia"/>
          <w:b w:val="0"/>
          <w:bCs/>
          <w:sz w:val="24"/>
          <w:szCs w:val="24"/>
        </w:rPr>
      </w:pPr>
      <w:r w:rsidRPr="00613430">
        <w:rPr>
          <w:rFonts w:ascii="宋体" w:hAnsi="宋体" w:cs="华文仿宋" w:hint="eastAsia"/>
          <w:b w:val="0"/>
          <w:bCs/>
          <w:sz w:val="24"/>
          <w:szCs w:val="24"/>
        </w:rPr>
        <w:t>甲方或甲方业主在各类项目现场将对产品进行系统性和整体性交付，该交</w:t>
      </w:r>
      <w:r w:rsidRPr="00613430">
        <w:rPr>
          <w:rFonts w:ascii="宋体" w:hAnsi="宋体" w:cs="华文仿宋" w:hint="eastAsia"/>
          <w:b w:val="0"/>
          <w:bCs/>
          <w:sz w:val="24"/>
          <w:szCs w:val="24"/>
        </w:rPr>
        <w:lastRenderedPageBreak/>
        <w:t>付应与产品的现场检验测试和付款方式相对应。</w:t>
      </w:r>
    </w:p>
    <w:p w14:paraId="5A487D49" w14:textId="12B4F9E8" w:rsidR="00FB4A5A" w:rsidRDefault="00FB4A5A" w:rsidP="00FB4A5A">
      <w:pPr>
        <w:pStyle w:val="aff0"/>
        <w:numPr>
          <w:ilvl w:val="1"/>
          <w:numId w:val="8"/>
        </w:numPr>
        <w:spacing w:line="360" w:lineRule="auto"/>
        <w:ind w:left="567" w:firstLineChars="0"/>
        <w:rPr>
          <w:rFonts w:ascii="宋体" w:hAnsi="宋体" w:cs="华文仿宋" w:hint="eastAsia"/>
          <w:b w:val="0"/>
          <w:bCs/>
          <w:sz w:val="24"/>
          <w:szCs w:val="24"/>
        </w:rPr>
      </w:pPr>
      <w:r w:rsidRPr="00613430">
        <w:rPr>
          <w:rFonts w:ascii="宋体" w:hAnsi="宋体" w:cs="华文仿宋" w:hint="eastAsia"/>
          <w:b w:val="0"/>
          <w:bCs/>
          <w:sz w:val="24"/>
          <w:szCs w:val="24"/>
        </w:rPr>
        <w:t>产品交付除依据现场检验测试报告外，甲方或甲方业主有权组织专家组对现场检验测试报告和产品运行状况进行审议，认定项目验收合格</w:t>
      </w:r>
      <w:r w:rsidR="00F148F2">
        <w:rPr>
          <w:rFonts w:ascii="宋体" w:hAnsi="宋体" w:cs="华文仿宋" w:hint="eastAsia"/>
          <w:b w:val="0"/>
          <w:bCs/>
          <w:sz w:val="24"/>
          <w:szCs w:val="24"/>
        </w:rPr>
        <w:t>后</w:t>
      </w:r>
      <w:r w:rsidRPr="00613430">
        <w:rPr>
          <w:rFonts w:ascii="宋体" w:hAnsi="宋体" w:cs="华文仿宋" w:hint="eastAsia"/>
          <w:b w:val="0"/>
          <w:bCs/>
          <w:sz w:val="24"/>
          <w:szCs w:val="24"/>
        </w:rPr>
        <w:t>签署交付报告。经双方签字的验收报告为付款依据。</w:t>
      </w:r>
    </w:p>
    <w:p w14:paraId="29FB4C03" w14:textId="77777777" w:rsidR="00FB4A5A" w:rsidRDefault="00FB4A5A" w:rsidP="00FB4A5A">
      <w:pPr>
        <w:pStyle w:val="aff0"/>
        <w:numPr>
          <w:ilvl w:val="1"/>
          <w:numId w:val="8"/>
        </w:numPr>
        <w:spacing w:line="360" w:lineRule="auto"/>
        <w:ind w:left="567" w:firstLineChars="0"/>
        <w:rPr>
          <w:rFonts w:ascii="宋体" w:hAnsi="宋体" w:cs="华文仿宋" w:hint="eastAsia"/>
          <w:b w:val="0"/>
          <w:bCs/>
          <w:sz w:val="24"/>
          <w:szCs w:val="24"/>
        </w:rPr>
      </w:pPr>
      <w:r w:rsidRPr="00613430">
        <w:rPr>
          <w:rFonts w:ascii="宋体" w:hAnsi="宋体" w:cs="华文仿宋" w:hint="eastAsia"/>
          <w:b w:val="0"/>
          <w:bCs/>
          <w:sz w:val="24"/>
          <w:szCs w:val="24"/>
        </w:rPr>
        <w:t>验收</w:t>
      </w:r>
    </w:p>
    <w:p w14:paraId="289FD78C" w14:textId="77777777" w:rsidR="00FB4A5A" w:rsidRPr="00613430" w:rsidRDefault="00FB4A5A" w:rsidP="00FB4A5A">
      <w:pPr>
        <w:pStyle w:val="aff0"/>
        <w:numPr>
          <w:ilvl w:val="2"/>
          <w:numId w:val="8"/>
        </w:numPr>
        <w:spacing w:line="360" w:lineRule="auto"/>
        <w:ind w:left="851" w:firstLineChars="0"/>
        <w:rPr>
          <w:rFonts w:ascii="宋体" w:hAnsi="宋体" w:cs="华文仿宋" w:hint="eastAsia"/>
          <w:b w:val="0"/>
          <w:bCs/>
          <w:sz w:val="24"/>
          <w:szCs w:val="24"/>
        </w:rPr>
      </w:pPr>
      <w:r w:rsidRPr="00613430">
        <w:rPr>
          <w:rFonts w:ascii="宋体" w:hAnsi="宋体" w:hint="eastAsia"/>
          <w:b w:val="0"/>
          <w:bCs/>
          <w:kern w:val="0"/>
          <w:sz w:val="24"/>
        </w:rPr>
        <w:t>到货查验：产品</w:t>
      </w:r>
      <w:r w:rsidRPr="00613430">
        <w:rPr>
          <w:rFonts w:ascii="宋体" w:hAnsi="宋体" w:cs="宋体" w:hint="eastAsia"/>
          <w:b w:val="0"/>
          <w:bCs/>
          <w:sz w:val="24"/>
        </w:rPr>
        <w:t>符合设备本身的规格、技术条件、采购招标文件规定及在投标文件中承诺的其他指标，并以报请甲方进行检测验收合格为准。</w:t>
      </w:r>
      <w:r w:rsidRPr="00613430">
        <w:rPr>
          <w:rFonts w:ascii="宋体" w:hAnsi="宋体" w:cs="仿宋" w:hint="eastAsia"/>
          <w:b w:val="0"/>
          <w:bCs/>
          <w:sz w:val="24"/>
        </w:rPr>
        <w:t>由甲方按照本合同、招标文件所约定的工作内容、要求及期限对乙方完成的工作内容进行到货查验。并</w:t>
      </w:r>
      <w:r w:rsidRPr="00613430">
        <w:rPr>
          <w:rFonts w:ascii="宋体" w:hAnsi="宋体" w:hint="eastAsia"/>
          <w:b w:val="0"/>
          <w:bCs/>
          <w:color w:val="000000"/>
          <w:sz w:val="24"/>
        </w:rPr>
        <w:t>由甲方或业主指定的第三方检测机构对工程的整体质量进行检测，如检测不合格，乙方必须在规定的期限内完成整改，整改完成后进行复检直至检测合格，因此导致的工期延后，甲方有权要求乙方承担合同迟延交付的违约责任。</w:t>
      </w:r>
    </w:p>
    <w:p w14:paraId="171CE224" w14:textId="77777777" w:rsidR="00FB4A5A" w:rsidRPr="00613430" w:rsidRDefault="00FB4A5A" w:rsidP="00FB4A5A">
      <w:pPr>
        <w:pStyle w:val="aff0"/>
        <w:numPr>
          <w:ilvl w:val="2"/>
          <w:numId w:val="8"/>
        </w:numPr>
        <w:spacing w:line="360" w:lineRule="auto"/>
        <w:ind w:left="851" w:firstLineChars="0"/>
        <w:rPr>
          <w:rFonts w:ascii="宋体" w:hAnsi="宋体" w:cs="华文仿宋" w:hint="eastAsia"/>
          <w:b w:val="0"/>
          <w:bCs/>
          <w:sz w:val="24"/>
          <w:szCs w:val="24"/>
        </w:rPr>
      </w:pPr>
      <w:r w:rsidRPr="00613430">
        <w:rPr>
          <w:rFonts w:ascii="宋体" w:hAnsi="宋体" w:hint="eastAsia"/>
          <w:b w:val="0"/>
          <w:bCs/>
          <w:color w:val="000000"/>
          <w:sz w:val="24"/>
        </w:rPr>
        <w:t>项目初验</w:t>
      </w:r>
    </w:p>
    <w:p w14:paraId="4A1C2F1B" w14:textId="77777777" w:rsidR="00FB4A5A" w:rsidRPr="00613430" w:rsidRDefault="00FB4A5A" w:rsidP="00FB4A5A">
      <w:pPr>
        <w:pStyle w:val="aff0"/>
        <w:numPr>
          <w:ilvl w:val="3"/>
          <w:numId w:val="8"/>
        </w:numPr>
        <w:spacing w:line="360" w:lineRule="auto"/>
        <w:ind w:left="993" w:firstLineChars="0" w:hanging="567"/>
        <w:rPr>
          <w:rFonts w:ascii="宋体" w:hAnsi="宋体" w:cs="华文仿宋" w:hint="eastAsia"/>
          <w:b w:val="0"/>
          <w:bCs/>
          <w:sz w:val="24"/>
          <w:szCs w:val="24"/>
        </w:rPr>
      </w:pPr>
      <w:r w:rsidRPr="00613430">
        <w:rPr>
          <w:rFonts w:ascii="宋体" w:hAnsi="宋体" w:hint="eastAsia"/>
          <w:b w:val="0"/>
          <w:bCs/>
          <w:color w:val="000000"/>
          <w:sz w:val="24"/>
        </w:rPr>
        <w:t>本合同项下的所有软硬件设备及网络线路的功能和性能必须满足招标文件、施工图设计、设计变更、工程变更、设计方案、深化设计、会议纪要等所包含的内容。</w:t>
      </w:r>
    </w:p>
    <w:p w14:paraId="36480935" w14:textId="77777777" w:rsidR="00FB4A5A" w:rsidRPr="00613430" w:rsidRDefault="00FB4A5A" w:rsidP="00FB4A5A">
      <w:pPr>
        <w:pStyle w:val="aff0"/>
        <w:numPr>
          <w:ilvl w:val="3"/>
          <w:numId w:val="8"/>
        </w:numPr>
        <w:spacing w:line="360" w:lineRule="auto"/>
        <w:ind w:left="993" w:firstLineChars="0" w:hanging="567"/>
        <w:rPr>
          <w:rFonts w:ascii="宋体" w:hAnsi="宋体" w:cs="华文仿宋" w:hint="eastAsia"/>
          <w:b w:val="0"/>
          <w:bCs/>
          <w:sz w:val="24"/>
          <w:szCs w:val="24"/>
        </w:rPr>
      </w:pPr>
      <w:r w:rsidRPr="00613430">
        <w:rPr>
          <w:rFonts w:ascii="宋体" w:hAnsi="宋体" w:hint="eastAsia"/>
          <w:b w:val="0"/>
          <w:bCs/>
          <w:sz w:val="24"/>
        </w:rPr>
        <w:t>乙方提交的初验材料以甲方、业主、甲方客户、监理单位和设计单位审核同意后组织初验。</w:t>
      </w:r>
    </w:p>
    <w:p w14:paraId="04960D66" w14:textId="77777777" w:rsidR="00FB4A5A" w:rsidRPr="00613430" w:rsidRDefault="00FB4A5A" w:rsidP="00FB4A5A">
      <w:pPr>
        <w:pStyle w:val="aff0"/>
        <w:numPr>
          <w:ilvl w:val="3"/>
          <w:numId w:val="8"/>
        </w:numPr>
        <w:spacing w:line="360" w:lineRule="auto"/>
        <w:ind w:left="993" w:firstLineChars="0" w:hanging="567"/>
        <w:rPr>
          <w:rFonts w:ascii="宋体" w:hAnsi="宋体" w:cs="华文仿宋" w:hint="eastAsia"/>
          <w:b w:val="0"/>
          <w:bCs/>
          <w:sz w:val="24"/>
          <w:szCs w:val="24"/>
        </w:rPr>
      </w:pPr>
      <w:r w:rsidRPr="00613430">
        <w:rPr>
          <w:rFonts w:ascii="宋体" w:hAnsi="宋体" w:hint="eastAsia"/>
          <w:b w:val="0"/>
          <w:bCs/>
          <w:sz w:val="24"/>
        </w:rPr>
        <w:t>乙方应对《初验报告》中提出的问题进行整改。整改完毕经甲方、业主、甲方客户、监理单位、设计单位审核确认后，初验阶段结束。</w:t>
      </w:r>
    </w:p>
    <w:p w14:paraId="0B8CBF0D" w14:textId="77777777" w:rsidR="00FB4A5A" w:rsidRPr="00613430" w:rsidRDefault="00FB4A5A" w:rsidP="00FB4A5A">
      <w:pPr>
        <w:pStyle w:val="aff0"/>
        <w:numPr>
          <w:ilvl w:val="3"/>
          <w:numId w:val="8"/>
        </w:numPr>
        <w:spacing w:line="360" w:lineRule="auto"/>
        <w:ind w:left="993" w:firstLineChars="0" w:hanging="567"/>
        <w:rPr>
          <w:rFonts w:ascii="宋体" w:hAnsi="宋体" w:cs="华文仿宋" w:hint="eastAsia"/>
          <w:b w:val="0"/>
          <w:bCs/>
          <w:sz w:val="24"/>
          <w:szCs w:val="24"/>
        </w:rPr>
      </w:pPr>
      <w:r w:rsidRPr="00613430">
        <w:rPr>
          <w:rFonts w:ascii="宋体" w:hAnsi="宋体" w:hint="eastAsia"/>
          <w:b w:val="0"/>
          <w:bCs/>
          <w:sz w:val="24"/>
        </w:rPr>
        <w:t>乙方应编写项目的施工及集成交付文档，需满足甲方、甲方客户、业主和监理单位要求。</w:t>
      </w:r>
    </w:p>
    <w:p w14:paraId="318A03A8" w14:textId="77777777" w:rsidR="00FB4A5A" w:rsidRPr="00613430" w:rsidRDefault="00FB4A5A" w:rsidP="00FB4A5A">
      <w:pPr>
        <w:pStyle w:val="aff0"/>
        <w:numPr>
          <w:ilvl w:val="3"/>
          <w:numId w:val="8"/>
        </w:numPr>
        <w:spacing w:line="360" w:lineRule="auto"/>
        <w:ind w:left="993" w:firstLineChars="0" w:hanging="567"/>
        <w:rPr>
          <w:rFonts w:ascii="宋体" w:hAnsi="宋体" w:cs="华文仿宋" w:hint="eastAsia"/>
          <w:b w:val="0"/>
          <w:bCs/>
          <w:sz w:val="24"/>
          <w:szCs w:val="24"/>
        </w:rPr>
      </w:pPr>
      <w:r w:rsidRPr="00613430">
        <w:rPr>
          <w:rFonts w:ascii="宋体" w:hAnsi="宋体" w:hint="eastAsia"/>
          <w:b w:val="0"/>
          <w:bCs/>
          <w:sz w:val="24"/>
        </w:rPr>
        <w:t>在竣工验收完成后，移交验收所有相关的文档材料。移交的项目资料应按专业、按类别装订成册，并提供相应的电子版资料（光盘或U盘），移交的资料不应少于6份。网络、安全、存储、云平台等设备配置的相关技术文档也应一并提交。</w:t>
      </w:r>
    </w:p>
    <w:p w14:paraId="16BB04C6" w14:textId="77777777" w:rsidR="00FB4A5A" w:rsidRPr="00FB4A5A" w:rsidRDefault="00FB4A5A" w:rsidP="00FB4A5A">
      <w:pPr>
        <w:pStyle w:val="aff0"/>
        <w:numPr>
          <w:ilvl w:val="2"/>
          <w:numId w:val="8"/>
        </w:numPr>
        <w:spacing w:line="360" w:lineRule="auto"/>
        <w:ind w:left="851" w:firstLineChars="0"/>
        <w:rPr>
          <w:rFonts w:ascii="宋体" w:hAnsi="宋体" w:cs="华文仿宋" w:hint="eastAsia"/>
          <w:b w:val="0"/>
          <w:bCs/>
          <w:sz w:val="24"/>
          <w:szCs w:val="24"/>
        </w:rPr>
      </w:pPr>
      <w:r w:rsidRPr="00613430">
        <w:rPr>
          <w:rFonts w:ascii="宋体" w:hAnsi="宋体" w:hint="eastAsia"/>
          <w:b w:val="0"/>
          <w:bCs/>
          <w:sz w:val="24"/>
        </w:rPr>
        <w:t>系统试运行</w:t>
      </w:r>
    </w:p>
    <w:p w14:paraId="1FB2D103" w14:textId="77777777" w:rsidR="00FB4A5A" w:rsidRPr="00613430" w:rsidRDefault="00FB4A5A" w:rsidP="00FB4A5A">
      <w:pPr>
        <w:pStyle w:val="aff0"/>
        <w:numPr>
          <w:ilvl w:val="3"/>
          <w:numId w:val="8"/>
        </w:numPr>
        <w:spacing w:line="360" w:lineRule="auto"/>
        <w:ind w:left="1134" w:firstLineChars="0"/>
        <w:rPr>
          <w:rFonts w:ascii="宋体" w:hAnsi="宋体" w:cs="华文仿宋" w:hint="eastAsia"/>
          <w:b w:val="0"/>
          <w:bCs/>
          <w:sz w:val="24"/>
          <w:szCs w:val="24"/>
        </w:rPr>
      </w:pPr>
      <w:r w:rsidRPr="00613430">
        <w:rPr>
          <w:rFonts w:ascii="宋体" w:hAnsi="宋体" w:hint="eastAsia"/>
          <w:b w:val="0"/>
          <w:bCs/>
          <w:sz w:val="24"/>
        </w:rPr>
        <w:t>业主项目整体初验合格后进入试运行期，系统正常运行</w:t>
      </w:r>
      <w:r>
        <w:rPr>
          <w:rFonts w:ascii="宋体" w:hAnsi="宋体" w:hint="eastAsia"/>
          <w:b w:val="0"/>
          <w:bCs/>
          <w:sz w:val="24"/>
        </w:rPr>
        <w:t>6</w:t>
      </w:r>
      <w:r w:rsidRPr="00613430">
        <w:rPr>
          <w:rFonts w:ascii="宋体" w:hAnsi="宋体" w:hint="eastAsia"/>
          <w:b w:val="0"/>
          <w:bCs/>
          <w:sz w:val="24"/>
        </w:rPr>
        <w:t>0个日历天后试运行期结束。</w:t>
      </w:r>
    </w:p>
    <w:p w14:paraId="2A091298" w14:textId="5DF44D64" w:rsidR="00FB4A5A" w:rsidRPr="00613430" w:rsidRDefault="00FB4A5A" w:rsidP="00FB4A5A">
      <w:pPr>
        <w:pStyle w:val="aff0"/>
        <w:numPr>
          <w:ilvl w:val="3"/>
          <w:numId w:val="8"/>
        </w:numPr>
        <w:spacing w:line="360" w:lineRule="auto"/>
        <w:ind w:left="1134" w:firstLineChars="0"/>
        <w:rPr>
          <w:rFonts w:ascii="宋体" w:hAnsi="宋体" w:cs="华文仿宋" w:hint="eastAsia"/>
          <w:b w:val="0"/>
          <w:bCs/>
          <w:sz w:val="24"/>
          <w:szCs w:val="24"/>
        </w:rPr>
      </w:pPr>
      <w:r w:rsidRPr="00613430">
        <w:rPr>
          <w:rFonts w:ascii="宋体" w:hAnsi="宋体" w:hint="eastAsia"/>
          <w:b w:val="0"/>
          <w:bCs/>
          <w:sz w:val="24"/>
        </w:rPr>
        <w:lastRenderedPageBreak/>
        <w:t>试运行期间乙方必须保障系统的正常运行，在试运行期间，现场保障人员不得少于2人，保障时间为不低于7*24h标准，试运行保障人员应为原交付团队成员。试运行结束后乙方应提交《试运行报告》</w:t>
      </w:r>
      <w:r w:rsidR="00374904">
        <w:rPr>
          <w:rFonts w:ascii="宋体" w:hAnsi="宋体" w:hint="eastAsia"/>
          <w:b w:val="0"/>
          <w:bCs/>
          <w:sz w:val="24"/>
        </w:rPr>
        <w:t>，</w:t>
      </w:r>
      <w:r w:rsidRPr="00613430">
        <w:rPr>
          <w:rFonts w:ascii="宋体" w:hAnsi="宋体" w:hint="eastAsia"/>
          <w:b w:val="0"/>
          <w:bCs/>
          <w:sz w:val="24"/>
        </w:rPr>
        <w:t>记录试运行期间所有故障记录和相关处理情况。</w:t>
      </w:r>
    </w:p>
    <w:p w14:paraId="391B1508" w14:textId="56D142DB" w:rsidR="00FB4A5A" w:rsidRPr="00613430" w:rsidRDefault="00FB4A5A" w:rsidP="00FB4A5A">
      <w:pPr>
        <w:pStyle w:val="aff0"/>
        <w:numPr>
          <w:ilvl w:val="3"/>
          <w:numId w:val="8"/>
        </w:numPr>
        <w:spacing w:line="360" w:lineRule="auto"/>
        <w:ind w:left="1134" w:firstLineChars="0"/>
        <w:rPr>
          <w:rFonts w:ascii="宋体" w:hAnsi="宋体" w:cs="华文仿宋" w:hint="eastAsia"/>
          <w:b w:val="0"/>
          <w:bCs/>
          <w:sz w:val="24"/>
          <w:szCs w:val="24"/>
        </w:rPr>
      </w:pPr>
      <w:r w:rsidRPr="00613430">
        <w:rPr>
          <w:rFonts w:ascii="宋体" w:hAnsi="宋体" w:hint="eastAsia"/>
          <w:b w:val="0"/>
          <w:bCs/>
          <w:sz w:val="24"/>
        </w:rPr>
        <w:t>在业主项目试运行期间，如系统出现重大问题（包括软硬件故障、软件缺陷等），则试运行期从系统故障修复之日起重新计算，若仍达不到要求，继续顺延，直到系统连续正常运行</w:t>
      </w:r>
      <w:r w:rsidR="006C393B">
        <w:rPr>
          <w:rFonts w:ascii="宋体" w:hAnsi="宋体" w:hint="eastAsia"/>
          <w:b w:val="0"/>
          <w:bCs/>
          <w:sz w:val="24"/>
        </w:rPr>
        <w:t>6</w:t>
      </w:r>
      <w:r w:rsidRPr="00613430">
        <w:rPr>
          <w:rFonts w:ascii="宋体" w:hAnsi="宋体" w:hint="eastAsia"/>
          <w:b w:val="0"/>
          <w:bCs/>
          <w:sz w:val="24"/>
        </w:rPr>
        <w:t>0个日历天无故障时为止。</w:t>
      </w:r>
    </w:p>
    <w:p w14:paraId="5F029624" w14:textId="77777777" w:rsidR="00FB4A5A" w:rsidRPr="00FB4A5A" w:rsidRDefault="00FB4A5A" w:rsidP="00FB4A5A">
      <w:pPr>
        <w:pStyle w:val="aff0"/>
        <w:numPr>
          <w:ilvl w:val="3"/>
          <w:numId w:val="8"/>
        </w:numPr>
        <w:spacing w:line="360" w:lineRule="auto"/>
        <w:ind w:left="1134" w:firstLineChars="0"/>
        <w:rPr>
          <w:rFonts w:ascii="宋体" w:hAnsi="宋体" w:cs="华文仿宋" w:hint="eastAsia"/>
          <w:b w:val="0"/>
          <w:bCs/>
          <w:sz w:val="24"/>
          <w:szCs w:val="24"/>
        </w:rPr>
      </w:pPr>
      <w:r w:rsidRPr="00613430">
        <w:rPr>
          <w:rFonts w:ascii="宋体" w:hAnsi="宋体" w:hint="eastAsia"/>
          <w:b w:val="0"/>
          <w:bCs/>
          <w:sz w:val="24"/>
        </w:rPr>
        <w:t>所有相关安装调试通过后，施工道路、绿化按当地市政要求恢复到位。</w:t>
      </w:r>
    </w:p>
    <w:p w14:paraId="0146D2CD" w14:textId="77777777" w:rsidR="00FB4A5A" w:rsidRPr="00FB4A5A" w:rsidRDefault="00FB4A5A" w:rsidP="00FB4A5A">
      <w:pPr>
        <w:pStyle w:val="aff0"/>
        <w:numPr>
          <w:ilvl w:val="2"/>
          <w:numId w:val="8"/>
        </w:numPr>
        <w:spacing w:line="360" w:lineRule="auto"/>
        <w:ind w:left="851" w:firstLineChars="0"/>
        <w:rPr>
          <w:rFonts w:ascii="宋体" w:hAnsi="宋体" w:cs="华文仿宋" w:hint="eastAsia"/>
          <w:b w:val="0"/>
          <w:bCs/>
          <w:sz w:val="24"/>
          <w:szCs w:val="24"/>
        </w:rPr>
      </w:pPr>
      <w:r w:rsidRPr="00FB4A5A">
        <w:rPr>
          <w:rFonts w:ascii="宋体" w:hAnsi="宋体" w:hint="eastAsia"/>
          <w:b w:val="0"/>
          <w:bCs/>
          <w:sz w:val="24"/>
        </w:rPr>
        <w:t>项目终验</w:t>
      </w:r>
    </w:p>
    <w:p w14:paraId="1511AF48" w14:textId="49718F35" w:rsidR="00FB4A5A" w:rsidRPr="00FB4A5A" w:rsidRDefault="00FB4A5A" w:rsidP="00FB4A5A">
      <w:pPr>
        <w:pStyle w:val="aff0"/>
        <w:numPr>
          <w:ilvl w:val="3"/>
          <w:numId w:val="8"/>
        </w:numPr>
        <w:spacing w:line="360" w:lineRule="auto"/>
        <w:ind w:left="1134" w:firstLineChars="0"/>
        <w:rPr>
          <w:rFonts w:ascii="宋体" w:hAnsi="宋体" w:cs="华文仿宋" w:hint="eastAsia"/>
          <w:b w:val="0"/>
          <w:bCs/>
          <w:sz w:val="24"/>
          <w:szCs w:val="24"/>
        </w:rPr>
      </w:pPr>
      <w:r w:rsidRPr="00FB4A5A">
        <w:rPr>
          <w:rFonts w:ascii="宋体" w:hAnsi="宋体" w:hint="eastAsia"/>
          <w:b w:val="0"/>
          <w:bCs/>
          <w:sz w:val="24"/>
        </w:rPr>
        <w:t>业主项目试运行期结束，由乙方书面提交《终验申请》。甲方在接到乙方验收申请后的15个日历天内予以答复并组织验收工作。终验前，乙方以书面形式向甲方提供包含但不限于：工程说明、变更单（如有）、洽商记录、试运行报告、设备质保文件、交接书</w:t>
      </w:r>
      <w:r w:rsidR="00DF5697">
        <w:rPr>
          <w:rFonts w:ascii="宋体" w:hAnsi="宋体" w:hint="eastAsia"/>
          <w:b w:val="0"/>
          <w:bCs/>
          <w:sz w:val="24"/>
        </w:rPr>
        <w:t>等</w:t>
      </w:r>
      <w:r w:rsidRPr="00FB4A5A">
        <w:rPr>
          <w:rFonts w:ascii="宋体" w:hAnsi="宋体" w:hint="eastAsia"/>
          <w:b w:val="0"/>
          <w:bCs/>
          <w:sz w:val="24"/>
        </w:rPr>
        <w:t>。</w:t>
      </w:r>
    </w:p>
    <w:p w14:paraId="627E2875" w14:textId="77777777" w:rsidR="00FB4A5A" w:rsidRPr="00FB4A5A" w:rsidRDefault="00FB4A5A" w:rsidP="00FB4A5A">
      <w:pPr>
        <w:pStyle w:val="aff0"/>
        <w:numPr>
          <w:ilvl w:val="3"/>
          <w:numId w:val="8"/>
        </w:numPr>
        <w:spacing w:line="360" w:lineRule="auto"/>
        <w:ind w:left="1134" w:firstLineChars="0"/>
        <w:rPr>
          <w:rFonts w:ascii="宋体" w:hAnsi="宋体" w:cs="华文仿宋" w:hint="eastAsia"/>
          <w:b w:val="0"/>
          <w:bCs/>
          <w:sz w:val="24"/>
          <w:szCs w:val="24"/>
        </w:rPr>
      </w:pPr>
      <w:r w:rsidRPr="00FB4A5A">
        <w:rPr>
          <w:rFonts w:ascii="宋体" w:hAnsi="宋体" w:hint="eastAsia"/>
          <w:b w:val="0"/>
          <w:bCs/>
          <w:sz w:val="24"/>
        </w:rPr>
        <w:t>如果甲方认为工程符合验收条件，乙方整理验收文档。验收工作由甲方、乙方、监理方、设计单位及其他相关单位联合进行。</w:t>
      </w:r>
    </w:p>
    <w:p w14:paraId="1CE30AE7" w14:textId="77777777" w:rsidR="00FB4A5A" w:rsidRPr="00FB4A5A" w:rsidRDefault="00FB4A5A" w:rsidP="00FB4A5A">
      <w:pPr>
        <w:pStyle w:val="aff0"/>
        <w:numPr>
          <w:ilvl w:val="3"/>
          <w:numId w:val="8"/>
        </w:numPr>
        <w:spacing w:line="360" w:lineRule="auto"/>
        <w:ind w:left="1134" w:firstLineChars="0"/>
        <w:rPr>
          <w:rFonts w:ascii="宋体" w:hAnsi="宋体" w:cs="华文仿宋" w:hint="eastAsia"/>
          <w:b w:val="0"/>
          <w:bCs/>
          <w:sz w:val="24"/>
          <w:szCs w:val="24"/>
        </w:rPr>
      </w:pPr>
      <w:r w:rsidRPr="00FB4A5A">
        <w:rPr>
          <w:rFonts w:ascii="宋体" w:hAnsi="宋体" w:hint="eastAsia"/>
          <w:b w:val="0"/>
          <w:bCs/>
          <w:sz w:val="24"/>
        </w:rPr>
        <w:t>验收应根据招标文件、设计文件及信息系统集成相关规范以及试运行状况等进行综合评估。</w:t>
      </w:r>
    </w:p>
    <w:p w14:paraId="4D25FB69" w14:textId="77777777" w:rsidR="00FB4A5A" w:rsidRPr="00FB4A5A" w:rsidRDefault="00FB4A5A" w:rsidP="00FB4A5A">
      <w:pPr>
        <w:pStyle w:val="aff0"/>
        <w:numPr>
          <w:ilvl w:val="3"/>
          <w:numId w:val="8"/>
        </w:numPr>
        <w:spacing w:line="360" w:lineRule="auto"/>
        <w:ind w:left="1134" w:firstLineChars="0"/>
        <w:rPr>
          <w:rFonts w:ascii="宋体" w:hAnsi="宋体" w:cs="华文仿宋" w:hint="eastAsia"/>
          <w:b w:val="0"/>
          <w:bCs/>
          <w:sz w:val="24"/>
          <w:szCs w:val="24"/>
        </w:rPr>
      </w:pPr>
      <w:r w:rsidRPr="00FB4A5A">
        <w:rPr>
          <w:rFonts w:ascii="宋体" w:hAnsi="宋体" w:hint="eastAsia"/>
          <w:b w:val="0"/>
          <w:bCs/>
          <w:sz w:val="24"/>
        </w:rPr>
        <w:t>如验收不合格的，乙方进行整改，直至验收合格。</w:t>
      </w:r>
    </w:p>
    <w:p w14:paraId="452ACD86" w14:textId="77777777" w:rsidR="00FB4A5A" w:rsidRPr="00FB4A5A" w:rsidRDefault="00FB4A5A" w:rsidP="00FB4A5A">
      <w:pPr>
        <w:pStyle w:val="aff0"/>
        <w:numPr>
          <w:ilvl w:val="2"/>
          <w:numId w:val="8"/>
        </w:numPr>
        <w:spacing w:line="360" w:lineRule="auto"/>
        <w:ind w:left="851" w:firstLineChars="0"/>
        <w:rPr>
          <w:rFonts w:ascii="宋体" w:hAnsi="宋体" w:cs="华文仿宋" w:hint="eastAsia"/>
          <w:b w:val="0"/>
          <w:bCs/>
          <w:sz w:val="24"/>
          <w:szCs w:val="24"/>
        </w:rPr>
      </w:pPr>
      <w:r w:rsidRPr="00FB4A5A">
        <w:rPr>
          <w:rFonts w:ascii="宋体" w:hAnsi="宋体" w:hint="eastAsia"/>
          <w:b w:val="0"/>
          <w:bCs/>
          <w:sz w:val="24"/>
        </w:rPr>
        <w:t>系统移交</w:t>
      </w:r>
    </w:p>
    <w:p w14:paraId="161B7A7A" w14:textId="77777777" w:rsidR="00FB4A5A" w:rsidRPr="00FB4A5A" w:rsidRDefault="00FB4A5A" w:rsidP="00FB4A5A">
      <w:pPr>
        <w:pStyle w:val="aff0"/>
        <w:numPr>
          <w:ilvl w:val="3"/>
          <w:numId w:val="8"/>
        </w:numPr>
        <w:spacing w:line="360" w:lineRule="auto"/>
        <w:ind w:left="1134" w:firstLineChars="0"/>
        <w:rPr>
          <w:rFonts w:ascii="宋体" w:hAnsi="宋体" w:cs="华文仿宋" w:hint="eastAsia"/>
          <w:b w:val="0"/>
          <w:bCs/>
          <w:sz w:val="24"/>
          <w:szCs w:val="24"/>
        </w:rPr>
      </w:pPr>
      <w:r w:rsidRPr="00FB4A5A">
        <w:rPr>
          <w:rFonts w:ascii="宋体" w:hAnsi="宋体" w:hint="eastAsia"/>
          <w:b w:val="0"/>
          <w:bCs/>
          <w:sz w:val="24"/>
        </w:rPr>
        <w:t>终验后30个日历天内由甲乙双方组织进行系统移交的相关工作，经甲方确认后，移交工作完成。</w:t>
      </w:r>
    </w:p>
    <w:p w14:paraId="37366A45" w14:textId="77777777" w:rsidR="00FB4A5A" w:rsidRPr="00FB4A5A" w:rsidRDefault="00FB4A5A" w:rsidP="00FB4A5A">
      <w:pPr>
        <w:pStyle w:val="aff0"/>
        <w:numPr>
          <w:ilvl w:val="3"/>
          <w:numId w:val="8"/>
        </w:numPr>
        <w:spacing w:line="360" w:lineRule="auto"/>
        <w:ind w:left="1134" w:firstLineChars="0"/>
        <w:rPr>
          <w:rFonts w:ascii="宋体" w:hAnsi="宋体" w:cs="华文仿宋" w:hint="eastAsia"/>
          <w:b w:val="0"/>
          <w:bCs/>
          <w:sz w:val="24"/>
          <w:szCs w:val="24"/>
        </w:rPr>
      </w:pPr>
      <w:r w:rsidRPr="00FB4A5A">
        <w:rPr>
          <w:rFonts w:ascii="宋体" w:hAnsi="宋体" w:hint="eastAsia"/>
          <w:b w:val="0"/>
          <w:bCs/>
          <w:sz w:val="24"/>
        </w:rPr>
        <w:t>所有资料由乙方按照专业、按照类别装订成册，并应有相应的电子版文件一并提交，移交资料数量由业主指定。</w:t>
      </w:r>
    </w:p>
    <w:p w14:paraId="3D97ABA3" w14:textId="77777777" w:rsidR="00FB4A5A" w:rsidRPr="00FB4A5A" w:rsidRDefault="00FB4A5A" w:rsidP="00FB4A5A">
      <w:pPr>
        <w:pStyle w:val="aff0"/>
        <w:numPr>
          <w:ilvl w:val="2"/>
          <w:numId w:val="8"/>
        </w:numPr>
        <w:spacing w:line="360" w:lineRule="auto"/>
        <w:ind w:left="851" w:firstLineChars="0"/>
        <w:rPr>
          <w:rFonts w:ascii="宋体" w:hAnsi="宋体" w:cs="华文仿宋" w:hint="eastAsia"/>
          <w:b w:val="0"/>
          <w:bCs/>
          <w:sz w:val="24"/>
          <w:szCs w:val="24"/>
        </w:rPr>
      </w:pPr>
      <w:r w:rsidRPr="00FB4A5A">
        <w:rPr>
          <w:rFonts w:ascii="宋体" w:hAnsi="宋体" w:hint="eastAsia"/>
          <w:b w:val="0"/>
          <w:bCs/>
          <w:sz w:val="24"/>
        </w:rPr>
        <w:t>双方一致同意并确认，本合同所述的到货查验、初验或最终验收（竣工验收）等各阶段验收的前提为业主或甲方客户对甲方进行了相应的各阶段验收，如业主或甲方客户未进行或未通过对甲方的到货查验、初验或最终验收（竣工验收）等各阶段验收，甲方有权等待业主或甲方客户</w:t>
      </w:r>
      <w:r w:rsidRPr="00FB4A5A">
        <w:rPr>
          <w:rFonts w:ascii="宋体" w:hAnsi="宋体" w:hint="eastAsia"/>
          <w:b w:val="0"/>
          <w:bCs/>
          <w:sz w:val="24"/>
        </w:rPr>
        <w:lastRenderedPageBreak/>
        <w:t>对甲方到货查验、初验或最终验收（竣工验收）等各阶段验收通过后，再进行对乙方的项目到货查验、初验或最终验收（竣工验收）等各阶段验收，由此引起的争议，甲方不承担任何违约责任。</w:t>
      </w:r>
    </w:p>
    <w:p w14:paraId="7EA06C7F" w14:textId="77777777" w:rsidR="00FB4A5A" w:rsidRPr="00FB4A5A" w:rsidRDefault="00FB4A5A" w:rsidP="00FB4A5A">
      <w:pPr>
        <w:pStyle w:val="aff0"/>
        <w:numPr>
          <w:ilvl w:val="2"/>
          <w:numId w:val="8"/>
        </w:numPr>
        <w:spacing w:line="360" w:lineRule="auto"/>
        <w:ind w:left="851" w:firstLineChars="0"/>
        <w:rPr>
          <w:rFonts w:ascii="宋体" w:hAnsi="宋体" w:cs="华文仿宋" w:hint="eastAsia"/>
          <w:b w:val="0"/>
          <w:bCs/>
          <w:sz w:val="24"/>
          <w:szCs w:val="24"/>
        </w:rPr>
      </w:pPr>
      <w:r w:rsidRPr="00FB4A5A">
        <w:rPr>
          <w:rFonts w:ascii="宋体" w:hAnsi="宋体" w:hint="eastAsia"/>
          <w:b w:val="0"/>
          <w:bCs/>
          <w:sz w:val="24"/>
        </w:rPr>
        <w:t>甲方在验收过程中，应当于双方约定的检验期间内将标的物的数量或质量不符合约定的情况及处理方式以书面方式通知乙方。</w:t>
      </w:r>
    </w:p>
    <w:p w14:paraId="6B6F2DA2" w14:textId="77777777" w:rsidR="00FB4A5A" w:rsidRPr="00FB4A5A" w:rsidRDefault="00FB4A5A" w:rsidP="00FB4A5A">
      <w:pPr>
        <w:pStyle w:val="aff0"/>
        <w:numPr>
          <w:ilvl w:val="2"/>
          <w:numId w:val="8"/>
        </w:numPr>
        <w:spacing w:line="360" w:lineRule="auto"/>
        <w:ind w:left="851" w:firstLineChars="0"/>
        <w:rPr>
          <w:rFonts w:ascii="宋体" w:hAnsi="宋体" w:cs="华文仿宋" w:hint="eastAsia"/>
          <w:b w:val="0"/>
          <w:bCs/>
          <w:sz w:val="24"/>
          <w:szCs w:val="24"/>
        </w:rPr>
      </w:pPr>
      <w:r w:rsidRPr="00FB4A5A">
        <w:rPr>
          <w:rFonts w:ascii="宋体" w:hAnsi="宋体" w:hint="eastAsia"/>
          <w:b w:val="0"/>
          <w:bCs/>
          <w:sz w:val="24"/>
        </w:rPr>
        <w:t>乙方应在收到甲方书面异议后七个日历天内负责解决问题，否则将视为默认甲方提出的异议和处理意见。</w:t>
      </w:r>
    </w:p>
    <w:p w14:paraId="5BEE31CE" w14:textId="7AB076B8" w:rsidR="00FB4A5A" w:rsidRPr="008E141F" w:rsidRDefault="00FB4A5A" w:rsidP="00FB4A5A">
      <w:pPr>
        <w:pStyle w:val="aff0"/>
        <w:numPr>
          <w:ilvl w:val="2"/>
          <w:numId w:val="8"/>
        </w:numPr>
        <w:spacing w:line="360" w:lineRule="auto"/>
        <w:ind w:left="851" w:firstLineChars="0"/>
        <w:rPr>
          <w:rFonts w:ascii="宋体" w:hAnsi="宋体" w:cs="华文仿宋" w:hint="eastAsia"/>
          <w:b w:val="0"/>
          <w:bCs/>
          <w:sz w:val="24"/>
          <w:szCs w:val="24"/>
        </w:rPr>
      </w:pPr>
      <w:r w:rsidRPr="00FB4A5A">
        <w:rPr>
          <w:rFonts w:ascii="宋体" w:hAnsi="宋体" w:hint="eastAsia"/>
          <w:b w:val="0"/>
          <w:bCs/>
          <w:sz w:val="24"/>
        </w:rPr>
        <w:t>以上验收材料及要求以业主方最终书面要求为准。</w:t>
      </w:r>
    </w:p>
    <w:p w14:paraId="578FA2C0" w14:textId="77777777" w:rsidR="008E141F" w:rsidRPr="008E141F" w:rsidRDefault="008E141F" w:rsidP="008E141F">
      <w:pPr>
        <w:spacing w:line="360" w:lineRule="auto"/>
        <w:ind w:left="284"/>
        <w:rPr>
          <w:rFonts w:ascii="宋体" w:hAnsi="宋体" w:cs="华文仿宋" w:hint="eastAsia"/>
          <w:b w:val="0"/>
          <w:bCs/>
          <w:sz w:val="24"/>
          <w:szCs w:val="24"/>
        </w:rPr>
      </w:pPr>
    </w:p>
    <w:p w14:paraId="52110E91" w14:textId="26E3837C" w:rsidR="00FB4A5A" w:rsidRPr="00FB4A5A" w:rsidRDefault="00000000" w:rsidP="00FB4A5A">
      <w:pPr>
        <w:pStyle w:val="aff0"/>
        <w:numPr>
          <w:ilvl w:val="0"/>
          <w:numId w:val="8"/>
        </w:numPr>
        <w:spacing w:line="360" w:lineRule="auto"/>
        <w:ind w:left="284" w:firstLineChars="0"/>
        <w:rPr>
          <w:rFonts w:ascii="宋体" w:cs="华文仿宋"/>
          <w:b w:val="0"/>
          <w:bCs/>
          <w:sz w:val="24"/>
          <w:szCs w:val="24"/>
        </w:rPr>
      </w:pPr>
      <w:r w:rsidRPr="00FB4A5A">
        <w:rPr>
          <w:rFonts w:ascii="宋体" w:hint="eastAsia"/>
          <w:b w:val="0"/>
        </w:rPr>
        <w:t>售后服务</w:t>
      </w:r>
    </w:p>
    <w:p w14:paraId="35344776" w14:textId="572FD442" w:rsidR="00FB4A5A" w:rsidRPr="00781201" w:rsidRDefault="00FB4A5A" w:rsidP="00FB4A5A">
      <w:pPr>
        <w:pStyle w:val="aff0"/>
        <w:numPr>
          <w:ilvl w:val="1"/>
          <w:numId w:val="8"/>
        </w:numPr>
        <w:spacing w:line="360" w:lineRule="auto"/>
        <w:ind w:left="567" w:firstLineChars="0"/>
        <w:rPr>
          <w:rFonts w:ascii="宋体" w:cs="华文仿宋"/>
          <w:b w:val="0"/>
          <w:bCs/>
          <w:sz w:val="24"/>
          <w:szCs w:val="24"/>
        </w:rPr>
      </w:pPr>
      <w:r w:rsidRPr="00781201">
        <w:rPr>
          <w:rFonts w:ascii="宋体" w:hAnsi="宋体" w:hint="eastAsia"/>
          <w:b w:val="0"/>
          <w:bCs/>
          <w:sz w:val="24"/>
          <w:szCs w:val="24"/>
        </w:rPr>
        <w:t>本合同维保期自业主方</w:t>
      </w:r>
      <w:r w:rsidR="00DF5697" w:rsidRPr="00781201">
        <w:rPr>
          <w:rFonts w:ascii="宋体" w:hAnsi="宋体" w:hint="eastAsia"/>
          <w:b w:val="0"/>
          <w:bCs/>
          <w:sz w:val="24"/>
          <w:szCs w:val="24"/>
        </w:rPr>
        <w:t>终验</w:t>
      </w:r>
      <w:r w:rsidRPr="00781201">
        <w:rPr>
          <w:rFonts w:ascii="宋体" w:hAnsi="宋体" w:hint="eastAsia"/>
          <w:b w:val="0"/>
          <w:bCs/>
          <w:sz w:val="24"/>
          <w:szCs w:val="24"/>
        </w:rPr>
        <w:t>合格</w:t>
      </w:r>
      <w:r w:rsidR="00DF5697" w:rsidRPr="00781201">
        <w:rPr>
          <w:rFonts w:ascii="宋体" w:hAnsi="宋体" w:hint="eastAsia"/>
          <w:b w:val="0"/>
          <w:bCs/>
          <w:sz w:val="24"/>
          <w:szCs w:val="24"/>
        </w:rPr>
        <w:t>且交付使用</w:t>
      </w:r>
      <w:r w:rsidR="00217FF5" w:rsidRPr="00781201">
        <w:rPr>
          <w:rFonts w:ascii="宋体" w:hAnsi="宋体" w:hint="eastAsia"/>
          <w:b w:val="0"/>
          <w:bCs/>
          <w:sz w:val="24"/>
          <w:szCs w:val="24"/>
        </w:rPr>
        <w:t>之日</w:t>
      </w:r>
      <w:r w:rsidRPr="00781201">
        <w:rPr>
          <w:rFonts w:ascii="宋体" w:hAnsi="宋体" w:hint="eastAsia"/>
          <w:b w:val="0"/>
          <w:bCs/>
          <w:sz w:val="24"/>
          <w:szCs w:val="24"/>
        </w:rPr>
        <w:t>起计算，乙方提供</w:t>
      </w:r>
      <w:r w:rsidR="009413BA" w:rsidRPr="00781201">
        <w:rPr>
          <w:rFonts w:ascii="宋体" w:hAnsi="宋体" w:hint="eastAsia"/>
          <w:b w:val="0"/>
          <w:bCs/>
          <w:sz w:val="24"/>
          <w:szCs w:val="24"/>
        </w:rPr>
        <w:t xml:space="preserve"> </w:t>
      </w:r>
      <w:r w:rsidRPr="00781201">
        <w:rPr>
          <w:rFonts w:ascii="宋体" w:hAnsi="宋体" w:hint="eastAsia"/>
          <w:b w:val="0"/>
          <w:bCs/>
          <w:sz w:val="24"/>
          <w:szCs w:val="24"/>
          <w:u w:val="single"/>
        </w:rPr>
        <w:t xml:space="preserve"> </w:t>
      </w:r>
      <w:r w:rsidR="009413BA" w:rsidRPr="00781201">
        <w:rPr>
          <w:rFonts w:ascii="宋体" w:hAnsi="宋体" w:hint="eastAsia"/>
          <w:b w:val="0"/>
          <w:bCs/>
          <w:sz w:val="24"/>
          <w:szCs w:val="24"/>
          <w:u w:val="single"/>
        </w:rPr>
        <w:t>1</w:t>
      </w:r>
      <w:r w:rsidRPr="00781201">
        <w:rPr>
          <w:rFonts w:ascii="宋体" w:hAnsi="宋体" w:hint="eastAsia"/>
          <w:b w:val="0"/>
          <w:bCs/>
          <w:sz w:val="24"/>
          <w:szCs w:val="24"/>
          <w:u w:val="single"/>
        </w:rPr>
        <w:t xml:space="preserve"> </w:t>
      </w:r>
      <w:r w:rsidRPr="00781201">
        <w:rPr>
          <w:rFonts w:ascii="宋体" w:hAnsi="宋体" w:hint="eastAsia"/>
          <w:b w:val="0"/>
          <w:bCs/>
          <w:sz w:val="24"/>
          <w:szCs w:val="24"/>
        </w:rPr>
        <w:t>年免费维保服务。</w:t>
      </w:r>
    </w:p>
    <w:p w14:paraId="31A652F5" w14:textId="77777777" w:rsidR="00FB4A5A" w:rsidRPr="00FB4A5A" w:rsidRDefault="00FB4A5A" w:rsidP="00FB4A5A">
      <w:pPr>
        <w:pStyle w:val="aff0"/>
        <w:numPr>
          <w:ilvl w:val="1"/>
          <w:numId w:val="8"/>
        </w:numPr>
        <w:spacing w:line="360" w:lineRule="auto"/>
        <w:ind w:left="567" w:firstLineChars="0"/>
        <w:rPr>
          <w:rFonts w:ascii="宋体" w:cs="华文仿宋"/>
          <w:b w:val="0"/>
          <w:bCs/>
          <w:sz w:val="24"/>
          <w:szCs w:val="24"/>
        </w:rPr>
      </w:pPr>
      <w:r w:rsidRPr="00FB4A5A">
        <w:rPr>
          <w:rFonts w:ascii="宋体" w:hAnsi="宋体" w:hint="eastAsia"/>
          <w:b w:val="0"/>
          <w:bCs/>
          <w:sz w:val="24"/>
          <w:szCs w:val="24"/>
        </w:rPr>
        <w:t>承包人在向发包人提交工程竣工验收报告时，应当向发包人出具《质量保修书》。《质量保修书》中应当明确建设工程的保修范围、保修期限和保修责任等。</w:t>
      </w:r>
    </w:p>
    <w:p w14:paraId="54C959B8" w14:textId="32BA54C7" w:rsidR="00FB4A5A" w:rsidRPr="00FB4A5A" w:rsidRDefault="00FB4A5A" w:rsidP="00FB4A5A">
      <w:pPr>
        <w:pStyle w:val="aff0"/>
        <w:numPr>
          <w:ilvl w:val="1"/>
          <w:numId w:val="8"/>
        </w:numPr>
        <w:spacing w:line="360" w:lineRule="auto"/>
        <w:ind w:left="567" w:firstLineChars="0"/>
        <w:rPr>
          <w:rFonts w:ascii="宋体" w:cs="华文仿宋"/>
          <w:b w:val="0"/>
          <w:bCs/>
          <w:sz w:val="24"/>
          <w:szCs w:val="24"/>
        </w:rPr>
      </w:pPr>
      <w:r w:rsidRPr="00FB4A5A">
        <w:rPr>
          <w:rFonts w:ascii="宋体" w:hAnsi="宋体" w:hint="eastAsia"/>
          <w:b w:val="0"/>
          <w:bCs/>
          <w:sz w:val="24"/>
          <w:szCs w:val="24"/>
        </w:rPr>
        <w:t>保修期自实际竣工验收合格</w:t>
      </w:r>
      <w:r w:rsidR="00351E09" w:rsidRPr="001E2DA4">
        <w:rPr>
          <w:rFonts w:ascii="宋体" w:hAnsi="宋体" w:hint="eastAsia"/>
          <w:b w:val="0"/>
          <w:bCs/>
          <w:sz w:val="24"/>
          <w:szCs w:val="24"/>
        </w:rPr>
        <w:t>且交付使用</w:t>
      </w:r>
      <w:r w:rsidRPr="00FB4A5A">
        <w:rPr>
          <w:rFonts w:ascii="宋体" w:hAnsi="宋体" w:hint="eastAsia"/>
          <w:b w:val="0"/>
          <w:bCs/>
          <w:sz w:val="24"/>
          <w:szCs w:val="24"/>
        </w:rPr>
        <w:t>之日起计算，具体期限按国家有关法律法规规定以及《质量保修书》中约定。保修期与缺陷责任期重叠的期间内，承包人的保修责任同缺陷责任。在缺陷责任期满后的保修期内，承包人可不在工地留有办事人员和机械设备，但必须随时与发包人保持联系，在保修期内承包人应对由于施工质量原因造成的损坏自费进行修复。</w:t>
      </w:r>
    </w:p>
    <w:p w14:paraId="4B83C415" w14:textId="77777777" w:rsidR="00FB4A5A" w:rsidRPr="00FB4A5A" w:rsidRDefault="00FB4A5A" w:rsidP="00FB4A5A">
      <w:pPr>
        <w:pStyle w:val="aff0"/>
        <w:numPr>
          <w:ilvl w:val="1"/>
          <w:numId w:val="8"/>
        </w:numPr>
        <w:spacing w:line="360" w:lineRule="auto"/>
        <w:ind w:left="567" w:firstLineChars="0"/>
        <w:rPr>
          <w:rFonts w:ascii="宋体" w:cs="华文仿宋"/>
          <w:b w:val="0"/>
          <w:bCs/>
          <w:sz w:val="24"/>
          <w:szCs w:val="24"/>
        </w:rPr>
      </w:pPr>
      <w:r w:rsidRPr="00FB4A5A">
        <w:rPr>
          <w:rFonts w:ascii="宋体" w:hAnsi="宋体" w:hint="eastAsia"/>
          <w:b w:val="0"/>
          <w:bCs/>
          <w:sz w:val="24"/>
          <w:szCs w:val="24"/>
        </w:rPr>
        <w:t>在全部工程竣工验收前，已经发包人提前验收且验收合格的单位工程，其保修期的起算日期相应提前。</w:t>
      </w:r>
    </w:p>
    <w:p w14:paraId="0FBEAE83" w14:textId="66C3F5D4" w:rsidR="00FB4A5A" w:rsidRPr="00A31E10" w:rsidRDefault="00FB4A5A" w:rsidP="00516757">
      <w:pPr>
        <w:pStyle w:val="aff0"/>
        <w:numPr>
          <w:ilvl w:val="1"/>
          <w:numId w:val="8"/>
        </w:numPr>
        <w:spacing w:line="360" w:lineRule="auto"/>
        <w:ind w:left="567" w:firstLineChars="0"/>
        <w:rPr>
          <w:rFonts w:ascii="宋体" w:cs="华文仿宋"/>
          <w:b w:val="0"/>
          <w:bCs/>
          <w:sz w:val="24"/>
          <w:szCs w:val="24"/>
        </w:rPr>
      </w:pPr>
      <w:r w:rsidRPr="00FB4A5A">
        <w:rPr>
          <w:rFonts w:ascii="宋体" w:hAnsi="宋体" w:hint="eastAsia"/>
          <w:b w:val="0"/>
          <w:bCs/>
          <w:sz w:val="24"/>
          <w:szCs w:val="24"/>
        </w:rPr>
        <w:t>工程保修期终止后28天内，监理人签发保修期终止证书。</w:t>
      </w:r>
    </w:p>
    <w:p w14:paraId="4D182C1C" w14:textId="77777777" w:rsidR="00A31E10" w:rsidRPr="00516757" w:rsidRDefault="00A31E10" w:rsidP="00A31E10">
      <w:pPr>
        <w:pStyle w:val="aff0"/>
        <w:spacing w:line="360" w:lineRule="auto"/>
        <w:ind w:left="567" w:firstLineChars="0" w:firstLine="0"/>
        <w:rPr>
          <w:rFonts w:ascii="宋体" w:cs="华文仿宋"/>
          <w:b w:val="0"/>
          <w:bCs/>
          <w:sz w:val="24"/>
          <w:szCs w:val="24"/>
        </w:rPr>
      </w:pPr>
    </w:p>
    <w:p w14:paraId="4B5E65F6" w14:textId="02AE5FA3" w:rsidR="00516757" w:rsidRPr="00A31E10" w:rsidRDefault="00245E3D" w:rsidP="00516757">
      <w:pPr>
        <w:pStyle w:val="aff0"/>
        <w:numPr>
          <w:ilvl w:val="0"/>
          <w:numId w:val="8"/>
        </w:numPr>
        <w:spacing w:line="360" w:lineRule="auto"/>
        <w:ind w:left="284" w:firstLineChars="0"/>
        <w:rPr>
          <w:rFonts w:ascii="宋体" w:cs="华文仿宋"/>
          <w:b w:val="0"/>
          <w:bCs/>
          <w:szCs w:val="28"/>
        </w:rPr>
      </w:pPr>
      <w:r w:rsidRPr="00A31E10">
        <w:rPr>
          <w:rFonts w:ascii="宋体" w:hAnsi="宋体" w:cs="华文仿宋" w:hint="eastAsia"/>
          <w:b w:val="0"/>
          <w:bCs/>
          <w:szCs w:val="28"/>
        </w:rPr>
        <w:t>违约责任</w:t>
      </w:r>
    </w:p>
    <w:p w14:paraId="0109454A" w14:textId="77777777" w:rsidR="00516757" w:rsidRPr="00A31E10" w:rsidRDefault="00516757" w:rsidP="00516757">
      <w:pPr>
        <w:pStyle w:val="aff0"/>
        <w:numPr>
          <w:ilvl w:val="1"/>
          <w:numId w:val="8"/>
        </w:numPr>
        <w:spacing w:line="360" w:lineRule="auto"/>
        <w:ind w:left="567" w:firstLineChars="0"/>
        <w:rPr>
          <w:rFonts w:ascii="宋体" w:cs="华文仿宋"/>
          <w:b w:val="0"/>
          <w:bCs/>
          <w:sz w:val="24"/>
          <w:szCs w:val="24"/>
        </w:rPr>
      </w:pPr>
      <w:r w:rsidRPr="00FB4A5A">
        <w:rPr>
          <w:rFonts w:ascii="宋体" w:hAnsi="宋体" w:hint="eastAsia"/>
          <w:b w:val="0"/>
          <w:bCs/>
          <w:sz w:val="24"/>
          <w:szCs w:val="24"/>
        </w:rPr>
        <w:t>承包人违约</w:t>
      </w:r>
    </w:p>
    <w:p w14:paraId="5FB65EA1" w14:textId="365C03FC" w:rsidR="00A31E10" w:rsidRPr="000D6646" w:rsidRDefault="00516757" w:rsidP="000D6646">
      <w:pPr>
        <w:pStyle w:val="aff0"/>
        <w:numPr>
          <w:ilvl w:val="2"/>
          <w:numId w:val="8"/>
        </w:numPr>
        <w:spacing w:line="360" w:lineRule="auto"/>
        <w:ind w:left="993" w:firstLineChars="0"/>
        <w:rPr>
          <w:rFonts w:ascii="宋体" w:cs="华文仿宋"/>
          <w:b w:val="0"/>
          <w:bCs/>
          <w:sz w:val="24"/>
          <w:szCs w:val="24"/>
        </w:rPr>
      </w:pPr>
      <w:r w:rsidRPr="00A31E10">
        <w:rPr>
          <w:rFonts w:ascii="宋体" w:hAnsi="宋体" w:cs="华文仿宋" w:hint="eastAsia"/>
          <w:b w:val="0"/>
          <w:bCs/>
          <w:sz w:val="24"/>
          <w:szCs w:val="24"/>
        </w:rPr>
        <w:t>承包人违约的情形</w:t>
      </w:r>
    </w:p>
    <w:p w14:paraId="234E462D" w14:textId="060B8485" w:rsidR="00A31E10" w:rsidRPr="00A31E10" w:rsidRDefault="00A31E10" w:rsidP="00A31E10">
      <w:pPr>
        <w:spacing w:line="360" w:lineRule="auto"/>
        <w:ind w:firstLineChars="200" w:firstLine="480"/>
        <w:rPr>
          <w:rFonts w:ascii="宋体" w:hAnsi="宋体" w:cs="华文仿宋" w:hint="eastAsia"/>
          <w:b w:val="0"/>
          <w:bCs/>
          <w:sz w:val="24"/>
          <w:szCs w:val="24"/>
        </w:rPr>
      </w:pPr>
      <w:r>
        <w:rPr>
          <w:rFonts w:ascii="宋体" w:hAnsi="宋体" w:cs="华文仿宋" w:hint="eastAsia"/>
          <w:b w:val="0"/>
          <w:bCs/>
          <w:sz w:val="24"/>
          <w:szCs w:val="24"/>
        </w:rPr>
        <w:t>在履行合同过程中发生的下列情况之一的，属承包人违约：</w:t>
      </w:r>
    </w:p>
    <w:p w14:paraId="02E7A83B" w14:textId="526ED424" w:rsidR="00A31E10" w:rsidRPr="00A31E10" w:rsidRDefault="00A31E10" w:rsidP="00A31E10">
      <w:pPr>
        <w:pStyle w:val="aff0"/>
        <w:numPr>
          <w:ilvl w:val="3"/>
          <w:numId w:val="8"/>
        </w:numPr>
        <w:spacing w:line="360" w:lineRule="auto"/>
        <w:ind w:left="1276" w:firstLineChars="0"/>
        <w:rPr>
          <w:rFonts w:ascii="宋体" w:cs="华文仿宋"/>
          <w:b w:val="0"/>
          <w:bCs/>
          <w:sz w:val="24"/>
          <w:szCs w:val="24"/>
        </w:rPr>
      </w:pPr>
      <w:r w:rsidRPr="00A31E10">
        <w:rPr>
          <w:rFonts w:ascii="宋体" w:hAnsi="宋体" w:cs="华文仿宋" w:hint="eastAsia"/>
          <w:b w:val="0"/>
          <w:bCs/>
          <w:sz w:val="24"/>
          <w:szCs w:val="24"/>
        </w:rPr>
        <w:t>承包人的施工图、设计（包括设计变更、调整等）、承包人涉及</w:t>
      </w:r>
      <w:r w:rsidRPr="00A31E10">
        <w:rPr>
          <w:rFonts w:ascii="宋体" w:hAnsi="宋体" w:cs="华文仿宋" w:hint="eastAsia"/>
          <w:b w:val="0"/>
          <w:bCs/>
          <w:sz w:val="24"/>
          <w:szCs w:val="24"/>
        </w:rPr>
        <w:lastRenderedPageBreak/>
        <w:t>实施本工程相关的文件、实施和竣工的工程不符合我国相关法律、法规规定以及合同约定；</w:t>
      </w:r>
    </w:p>
    <w:p w14:paraId="1DC3752D" w14:textId="11D9006A" w:rsidR="00A31E10" w:rsidRPr="00A31E10" w:rsidRDefault="00A31E10" w:rsidP="00A31E10">
      <w:pPr>
        <w:pStyle w:val="aff0"/>
        <w:numPr>
          <w:ilvl w:val="3"/>
          <w:numId w:val="8"/>
        </w:numPr>
        <w:spacing w:line="360" w:lineRule="auto"/>
        <w:ind w:left="1276" w:firstLineChars="0"/>
        <w:rPr>
          <w:rFonts w:ascii="宋体" w:cs="华文仿宋"/>
          <w:b w:val="0"/>
          <w:bCs/>
          <w:sz w:val="24"/>
          <w:szCs w:val="24"/>
        </w:rPr>
      </w:pPr>
      <w:r w:rsidRPr="00A31E10">
        <w:rPr>
          <w:rFonts w:ascii="宋体" w:hAnsi="宋体" w:cs="华文仿宋" w:hint="eastAsia"/>
          <w:b w:val="0"/>
          <w:bCs/>
          <w:sz w:val="24"/>
          <w:szCs w:val="24"/>
        </w:rPr>
        <w:t>承包人违反如下的约定，私自将合同的全部或部分权利转让给其他人，或私自将合同的全部或部分义务转移给其他人；</w:t>
      </w:r>
    </w:p>
    <w:p w14:paraId="5D278075" w14:textId="77777777" w:rsidR="00A31E10" w:rsidRDefault="00A31E10" w:rsidP="00A31E10">
      <w:pPr>
        <w:spacing w:line="360" w:lineRule="auto"/>
        <w:ind w:firstLineChars="200" w:firstLine="480"/>
        <w:rPr>
          <w:rFonts w:ascii="宋体" w:hAnsi="宋体" w:cs="华文仿宋" w:hint="eastAsia"/>
          <w:b w:val="0"/>
          <w:bCs/>
          <w:sz w:val="24"/>
          <w:szCs w:val="24"/>
        </w:rPr>
      </w:pPr>
      <w:r>
        <w:rPr>
          <w:rFonts w:ascii="宋体" w:hAnsi="宋体" w:cs="宋体" w:hint="eastAsia"/>
          <w:b w:val="0"/>
          <w:bCs/>
          <w:sz w:val="24"/>
          <w:szCs w:val="24"/>
        </w:rPr>
        <w:t>①</w:t>
      </w:r>
      <w:r>
        <w:rPr>
          <w:rFonts w:ascii="宋体" w:hAnsi="宋体" w:cs="华文仿宋" w:hint="eastAsia"/>
          <w:b w:val="0"/>
          <w:bCs/>
          <w:sz w:val="24"/>
          <w:szCs w:val="24"/>
        </w:rPr>
        <w:t>除合同另有约定外，未经承包人同意，发包人不得将合同权利全部或部分转让给第三人，也不得全部或部分转让合同义务。承包人不得将合同权利和义务全部转让给第三人，也不得将合同的义务全部或部分转让给第三人，法律另有规定的除外；</w:t>
      </w:r>
    </w:p>
    <w:p w14:paraId="4F77FC6B" w14:textId="77777777" w:rsidR="00A31E10" w:rsidRDefault="00A31E10" w:rsidP="00A31E10">
      <w:pPr>
        <w:spacing w:line="360" w:lineRule="auto"/>
        <w:ind w:firstLineChars="200" w:firstLine="480"/>
        <w:rPr>
          <w:rFonts w:ascii="宋体" w:hAnsi="宋体" w:cs="宋体" w:hint="eastAsia"/>
          <w:b w:val="0"/>
          <w:bCs/>
          <w:sz w:val="24"/>
          <w:szCs w:val="24"/>
        </w:rPr>
      </w:pPr>
      <w:r>
        <w:rPr>
          <w:rFonts w:ascii="宋体" w:hAnsi="宋体" w:cs="宋体" w:hint="eastAsia"/>
          <w:b w:val="0"/>
          <w:bCs/>
          <w:sz w:val="24"/>
          <w:szCs w:val="24"/>
        </w:rPr>
        <w:t>②承包人不得将其承包的全部工程转包给第三人，也不得将其承包的全部工程肢解后以分包的名义分别转包给第三人；</w:t>
      </w:r>
    </w:p>
    <w:p w14:paraId="491B6EA3" w14:textId="77777777" w:rsidR="00A31E10" w:rsidRDefault="00A31E10" w:rsidP="00A31E10">
      <w:pPr>
        <w:spacing w:line="360" w:lineRule="auto"/>
        <w:ind w:firstLineChars="200" w:firstLine="480"/>
        <w:rPr>
          <w:rFonts w:ascii="宋体" w:hAnsi="宋体" w:cs="宋体" w:hint="eastAsia"/>
          <w:b w:val="0"/>
          <w:bCs/>
          <w:sz w:val="24"/>
          <w:szCs w:val="24"/>
        </w:rPr>
      </w:pPr>
      <w:r>
        <w:rPr>
          <w:rFonts w:ascii="宋体" w:hAnsi="宋体" w:cs="宋体" w:hint="eastAsia"/>
          <w:b w:val="0"/>
          <w:bCs/>
          <w:sz w:val="24"/>
          <w:szCs w:val="24"/>
        </w:rPr>
        <w:t>③承包人不得将勘察、设计和施工的主体、关键性工作分包给第三人。除专用合同条款另有约定外，未经发包人书面同意，承包人不得将非主体、非关键性工作分包给第三人；</w:t>
      </w:r>
    </w:p>
    <w:p w14:paraId="3C702DEB" w14:textId="77777777" w:rsidR="00A31E10" w:rsidRDefault="00A31E10" w:rsidP="00A31E10">
      <w:pPr>
        <w:spacing w:line="360" w:lineRule="auto"/>
        <w:ind w:firstLineChars="200" w:firstLine="480"/>
        <w:rPr>
          <w:rFonts w:ascii="宋体" w:hAnsi="宋体" w:cs="宋体" w:hint="eastAsia"/>
          <w:b w:val="0"/>
          <w:bCs/>
          <w:sz w:val="24"/>
          <w:szCs w:val="24"/>
        </w:rPr>
      </w:pPr>
      <w:r>
        <w:rPr>
          <w:rFonts w:ascii="宋体" w:hAnsi="宋体" w:cs="宋体" w:hint="eastAsia"/>
          <w:b w:val="0"/>
          <w:bCs/>
          <w:sz w:val="24"/>
          <w:szCs w:val="24"/>
        </w:rPr>
        <w:t>④分包人的资格能力应与其分包工作的标准和规模相适应；</w:t>
      </w:r>
    </w:p>
    <w:p w14:paraId="4ECE2CCD" w14:textId="494622EA" w:rsidR="00A31E10" w:rsidRPr="00A31E10" w:rsidRDefault="00A31E10" w:rsidP="00A31E10">
      <w:pPr>
        <w:spacing w:line="360" w:lineRule="auto"/>
        <w:ind w:firstLineChars="200" w:firstLine="480"/>
        <w:rPr>
          <w:rFonts w:ascii="宋体" w:hAnsi="宋体" w:cs="华文仿宋" w:hint="eastAsia"/>
          <w:b w:val="0"/>
          <w:bCs/>
          <w:sz w:val="24"/>
          <w:szCs w:val="24"/>
        </w:rPr>
      </w:pPr>
      <w:r>
        <w:rPr>
          <w:rFonts w:ascii="宋体" w:hAnsi="宋体" w:cs="宋体" w:hint="eastAsia"/>
          <w:b w:val="0"/>
          <w:bCs/>
          <w:sz w:val="24"/>
          <w:szCs w:val="24"/>
        </w:rPr>
        <w:t>⑤</w:t>
      </w:r>
      <w:r>
        <w:rPr>
          <w:rFonts w:ascii="宋体" w:hAnsi="宋体" w:cs="华文仿宋" w:hint="eastAsia"/>
          <w:b w:val="0"/>
          <w:bCs/>
          <w:sz w:val="24"/>
          <w:szCs w:val="24"/>
        </w:rPr>
        <w:t>发包人同意承包人分包工作的，承包人应向发包人和监理人提交分包合同副本；</w:t>
      </w:r>
    </w:p>
    <w:p w14:paraId="78A88E11" w14:textId="63B063A7" w:rsidR="00A31E10" w:rsidRPr="00A31E10" w:rsidRDefault="00A31E10" w:rsidP="00A31E10">
      <w:pPr>
        <w:pStyle w:val="aff0"/>
        <w:numPr>
          <w:ilvl w:val="3"/>
          <w:numId w:val="8"/>
        </w:numPr>
        <w:spacing w:line="360" w:lineRule="auto"/>
        <w:ind w:left="1276" w:firstLineChars="0"/>
        <w:rPr>
          <w:rFonts w:ascii="宋体" w:cs="华文仿宋"/>
          <w:b w:val="0"/>
          <w:bCs/>
          <w:sz w:val="24"/>
          <w:szCs w:val="24"/>
        </w:rPr>
      </w:pPr>
      <w:r w:rsidRPr="00A31E10">
        <w:rPr>
          <w:rFonts w:ascii="宋体" w:hAnsi="宋体" w:cs="华文仿宋" w:hint="eastAsia"/>
          <w:b w:val="0"/>
          <w:bCs/>
          <w:sz w:val="24"/>
          <w:szCs w:val="24"/>
        </w:rPr>
        <w:t>承包人违反以下条款的约定，未经监理人批准，私自将已按合同约定进入施工场地的施工设备、临时设施或材料撤离施工场地；</w:t>
      </w:r>
    </w:p>
    <w:p w14:paraId="15E83057" w14:textId="77777777" w:rsidR="00A31E10" w:rsidRDefault="00A31E10" w:rsidP="00A31E10">
      <w:pPr>
        <w:spacing w:line="360" w:lineRule="auto"/>
        <w:ind w:firstLineChars="200" w:firstLine="480"/>
        <w:rPr>
          <w:rFonts w:ascii="宋体" w:hAnsi="宋体" w:cs="宋体" w:hint="eastAsia"/>
          <w:b w:val="0"/>
          <w:bCs/>
          <w:sz w:val="24"/>
          <w:szCs w:val="24"/>
        </w:rPr>
      </w:pPr>
      <w:r>
        <w:rPr>
          <w:rFonts w:ascii="宋体" w:hAnsi="宋体" w:cs="宋体" w:hint="eastAsia"/>
          <w:b w:val="0"/>
          <w:bCs/>
          <w:sz w:val="24"/>
          <w:szCs w:val="24"/>
        </w:rPr>
        <w:t>①运入施工场地的材料、工程设备，包括备品备件、安装专用工器具与随机资料，必须专用于合同约定范围内的工程，未经监理人同意，承包人不得运出施工场地或挪作他用。</w:t>
      </w:r>
    </w:p>
    <w:p w14:paraId="07934031" w14:textId="77777777" w:rsidR="00A31E10" w:rsidRDefault="00A31E10" w:rsidP="00A31E10">
      <w:pPr>
        <w:spacing w:line="360" w:lineRule="auto"/>
        <w:ind w:firstLineChars="200" w:firstLine="480"/>
        <w:rPr>
          <w:rFonts w:ascii="宋体" w:hAnsi="宋体" w:cs="宋体" w:hint="eastAsia"/>
          <w:b w:val="0"/>
          <w:bCs/>
          <w:sz w:val="24"/>
          <w:szCs w:val="24"/>
        </w:rPr>
      </w:pPr>
      <w:r>
        <w:rPr>
          <w:rFonts w:ascii="宋体" w:hAnsi="宋体" w:cs="宋体" w:hint="eastAsia"/>
          <w:b w:val="0"/>
          <w:bCs/>
          <w:sz w:val="24"/>
          <w:szCs w:val="24"/>
        </w:rPr>
        <w:t>②随同工程设备运入施工场地的备品备件、专用工器具与随机资料，应由承包人会同监理人按供货人的装箱单清点后共同封存，未经监理人同意不得启用。承包人因合同工作需要使用上述物品时，应向监理人提出申请。</w:t>
      </w:r>
    </w:p>
    <w:p w14:paraId="37124F53" w14:textId="77777777" w:rsidR="00A31E10" w:rsidRDefault="00A31E10" w:rsidP="00A31E10">
      <w:pPr>
        <w:spacing w:line="360" w:lineRule="auto"/>
        <w:ind w:firstLineChars="200" w:firstLine="480"/>
        <w:rPr>
          <w:rFonts w:ascii="宋体" w:hAnsi="宋体" w:cs="宋体" w:hint="eastAsia"/>
          <w:b w:val="0"/>
          <w:bCs/>
          <w:sz w:val="24"/>
          <w:szCs w:val="24"/>
        </w:rPr>
      </w:pPr>
      <w:r>
        <w:rPr>
          <w:rFonts w:ascii="宋体" w:hAnsi="宋体" w:cs="宋体" w:hint="eastAsia"/>
          <w:b w:val="0"/>
          <w:bCs/>
          <w:sz w:val="24"/>
          <w:szCs w:val="24"/>
        </w:rPr>
        <w:t>③除合同另有约定外，运入施工场地的所有施工设备以及在施工场地建设的临时设施应专用于合同工程。未经监理人同意，不得将上述施工设备和临时设施中的任何部分运出施工场地或挪作他用。</w:t>
      </w:r>
    </w:p>
    <w:p w14:paraId="5B8ECDD0" w14:textId="5CAAEEA9" w:rsidR="00A31E10" w:rsidRPr="00401A88" w:rsidRDefault="00A31E10" w:rsidP="00401A88">
      <w:pPr>
        <w:spacing w:line="360" w:lineRule="auto"/>
        <w:ind w:firstLineChars="200" w:firstLine="480"/>
        <w:rPr>
          <w:rFonts w:ascii="宋体" w:hAnsi="宋体" w:cs="宋体" w:hint="eastAsia"/>
          <w:b w:val="0"/>
          <w:bCs/>
          <w:sz w:val="24"/>
          <w:szCs w:val="24"/>
        </w:rPr>
      </w:pPr>
      <w:r>
        <w:rPr>
          <w:rFonts w:ascii="宋体" w:hAnsi="宋体" w:cs="宋体" w:hint="eastAsia"/>
          <w:b w:val="0"/>
          <w:bCs/>
          <w:sz w:val="24"/>
          <w:szCs w:val="24"/>
        </w:rPr>
        <w:t>④经监理人同意，承包人可根据合同进度计划撤走闲置的施工设备。</w:t>
      </w:r>
    </w:p>
    <w:p w14:paraId="09070B88" w14:textId="44BC7EFB" w:rsidR="00A31E10" w:rsidRPr="00A31E10" w:rsidRDefault="00A31E10" w:rsidP="00A31E10">
      <w:pPr>
        <w:pStyle w:val="aff0"/>
        <w:numPr>
          <w:ilvl w:val="3"/>
          <w:numId w:val="8"/>
        </w:numPr>
        <w:spacing w:line="360" w:lineRule="auto"/>
        <w:ind w:left="1276" w:firstLineChars="0"/>
        <w:rPr>
          <w:rFonts w:ascii="宋体" w:cs="华文仿宋"/>
          <w:b w:val="0"/>
          <w:bCs/>
          <w:sz w:val="24"/>
          <w:szCs w:val="24"/>
        </w:rPr>
      </w:pPr>
      <w:r w:rsidRPr="00A31E10">
        <w:rPr>
          <w:rFonts w:ascii="宋体" w:hAnsi="宋体" w:cs="宋体" w:hint="eastAsia"/>
          <w:b w:val="0"/>
          <w:bCs/>
          <w:sz w:val="24"/>
          <w:szCs w:val="24"/>
        </w:rPr>
        <w:t>承包人违反以下条款的约定使用了不合格材料或工程设备，工程</w:t>
      </w:r>
      <w:r w:rsidRPr="00A31E10">
        <w:rPr>
          <w:rFonts w:ascii="宋体" w:hAnsi="宋体" w:cs="宋体" w:hint="eastAsia"/>
          <w:b w:val="0"/>
          <w:bCs/>
          <w:sz w:val="24"/>
          <w:szCs w:val="24"/>
        </w:rPr>
        <w:lastRenderedPageBreak/>
        <w:t>质量达不到标准要求，又拒绝清除不合格工程；</w:t>
      </w:r>
    </w:p>
    <w:p w14:paraId="50E7D152" w14:textId="77777777" w:rsidR="00A31E10" w:rsidRDefault="00A31E10" w:rsidP="00A31E10">
      <w:pPr>
        <w:spacing w:line="360" w:lineRule="auto"/>
        <w:ind w:firstLineChars="200" w:firstLine="480"/>
        <w:rPr>
          <w:rFonts w:ascii="宋体" w:hAnsi="宋体" w:cs="宋体" w:hint="eastAsia"/>
          <w:b w:val="0"/>
          <w:bCs/>
          <w:sz w:val="24"/>
          <w:szCs w:val="24"/>
        </w:rPr>
      </w:pPr>
      <w:r>
        <w:rPr>
          <w:rFonts w:ascii="宋体" w:hAnsi="宋体" w:cs="宋体" w:hint="eastAsia"/>
          <w:b w:val="0"/>
          <w:bCs/>
          <w:sz w:val="24"/>
          <w:szCs w:val="24"/>
        </w:rPr>
        <w:t>①监理人有权拒绝承包人提供的不合格材料或工程设备，并要求承包人立即进行更换。监理人应在更换后再次进行检查和检验，由此增加的费用和（或）工期延误及损失等由承包人承担。</w:t>
      </w:r>
    </w:p>
    <w:p w14:paraId="68562202" w14:textId="77777777" w:rsidR="00A31E10" w:rsidRDefault="00A31E10" w:rsidP="00A31E10">
      <w:pPr>
        <w:spacing w:line="360" w:lineRule="auto"/>
        <w:ind w:firstLineChars="200" w:firstLine="480"/>
        <w:rPr>
          <w:rFonts w:ascii="宋体" w:hAnsi="宋体" w:cs="宋体" w:hint="eastAsia"/>
          <w:b w:val="0"/>
          <w:bCs/>
          <w:sz w:val="24"/>
          <w:szCs w:val="24"/>
        </w:rPr>
      </w:pPr>
      <w:r>
        <w:rPr>
          <w:rFonts w:ascii="宋体" w:hAnsi="宋体" w:cs="宋体" w:hint="eastAsia"/>
          <w:b w:val="0"/>
          <w:bCs/>
          <w:sz w:val="24"/>
          <w:szCs w:val="24"/>
        </w:rPr>
        <w:t>②监理人发现承包人使用了不合格的材料和工程设备，应即时发出指示要求承包人立即改正，并禁止在工程中继续使用不合格的材料和工程设备。</w:t>
      </w:r>
    </w:p>
    <w:p w14:paraId="5CC0830F" w14:textId="29DB7B68" w:rsidR="00A31E10" w:rsidRPr="00A31E10" w:rsidRDefault="00A31E10" w:rsidP="00A31E10">
      <w:pPr>
        <w:spacing w:line="360" w:lineRule="auto"/>
        <w:ind w:firstLineChars="200" w:firstLine="480"/>
        <w:rPr>
          <w:rFonts w:ascii="宋体" w:hAnsi="宋体" w:cs="华文仿宋" w:hint="eastAsia"/>
          <w:b w:val="0"/>
          <w:bCs/>
          <w:sz w:val="24"/>
          <w:szCs w:val="24"/>
        </w:rPr>
      </w:pPr>
      <w:r>
        <w:rPr>
          <w:rFonts w:ascii="宋体" w:hAnsi="宋体" w:cs="宋体" w:hint="eastAsia"/>
          <w:b w:val="0"/>
          <w:bCs/>
          <w:sz w:val="24"/>
          <w:szCs w:val="24"/>
        </w:rPr>
        <w:t>③发</w:t>
      </w:r>
      <w:r>
        <w:rPr>
          <w:rFonts w:ascii="宋体" w:hAnsi="宋体" w:cs="华文仿宋" w:hint="eastAsia"/>
          <w:b w:val="0"/>
          <w:bCs/>
          <w:sz w:val="24"/>
          <w:szCs w:val="24"/>
        </w:rPr>
        <w:t>包人提供的材料或工程设备不符合合同要求的，承包人有权拒绝，并可要求发包人更换，由此增加的费用和（或）工期延误由发包人承担。</w:t>
      </w:r>
    </w:p>
    <w:p w14:paraId="4E46313E" w14:textId="1008374C" w:rsidR="00A31E10" w:rsidRPr="00A31E10" w:rsidRDefault="00A31E10" w:rsidP="00A31E10">
      <w:pPr>
        <w:pStyle w:val="aff0"/>
        <w:numPr>
          <w:ilvl w:val="3"/>
          <w:numId w:val="8"/>
        </w:numPr>
        <w:spacing w:line="360" w:lineRule="auto"/>
        <w:ind w:left="1276" w:firstLineChars="0"/>
        <w:rPr>
          <w:rFonts w:ascii="宋体" w:cs="华文仿宋"/>
          <w:b w:val="0"/>
          <w:bCs/>
          <w:sz w:val="24"/>
          <w:szCs w:val="24"/>
        </w:rPr>
      </w:pPr>
      <w:r w:rsidRPr="00A31E10">
        <w:rPr>
          <w:rFonts w:ascii="宋体" w:hAnsi="宋体" w:cs="华文仿宋" w:hint="eastAsia"/>
          <w:b w:val="0"/>
          <w:bCs/>
          <w:sz w:val="24"/>
          <w:szCs w:val="24"/>
        </w:rPr>
        <w:t>承包人未能按合同进度计划及时完成合同约定的工作，造成工期延误；</w:t>
      </w:r>
    </w:p>
    <w:p w14:paraId="75DBE85E" w14:textId="08F58B1E" w:rsidR="00A31E10" w:rsidRPr="00A31E10" w:rsidRDefault="00A31E10" w:rsidP="00A31E10">
      <w:pPr>
        <w:pStyle w:val="aff0"/>
        <w:numPr>
          <w:ilvl w:val="3"/>
          <w:numId w:val="8"/>
        </w:numPr>
        <w:spacing w:line="360" w:lineRule="auto"/>
        <w:ind w:left="1276" w:firstLineChars="0"/>
        <w:rPr>
          <w:rFonts w:ascii="宋体" w:cs="华文仿宋"/>
          <w:b w:val="0"/>
          <w:bCs/>
          <w:sz w:val="24"/>
          <w:szCs w:val="24"/>
        </w:rPr>
      </w:pPr>
      <w:r w:rsidRPr="00A31E10">
        <w:rPr>
          <w:rFonts w:ascii="宋体" w:hAnsi="宋体" w:cs="华文仿宋" w:hint="eastAsia"/>
          <w:b w:val="0"/>
          <w:bCs/>
          <w:sz w:val="24"/>
          <w:szCs w:val="24"/>
        </w:rPr>
        <w:t>由于承包人原因未能通过竣工试验或竣工后试验的；</w:t>
      </w:r>
    </w:p>
    <w:p w14:paraId="106E5DFB" w14:textId="5155119E" w:rsidR="00A31E10" w:rsidRPr="00A31E10" w:rsidRDefault="00A31E10" w:rsidP="00A31E10">
      <w:pPr>
        <w:pStyle w:val="aff0"/>
        <w:numPr>
          <w:ilvl w:val="3"/>
          <w:numId w:val="8"/>
        </w:numPr>
        <w:spacing w:line="360" w:lineRule="auto"/>
        <w:ind w:left="1276" w:firstLineChars="0"/>
        <w:rPr>
          <w:rFonts w:ascii="宋体" w:cs="华文仿宋"/>
          <w:b w:val="0"/>
          <w:bCs/>
          <w:sz w:val="24"/>
          <w:szCs w:val="24"/>
        </w:rPr>
      </w:pPr>
      <w:r w:rsidRPr="00A31E10">
        <w:rPr>
          <w:rFonts w:ascii="宋体" w:hAnsi="宋体" w:cs="华文仿宋" w:hint="eastAsia"/>
          <w:b w:val="0"/>
          <w:bCs/>
          <w:sz w:val="24"/>
          <w:szCs w:val="24"/>
        </w:rPr>
        <w:t>承包人在缺陷责任期内，未能对工程接收证书所列的缺陷清单的内容或缺陷责任期内发生的缺陷进行修复，而又拒绝按监理人指示再进行修补；</w:t>
      </w:r>
    </w:p>
    <w:p w14:paraId="75181529" w14:textId="731434FC" w:rsidR="00A31E10" w:rsidRPr="00A31E10" w:rsidRDefault="00A31E10" w:rsidP="00A31E10">
      <w:pPr>
        <w:pStyle w:val="aff0"/>
        <w:numPr>
          <w:ilvl w:val="3"/>
          <w:numId w:val="8"/>
        </w:numPr>
        <w:spacing w:line="360" w:lineRule="auto"/>
        <w:ind w:left="1276" w:firstLineChars="0"/>
        <w:rPr>
          <w:rFonts w:ascii="宋体" w:cs="华文仿宋"/>
          <w:b w:val="0"/>
          <w:bCs/>
          <w:sz w:val="24"/>
          <w:szCs w:val="24"/>
        </w:rPr>
      </w:pPr>
      <w:r w:rsidRPr="00A31E10">
        <w:rPr>
          <w:rFonts w:ascii="宋体" w:hAnsi="宋体" w:cs="华文仿宋" w:hint="eastAsia"/>
          <w:b w:val="0"/>
          <w:bCs/>
          <w:sz w:val="24"/>
          <w:szCs w:val="24"/>
        </w:rPr>
        <w:t>承包人无法继续履行或明确表示不履行或实质上已停止履行合同；</w:t>
      </w:r>
    </w:p>
    <w:p w14:paraId="37F0C1D4" w14:textId="0C769658" w:rsidR="00A31E10" w:rsidRPr="00A31E10" w:rsidRDefault="00A31E10" w:rsidP="00A31E10">
      <w:pPr>
        <w:pStyle w:val="aff0"/>
        <w:numPr>
          <w:ilvl w:val="3"/>
          <w:numId w:val="8"/>
        </w:numPr>
        <w:spacing w:line="360" w:lineRule="auto"/>
        <w:ind w:left="1276" w:firstLineChars="0"/>
        <w:rPr>
          <w:rFonts w:ascii="宋体" w:cs="华文仿宋"/>
          <w:b w:val="0"/>
          <w:bCs/>
          <w:sz w:val="24"/>
          <w:szCs w:val="24"/>
        </w:rPr>
      </w:pPr>
      <w:r w:rsidRPr="00A31E10">
        <w:rPr>
          <w:rFonts w:ascii="宋体" w:hAnsi="宋体" w:cs="华文仿宋" w:hint="eastAsia"/>
          <w:b w:val="0"/>
          <w:bCs/>
          <w:sz w:val="24"/>
          <w:szCs w:val="24"/>
        </w:rPr>
        <w:t>承包人未能按期开工；</w:t>
      </w:r>
    </w:p>
    <w:p w14:paraId="3D3BCF0C" w14:textId="766601BC" w:rsidR="00A31E10" w:rsidRPr="00A31E10" w:rsidRDefault="00A31E10" w:rsidP="00A31E10">
      <w:pPr>
        <w:pStyle w:val="aff0"/>
        <w:numPr>
          <w:ilvl w:val="3"/>
          <w:numId w:val="8"/>
        </w:numPr>
        <w:spacing w:line="360" w:lineRule="auto"/>
        <w:ind w:left="1276" w:firstLineChars="0"/>
        <w:rPr>
          <w:rFonts w:ascii="宋体" w:cs="华文仿宋"/>
          <w:b w:val="0"/>
          <w:bCs/>
          <w:sz w:val="24"/>
          <w:szCs w:val="24"/>
        </w:rPr>
      </w:pPr>
      <w:r w:rsidRPr="00A31E10">
        <w:rPr>
          <w:rFonts w:ascii="宋体" w:hAnsi="宋体" w:cs="华文仿宋" w:hint="eastAsia"/>
          <w:b w:val="0"/>
          <w:bCs/>
          <w:sz w:val="24"/>
          <w:szCs w:val="24"/>
        </w:rPr>
        <w:t>承包人违反以下条款规定，未按承诺或未按监理人的要求及时配备称职的主要管理人员、技术骨干；</w:t>
      </w:r>
    </w:p>
    <w:p w14:paraId="3A19F270" w14:textId="77777777" w:rsidR="00A31E10" w:rsidRDefault="00A31E10" w:rsidP="00A31E10">
      <w:pPr>
        <w:spacing w:line="360" w:lineRule="auto"/>
        <w:ind w:firstLineChars="200" w:firstLine="480"/>
        <w:rPr>
          <w:rFonts w:ascii="宋体" w:hAnsi="宋体" w:cs="宋体" w:hint="eastAsia"/>
          <w:b w:val="0"/>
          <w:bCs/>
          <w:sz w:val="24"/>
          <w:szCs w:val="24"/>
        </w:rPr>
      </w:pPr>
      <w:r>
        <w:rPr>
          <w:rFonts w:ascii="宋体" w:hAnsi="宋体" w:cs="宋体" w:hint="eastAsia"/>
          <w:b w:val="0"/>
          <w:bCs/>
          <w:sz w:val="24"/>
          <w:szCs w:val="24"/>
        </w:rPr>
        <w:t>①承包人应在接到开始工作通知之日起28天内，向监理人提交承包人的项目管理机构以及人员安排的报告，其内容应包括项目管理机构的设置、各主要岗位的技术和管理人员名单及其资格，以及设计人员和各工种技术工人的安排状况。承包人安排的主要管理人员和技术人员应相对稳定，更换主要管理人员和技术人员的，应取得监理人的同意,并向监理人提交继任人员的资格、管理经验等资料。项目经理的更换，应按照本章第4.5款规定执行。</w:t>
      </w:r>
    </w:p>
    <w:p w14:paraId="10768C28" w14:textId="77777777" w:rsidR="00A31E10" w:rsidRDefault="00A31E10" w:rsidP="00A31E10">
      <w:pPr>
        <w:spacing w:line="360" w:lineRule="auto"/>
        <w:ind w:firstLineChars="200" w:firstLine="480"/>
        <w:rPr>
          <w:rFonts w:ascii="宋体" w:hAnsi="宋体" w:cs="宋体" w:hint="eastAsia"/>
          <w:b w:val="0"/>
          <w:bCs/>
          <w:sz w:val="24"/>
          <w:szCs w:val="24"/>
        </w:rPr>
      </w:pPr>
      <w:r>
        <w:rPr>
          <w:rFonts w:ascii="宋体" w:hAnsi="宋体" w:cs="宋体" w:hint="eastAsia"/>
          <w:b w:val="0"/>
          <w:bCs/>
          <w:sz w:val="24"/>
          <w:szCs w:val="24"/>
        </w:rPr>
        <w:t>②承包人安排的主要管理人员包括项目经理、设计负责人、施工负责人、勘察负责人、采购负责人以及专职质量、安全生产管理人员等；技术人员包括设计师、建筑师、土木工程师、设备工程师、建造师等。</w:t>
      </w:r>
    </w:p>
    <w:p w14:paraId="2EEB895D" w14:textId="77777777" w:rsidR="00A31E10" w:rsidRDefault="00A31E10" w:rsidP="00A31E10">
      <w:pPr>
        <w:spacing w:line="360" w:lineRule="auto"/>
        <w:ind w:firstLineChars="200" w:firstLine="480"/>
        <w:rPr>
          <w:rFonts w:ascii="宋体" w:hAnsi="宋体" w:cs="宋体" w:hint="eastAsia"/>
          <w:b w:val="0"/>
          <w:bCs/>
          <w:sz w:val="24"/>
          <w:szCs w:val="24"/>
        </w:rPr>
      </w:pPr>
      <w:r>
        <w:rPr>
          <w:rFonts w:ascii="宋体" w:hAnsi="宋体" w:cs="宋体" w:hint="eastAsia"/>
          <w:b w:val="0"/>
          <w:bCs/>
          <w:sz w:val="24"/>
          <w:szCs w:val="24"/>
        </w:rPr>
        <w:t>③承包人的设计人员应具有国家规定和发包人要求中约定的资格，并具有从</w:t>
      </w:r>
      <w:r>
        <w:rPr>
          <w:rFonts w:ascii="宋体" w:hAnsi="宋体" w:cs="宋体" w:hint="eastAsia"/>
          <w:b w:val="0"/>
          <w:bCs/>
          <w:sz w:val="24"/>
          <w:szCs w:val="24"/>
        </w:rPr>
        <w:lastRenderedPageBreak/>
        <w:t>事设计所必需的经验与能力。</w:t>
      </w:r>
    </w:p>
    <w:p w14:paraId="1D017C6B" w14:textId="77777777" w:rsidR="00A31E10" w:rsidRDefault="00A31E10" w:rsidP="00A31E10">
      <w:pPr>
        <w:spacing w:line="360" w:lineRule="auto"/>
        <w:ind w:firstLineChars="200" w:firstLine="480"/>
        <w:rPr>
          <w:rFonts w:ascii="宋体" w:hAnsi="宋体" w:cs="宋体" w:hint="eastAsia"/>
          <w:b w:val="0"/>
          <w:bCs/>
          <w:sz w:val="24"/>
          <w:szCs w:val="24"/>
        </w:rPr>
      </w:pPr>
      <w:r>
        <w:rPr>
          <w:rFonts w:ascii="宋体" w:hAnsi="宋体" w:cs="宋体" w:hint="eastAsia"/>
          <w:b w:val="0"/>
          <w:bCs/>
          <w:sz w:val="24"/>
          <w:szCs w:val="24"/>
        </w:rPr>
        <w:t>承包人应保证其设计人员（包括分包人的设计人员）在合同期限内的任何时候，都能按时参加发包人或其委托的监理人组织的工作会议。</w:t>
      </w:r>
    </w:p>
    <w:p w14:paraId="5D0EE139" w14:textId="77777777" w:rsidR="00A31E10" w:rsidRDefault="00A31E10" w:rsidP="00A31E10">
      <w:pPr>
        <w:spacing w:line="360" w:lineRule="auto"/>
        <w:ind w:firstLineChars="200" w:firstLine="480"/>
        <w:rPr>
          <w:rFonts w:ascii="宋体" w:hAnsi="宋体" w:cs="宋体" w:hint="eastAsia"/>
          <w:b w:val="0"/>
          <w:bCs/>
          <w:sz w:val="24"/>
          <w:szCs w:val="24"/>
        </w:rPr>
      </w:pPr>
      <w:r>
        <w:rPr>
          <w:rFonts w:ascii="宋体" w:hAnsi="宋体" w:cs="宋体" w:hint="eastAsia"/>
          <w:b w:val="0"/>
          <w:bCs/>
          <w:sz w:val="24"/>
          <w:szCs w:val="24"/>
        </w:rPr>
        <w:t>④国家规定应当持证上岗的工作人员均应持有相应的资格证明，监理人有权随时检查。监理人认为有必要时，可进行现场考核。</w:t>
      </w:r>
    </w:p>
    <w:p w14:paraId="481B537A" w14:textId="19D69EE9" w:rsidR="00A31E10" w:rsidRPr="00A31E10" w:rsidRDefault="00A31E10" w:rsidP="00A31E10">
      <w:pPr>
        <w:spacing w:line="360" w:lineRule="auto"/>
        <w:ind w:firstLineChars="200" w:firstLine="480"/>
        <w:rPr>
          <w:rFonts w:ascii="宋体" w:hAnsi="宋体" w:cs="华文仿宋" w:hint="eastAsia"/>
          <w:b w:val="0"/>
          <w:bCs/>
          <w:sz w:val="24"/>
          <w:szCs w:val="24"/>
        </w:rPr>
      </w:pPr>
      <w:r>
        <w:rPr>
          <w:rFonts w:ascii="宋体" w:hAnsi="宋体" w:cs="宋体" w:hint="eastAsia"/>
          <w:b w:val="0"/>
          <w:bCs/>
          <w:sz w:val="24"/>
          <w:szCs w:val="24"/>
        </w:rPr>
        <w:t>⑤</w:t>
      </w:r>
      <w:r>
        <w:rPr>
          <w:rFonts w:ascii="宋体" w:hAnsi="宋体" w:cs="华文仿宋" w:hint="eastAsia"/>
          <w:b w:val="0"/>
          <w:bCs/>
          <w:sz w:val="24"/>
          <w:szCs w:val="24"/>
        </w:rPr>
        <w:t>除专用合同条款另有约定外，承包人的主要施工管理人员离开施工现场连续超过3天的，应事先征得监理人同意。承包人擅自更换项目经理或主要施工管理人员，或前述人员未经监理人许可擅自离开施工现场连续超过3天的，应按照专用合同条款约定承担违约责任。</w:t>
      </w:r>
    </w:p>
    <w:p w14:paraId="52BDA184" w14:textId="0E2220DA" w:rsidR="00A31E10" w:rsidRPr="00A31E10" w:rsidRDefault="00A31E10" w:rsidP="00A31E10">
      <w:pPr>
        <w:pStyle w:val="aff0"/>
        <w:numPr>
          <w:ilvl w:val="3"/>
          <w:numId w:val="8"/>
        </w:numPr>
        <w:spacing w:line="360" w:lineRule="auto"/>
        <w:ind w:left="1276" w:firstLineChars="0"/>
        <w:rPr>
          <w:rFonts w:ascii="宋体" w:cs="华文仿宋"/>
          <w:b w:val="0"/>
          <w:bCs/>
          <w:sz w:val="24"/>
          <w:szCs w:val="24"/>
        </w:rPr>
      </w:pPr>
      <w:r w:rsidRPr="00A31E10">
        <w:rPr>
          <w:rFonts w:ascii="宋体" w:hAnsi="宋体" w:cs="华文仿宋" w:hint="eastAsia"/>
          <w:b w:val="0"/>
          <w:bCs/>
          <w:sz w:val="24"/>
          <w:szCs w:val="24"/>
        </w:rPr>
        <w:t>经监理人和发包人检查，发现承包人有安全问题或有违反安全管理规章制度的情况；</w:t>
      </w:r>
    </w:p>
    <w:p w14:paraId="3B30421A" w14:textId="3BF7BF8A" w:rsidR="00A31E10" w:rsidRPr="00A31E10" w:rsidRDefault="00A31E10" w:rsidP="00A31E10">
      <w:pPr>
        <w:pStyle w:val="aff0"/>
        <w:numPr>
          <w:ilvl w:val="3"/>
          <w:numId w:val="8"/>
        </w:numPr>
        <w:spacing w:line="360" w:lineRule="auto"/>
        <w:ind w:left="1276" w:firstLineChars="0"/>
        <w:rPr>
          <w:rFonts w:ascii="宋体" w:cs="华文仿宋"/>
          <w:b w:val="0"/>
          <w:bCs/>
          <w:sz w:val="24"/>
          <w:szCs w:val="24"/>
        </w:rPr>
      </w:pPr>
      <w:r w:rsidRPr="00A31E10">
        <w:rPr>
          <w:rFonts w:ascii="宋体" w:hAnsi="宋体" w:cs="华文仿宋" w:hint="eastAsia"/>
          <w:b w:val="0"/>
          <w:bCs/>
          <w:sz w:val="24"/>
          <w:szCs w:val="24"/>
        </w:rPr>
        <w:t>承包人不按合同约定履行义务的其他情况。</w:t>
      </w:r>
    </w:p>
    <w:p w14:paraId="09C90805" w14:textId="44DEB384" w:rsidR="00516757" w:rsidRPr="00A31E10" w:rsidRDefault="00516757" w:rsidP="00A31E10">
      <w:pPr>
        <w:pStyle w:val="aff0"/>
        <w:numPr>
          <w:ilvl w:val="2"/>
          <w:numId w:val="8"/>
        </w:numPr>
        <w:spacing w:line="360" w:lineRule="auto"/>
        <w:ind w:left="993" w:firstLineChars="0"/>
        <w:rPr>
          <w:rFonts w:ascii="宋体" w:cs="华文仿宋"/>
          <w:b w:val="0"/>
          <w:bCs/>
          <w:sz w:val="24"/>
          <w:szCs w:val="24"/>
        </w:rPr>
      </w:pPr>
      <w:r w:rsidRPr="00A31E10">
        <w:rPr>
          <w:rFonts w:ascii="宋体" w:hAnsi="宋体" w:cs="华文仿宋" w:hint="eastAsia"/>
          <w:b w:val="0"/>
          <w:bCs/>
          <w:sz w:val="24"/>
          <w:szCs w:val="24"/>
        </w:rPr>
        <w:t>对承包人违约的处理</w:t>
      </w:r>
    </w:p>
    <w:p w14:paraId="7C6EC1C9" w14:textId="08B61A77" w:rsidR="00A31E10" w:rsidRPr="00A31E10" w:rsidRDefault="00A31E10" w:rsidP="00A31E10">
      <w:pPr>
        <w:pStyle w:val="aff0"/>
        <w:numPr>
          <w:ilvl w:val="3"/>
          <w:numId w:val="8"/>
        </w:numPr>
        <w:spacing w:line="360" w:lineRule="auto"/>
        <w:ind w:left="1276" w:firstLineChars="0"/>
        <w:rPr>
          <w:rFonts w:ascii="宋体" w:cs="华文仿宋"/>
          <w:b w:val="0"/>
          <w:bCs/>
          <w:sz w:val="24"/>
          <w:szCs w:val="24"/>
        </w:rPr>
      </w:pPr>
      <w:r w:rsidRPr="00A31E10">
        <w:rPr>
          <w:rFonts w:ascii="宋体" w:hAnsi="宋体" w:cs="华文仿宋" w:hint="eastAsia"/>
          <w:b w:val="0"/>
          <w:bCs/>
          <w:sz w:val="24"/>
          <w:szCs w:val="24"/>
        </w:rPr>
        <w:t>承包人发生第</w:t>
      </w:r>
      <w:r>
        <w:rPr>
          <w:rFonts w:ascii="宋体" w:hAnsi="宋体" w:cs="华文仿宋" w:hint="eastAsia"/>
          <w:b w:val="0"/>
          <w:bCs/>
          <w:sz w:val="24"/>
          <w:szCs w:val="24"/>
        </w:rPr>
        <w:t>5.1.1.6条</w:t>
      </w:r>
      <w:r w:rsidRPr="00A31E10">
        <w:rPr>
          <w:rFonts w:ascii="宋体" w:hAnsi="宋体" w:cs="华文仿宋" w:hint="eastAsia"/>
          <w:b w:val="0"/>
          <w:bCs/>
          <w:sz w:val="24"/>
          <w:szCs w:val="24"/>
        </w:rPr>
        <w:t>约定的违约情况时，按照发包人要求中的未能通过竣工/竣工后试验的损害进行赔偿。发生延期的，承包人应承担延期责任。</w:t>
      </w:r>
    </w:p>
    <w:p w14:paraId="400D2418" w14:textId="504D1C04" w:rsidR="00A31E10" w:rsidRPr="00A31E10" w:rsidRDefault="00A31E10" w:rsidP="00A31E10">
      <w:pPr>
        <w:pStyle w:val="aff0"/>
        <w:numPr>
          <w:ilvl w:val="3"/>
          <w:numId w:val="8"/>
        </w:numPr>
        <w:spacing w:line="360" w:lineRule="auto"/>
        <w:ind w:left="1276" w:firstLineChars="0"/>
        <w:rPr>
          <w:rFonts w:ascii="宋体" w:cs="华文仿宋"/>
          <w:b w:val="0"/>
          <w:bCs/>
          <w:sz w:val="24"/>
          <w:szCs w:val="24"/>
        </w:rPr>
      </w:pPr>
      <w:r w:rsidRPr="00A31E10">
        <w:rPr>
          <w:rFonts w:ascii="宋体" w:hAnsi="宋体" w:cs="华文仿宋" w:hint="eastAsia"/>
          <w:b w:val="0"/>
          <w:bCs/>
          <w:sz w:val="24"/>
          <w:szCs w:val="24"/>
        </w:rPr>
        <w:t>承包人发生第5.1.1.2、第5.1.1.8条约定的违约情况时，发包人可通知承包人立即解除合同，并按第5.1.3项、第5.1.4项、第5.1.5项约定处理。</w:t>
      </w:r>
    </w:p>
    <w:p w14:paraId="532E9219" w14:textId="60F39934" w:rsidR="00A31E10" w:rsidRPr="00476BAF" w:rsidRDefault="00A31E10" w:rsidP="00476BAF">
      <w:pPr>
        <w:pStyle w:val="aff0"/>
        <w:numPr>
          <w:ilvl w:val="3"/>
          <w:numId w:val="8"/>
        </w:numPr>
        <w:spacing w:line="360" w:lineRule="auto"/>
        <w:ind w:left="1276" w:firstLineChars="0"/>
        <w:rPr>
          <w:rFonts w:ascii="宋体" w:cs="华文仿宋"/>
          <w:b w:val="0"/>
          <w:bCs/>
          <w:sz w:val="24"/>
          <w:szCs w:val="24"/>
        </w:rPr>
      </w:pPr>
      <w:r w:rsidRPr="00476BAF">
        <w:rPr>
          <w:rFonts w:ascii="宋体" w:hAnsi="宋体" w:cs="华文仿宋" w:hint="eastAsia"/>
          <w:b w:val="0"/>
          <w:bCs/>
          <w:sz w:val="24"/>
          <w:szCs w:val="24"/>
        </w:rPr>
        <w:t>承包人发生除第5.1.1.2、5.1.1.6</w:t>
      </w:r>
      <w:r w:rsidR="00476BAF">
        <w:rPr>
          <w:rFonts w:ascii="宋体" w:hAnsi="宋体" w:cs="华文仿宋" w:hint="eastAsia"/>
          <w:b w:val="0"/>
          <w:bCs/>
          <w:sz w:val="24"/>
          <w:szCs w:val="24"/>
        </w:rPr>
        <w:t>条</w:t>
      </w:r>
      <w:r w:rsidRPr="00476BAF">
        <w:rPr>
          <w:rFonts w:ascii="宋体" w:hAnsi="宋体" w:cs="华文仿宋" w:hint="eastAsia"/>
          <w:b w:val="0"/>
          <w:bCs/>
          <w:sz w:val="24"/>
          <w:szCs w:val="24"/>
        </w:rPr>
        <w:t>和第5.1.1.8</w:t>
      </w:r>
      <w:r w:rsidR="00476BAF">
        <w:rPr>
          <w:rFonts w:ascii="宋体" w:hAnsi="宋体" w:cs="华文仿宋" w:hint="eastAsia"/>
          <w:b w:val="0"/>
          <w:bCs/>
          <w:sz w:val="24"/>
          <w:szCs w:val="24"/>
        </w:rPr>
        <w:t>条</w:t>
      </w:r>
      <w:r w:rsidRPr="00476BAF">
        <w:rPr>
          <w:rFonts w:ascii="宋体" w:hAnsi="宋体" w:cs="华文仿宋" w:hint="eastAsia"/>
          <w:b w:val="0"/>
          <w:bCs/>
          <w:sz w:val="24"/>
          <w:szCs w:val="24"/>
        </w:rPr>
        <w:t>约定以外的其他违约情况时，监理人可向承包人发出整改通知，要求其在指定的期限内纠正。除合同条款另有约定外，承包人应承担其违约所引起的费用增加和（或）工期延误。</w:t>
      </w:r>
    </w:p>
    <w:p w14:paraId="3CA799B5" w14:textId="524B6B60" w:rsidR="00A31E10" w:rsidRPr="00476BAF" w:rsidRDefault="00A31E10" w:rsidP="00476BAF">
      <w:pPr>
        <w:pStyle w:val="aff0"/>
        <w:numPr>
          <w:ilvl w:val="3"/>
          <w:numId w:val="8"/>
        </w:numPr>
        <w:spacing w:line="360" w:lineRule="auto"/>
        <w:ind w:left="1276" w:firstLineChars="0"/>
        <w:rPr>
          <w:rFonts w:ascii="宋体" w:cs="华文仿宋"/>
          <w:b w:val="0"/>
          <w:bCs/>
          <w:sz w:val="24"/>
          <w:szCs w:val="24"/>
        </w:rPr>
      </w:pPr>
      <w:r w:rsidRPr="00476BAF">
        <w:rPr>
          <w:rFonts w:ascii="宋体" w:hAnsi="宋体" w:cs="华文仿宋" w:hint="eastAsia"/>
          <w:b w:val="0"/>
          <w:bCs/>
          <w:sz w:val="24"/>
          <w:szCs w:val="24"/>
        </w:rPr>
        <w:t>承包人发生第5.1.1.2、5.1.1.8</w:t>
      </w:r>
      <w:r w:rsidR="00476BAF">
        <w:rPr>
          <w:rFonts w:ascii="宋体" w:hAnsi="宋体" w:cs="华文仿宋" w:hint="eastAsia"/>
          <w:b w:val="0"/>
          <w:bCs/>
          <w:sz w:val="24"/>
          <w:szCs w:val="24"/>
        </w:rPr>
        <w:t>条</w:t>
      </w:r>
      <w:r w:rsidRPr="00476BAF">
        <w:rPr>
          <w:rFonts w:ascii="宋体" w:hAnsi="宋体" w:cs="华文仿宋" w:hint="eastAsia"/>
          <w:b w:val="0"/>
          <w:bCs/>
          <w:sz w:val="24"/>
          <w:szCs w:val="24"/>
        </w:rPr>
        <w:t>约定的违约情况时，发包人可通知承包人立即解除合同，并按有关法律处理。除本合同其他约定和有关责任外，承包人还应按本合同总价款的</w:t>
      </w:r>
      <w:r w:rsidRPr="00476BAF">
        <w:rPr>
          <w:rFonts w:ascii="宋体" w:hAnsi="宋体" w:cs="华文仿宋" w:hint="eastAsia"/>
          <w:b w:val="0"/>
          <w:bCs/>
          <w:sz w:val="24"/>
          <w:szCs w:val="24"/>
          <w:u w:val="single"/>
        </w:rPr>
        <w:t>1</w:t>
      </w:r>
      <w:r w:rsidRPr="00476BAF">
        <w:rPr>
          <w:rFonts w:ascii="宋体" w:hAnsi="宋体" w:cs="华文仿宋" w:hint="eastAsia"/>
          <w:b w:val="0"/>
          <w:bCs/>
          <w:sz w:val="24"/>
          <w:szCs w:val="24"/>
        </w:rPr>
        <w:t>%向发包人支付违约金。</w:t>
      </w:r>
    </w:p>
    <w:p w14:paraId="7C1246D9" w14:textId="6783E870" w:rsidR="00476BAF" w:rsidRPr="00476BAF" w:rsidRDefault="00A31E10" w:rsidP="00476BAF">
      <w:pPr>
        <w:pStyle w:val="aff0"/>
        <w:numPr>
          <w:ilvl w:val="3"/>
          <w:numId w:val="8"/>
        </w:numPr>
        <w:spacing w:line="360" w:lineRule="auto"/>
        <w:ind w:left="1276" w:firstLineChars="0"/>
        <w:rPr>
          <w:rFonts w:ascii="宋体" w:cs="华文仿宋"/>
          <w:b w:val="0"/>
          <w:bCs/>
          <w:sz w:val="24"/>
          <w:szCs w:val="24"/>
        </w:rPr>
      </w:pPr>
      <w:r w:rsidRPr="00476BAF">
        <w:rPr>
          <w:rFonts w:ascii="宋体" w:hAnsi="宋体" w:cs="华文仿宋" w:hint="eastAsia"/>
          <w:b w:val="0"/>
          <w:bCs/>
          <w:sz w:val="24"/>
          <w:szCs w:val="24"/>
        </w:rPr>
        <w:t>承包人发生除第5.1.1.8</w:t>
      </w:r>
      <w:r w:rsidR="00476BAF">
        <w:rPr>
          <w:rFonts w:ascii="宋体" w:hAnsi="宋体" w:cs="华文仿宋" w:hint="eastAsia"/>
          <w:b w:val="0"/>
          <w:bCs/>
          <w:sz w:val="24"/>
          <w:szCs w:val="24"/>
        </w:rPr>
        <w:t>条</w:t>
      </w:r>
      <w:r w:rsidRPr="00476BAF">
        <w:rPr>
          <w:rFonts w:ascii="宋体" w:hAnsi="宋体" w:cs="华文仿宋" w:hint="eastAsia"/>
          <w:b w:val="0"/>
          <w:bCs/>
          <w:sz w:val="24"/>
          <w:szCs w:val="24"/>
        </w:rPr>
        <w:t>约定以外的其他违约情况时，监理人可向承包人发出整改通知，要求其在指定的期限内改正。承包人应</w:t>
      </w:r>
      <w:r w:rsidRPr="00476BAF">
        <w:rPr>
          <w:rFonts w:ascii="宋体" w:hAnsi="宋体" w:cs="华文仿宋" w:hint="eastAsia"/>
          <w:b w:val="0"/>
          <w:bCs/>
          <w:sz w:val="24"/>
          <w:szCs w:val="24"/>
        </w:rPr>
        <w:lastRenderedPageBreak/>
        <w:t>承担其违约所引起的费用增加和（或）工期延误以及给发包人或第三方造成的有关损失。如经监理人发出整改通知后，承包人不予改正或未在通知指定期限内予以改正的，则每逾期一日，发包人有权要求承包人按本工程合同价的1‰向发包人支付违约金。但累计工期延误违约金不超过签约合同价的10%。否则，发包人有权单方面解除合同且不承担任何责任。</w:t>
      </w:r>
    </w:p>
    <w:p w14:paraId="0FFE2DAE" w14:textId="77777777" w:rsidR="00476BAF" w:rsidRPr="00476BAF" w:rsidRDefault="00476BAF" w:rsidP="00476BAF">
      <w:pPr>
        <w:spacing w:line="360" w:lineRule="auto"/>
        <w:ind w:left="1260" w:firstLine="420"/>
        <w:rPr>
          <w:rFonts w:ascii="宋体" w:cs="华文仿宋"/>
          <w:b w:val="0"/>
          <w:bCs/>
          <w:sz w:val="24"/>
          <w:szCs w:val="24"/>
        </w:rPr>
      </w:pPr>
      <w:r w:rsidRPr="00476BAF">
        <w:rPr>
          <w:rFonts w:ascii="宋体" w:hAnsi="宋体" w:cs="华文仿宋" w:hint="eastAsia"/>
          <w:b w:val="0"/>
          <w:bCs/>
          <w:sz w:val="24"/>
          <w:szCs w:val="24"/>
        </w:rPr>
        <w:t xml:space="preserve">因承包人原因工期延误时间超过合同总工期或分段施工工期的10%时，每延误一天承包人承担签约合同价2‰的违约金（违约金的总额不超过签约合同价的5％）。如因承包人原因造成总工期延误超过20天的，承包人应制定出具体可行的自行赶工措施，报发包人和总监理工程师批准。如发包人认为承包人的赶工计划不可行，则发包人有权单方面解除合同且不承担任何责任，并要求承包人赔偿发包人的实际损失。 </w:t>
      </w:r>
    </w:p>
    <w:p w14:paraId="5EE0AC11" w14:textId="5582A692" w:rsidR="00476BAF" w:rsidRPr="00476BAF" w:rsidRDefault="00476BAF" w:rsidP="00476BAF">
      <w:pPr>
        <w:spacing w:line="360" w:lineRule="auto"/>
        <w:ind w:left="1260" w:firstLineChars="200" w:firstLine="480"/>
        <w:rPr>
          <w:rFonts w:ascii="宋体" w:hAnsi="宋体" w:cs="华文仿宋" w:hint="eastAsia"/>
          <w:b w:val="0"/>
          <w:bCs/>
          <w:sz w:val="24"/>
          <w:szCs w:val="24"/>
        </w:rPr>
      </w:pPr>
      <w:r>
        <w:rPr>
          <w:rFonts w:ascii="宋体" w:hAnsi="宋体" w:cs="华文仿宋" w:hint="eastAsia"/>
          <w:b w:val="0"/>
          <w:bCs/>
          <w:sz w:val="24"/>
          <w:szCs w:val="24"/>
        </w:rPr>
        <w:t>若承包人在违约行为发生之日起7天内未向发包人支付违约金，则发包人有权在应付承包人的工程款中扣除上述违约金。</w:t>
      </w:r>
    </w:p>
    <w:p w14:paraId="3F954145" w14:textId="441ED97C" w:rsidR="00A31E10" w:rsidRDefault="00A31E10" w:rsidP="00476BAF">
      <w:pPr>
        <w:pStyle w:val="aff0"/>
        <w:numPr>
          <w:ilvl w:val="3"/>
          <w:numId w:val="8"/>
        </w:numPr>
        <w:spacing w:line="360" w:lineRule="auto"/>
        <w:ind w:left="1276" w:firstLineChars="0"/>
        <w:rPr>
          <w:rFonts w:ascii="宋体" w:hAnsi="宋体" w:cs="华文仿宋" w:hint="eastAsia"/>
          <w:b w:val="0"/>
          <w:bCs/>
          <w:sz w:val="24"/>
          <w:szCs w:val="24"/>
        </w:rPr>
      </w:pPr>
      <w:r>
        <w:rPr>
          <w:rFonts w:ascii="宋体" w:hAnsi="宋体" w:cs="华文仿宋" w:hint="eastAsia"/>
          <w:b w:val="0"/>
          <w:bCs/>
          <w:sz w:val="24"/>
          <w:szCs w:val="24"/>
        </w:rPr>
        <w:t>经检查证明承包人已采取了有效措施纠正违约行为，具备复工条件的，可由监理人签发复工通知复工。承包人应在按复工通知要求按时复工，否则，每逾期一日，发包人有权要求承包人按本工程合同价的1‰向发包人支付违约金。</w:t>
      </w:r>
    </w:p>
    <w:p w14:paraId="32ADD796" w14:textId="77A64015" w:rsidR="00476BAF" w:rsidRPr="00476BAF" w:rsidRDefault="00A31E10" w:rsidP="00476BAF">
      <w:pPr>
        <w:pStyle w:val="aff0"/>
        <w:numPr>
          <w:ilvl w:val="3"/>
          <w:numId w:val="8"/>
        </w:numPr>
        <w:spacing w:line="360" w:lineRule="auto"/>
        <w:ind w:left="1276" w:firstLineChars="0"/>
        <w:rPr>
          <w:rFonts w:ascii="宋体" w:hAnsi="宋体" w:cs="华文仿宋" w:hint="eastAsia"/>
          <w:b w:val="0"/>
          <w:bCs/>
          <w:sz w:val="24"/>
          <w:szCs w:val="24"/>
        </w:rPr>
      </w:pPr>
      <w:r w:rsidRPr="00476BAF">
        <w:rPr>
          <w:rFonts w:ascii="宋体" w:hAnsi="宋体" w:cs="华文仿宋" w:hint="eastAsia"/>
          <w:b w:val="0"/>
          <w:bCs/>
          <w:sz w:val="24"/>
          <w:szCs w:val="24"/>
        </w:rPr>
        <w:t>其它违约行为</w:t>
      </w:r>
    </w:p>
    <w:p w14:paraId="7BEEC20D" w14:textId="77777777" w:rsidR="00476BAF" w:rsidRDefault="00476BAF" w:rsidP="00476BAF">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承包人承担违约责任形式包括但不限于:</w:t>
      </w:r>
    </w:p>
    <w:p w14:paraId="11975F11" w14:textId="77777777" w:rsidR="00476BAF" w:rsidRDefault="00476BAF" w:rsidP="00476BAF">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①书面警告。承包人未履行或未按时履行或未按质履行义务及监理工程师或发包人（含主管人员）的指示时，监理工程师或发包人有权向承包人发出书面警告，每次书面警告，承包人应当支付人民币2000元违约金给发包人。</w:t>
      </w:r>
    </w:p>
    <w:p w14:paraId="7726C9D7" w14:textId="77777777" w:rsidR="00476BAF" w:rsidRDefault="00476BAF" w:rsidP="00476BAF">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②限期改正。监理工程师或发包人在日常工作检查中发现承包人有违约行为，有权向承包人发出违约通知，要求承包人必须在监理工程师或发包人限定的时间内履行义务。同时，承包人应当向发包人支付人民币5000元违约金。</w:t>
      </w:r>
    </w:p>
    <w:p w14:paraId="261A45ED" w14:textId="77777777" w:rsidR="00476BAF" w:rsidRDefault="00476BAF" w:rsidP="00476BAF">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③一般违约责任。承包人违反本合同的约定须承担一般违约责任时，必须主动向发包人缴纳违约金人民币1万元/次；若承包人再犯性质相同的违约行为，第2 次1.5万元，2次以上（不含本数）2万元/次。</w:t>
      </w:r>
    </w:p>
    <w:p w14:paraId="58F962A6" w14:textId="77777777" w:rsidR="00476BAF" w:rsidRDefault="00476BAF" w:rsidP="00476BAF">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lastRenderedPageBreak/>
        <w:t>④严重违约责任。承包人违反本合同的约定须承担严重违约责任时，必须向发包人交纳违约金人民币5万元/次。</w:t>
      </w:r>
    </w:p>
    <w:p w14:paraId="724A5411" w14:textId="2AB90537" w:rsidR="00476BAF" w:rsidRDefault="00476BAF" w:rsidP="00476BAF">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⑤部分解除合同。当承包人违反本合同的约定符合解除部分合同的条件时，发包人有权向承包人发出书面解除部分合同的通知，该通知在送达承包人时部分解除合同即生效。部分解除合同的法律后果依照第</w:t>
      </w:r>
      <w:r w:rsidR="00F27F0D">
        <w:rPr>
          <w:rFonts w:ascii="宋体" w:hAnsi="宋体" w:cs="华文仿宋" w:hint="eastAsia"/>
          <w:b w:val="0"/>
          <w:bCs/>
          <w:sz w:val="24"/>
          <w:szCs w:val="24"/>
        </w:rPr>
        <w:t>5</w:t>
      </w:r>
      <w:r>
        <w:rPr>
          <w:rFonts w:ascii="宋体" w:hAnsi="宋体" w:cs="华文仿宋" w:hint="eastAsia"/>
          <w:b w:val="0"/>
          <w:bCs/>
          <w:sz w:val="24"/>
          <w:szCs w:val="24"/>
        </w:rPr>
        <w:t>.1.3、</w:t>
      </w:r>
      <w:r w:rsidR="00F27F0D">
        <w:rPr>
          <w:rFonts w:ascii="宋体" w:hAnsi="宋体" w:cs="华文仿宋" w:hint="eastAsia"/>
          <w:b w:val="0"/>
          <w:bCs/>
          <w:sz w:val="24"/>
          <w:szCs w:val="24"/>
        </w:rPr>
        <w:t>5</w:t>
      </w:r>
      <w:r>
        <w:rPr>
          <w:rFonts w:ascii="宋体" w:hAnsi="宋体" w:cs="华文仿宋" w:hint="eastAsia"/>
          <w:b w:val="0"/>
          <w:bCs/>
          <w:sz w:val="24"/>
          <w:szCs w:val="24"/>
        </w:rPr>
        <w:t>.1.4条的相关约定执行。</w:t>
      </w:r>
    </w:p>
    <w:p w14:paraId="2888013F" w14:textId="52D30D45" w:rsidR="00476BAF" w:rsidRDefault="00476BAF" w:rsidP="00476BAF">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⑥解除合同。当承包人违反本合同的约定符合解除全部合同的条件时，发包人有权向承包人发出书面解除全部合同的通知，该通知在送达承包人时解除合同即生效。解除合同的法律后果依照第</w:t>
      </w:r>
      <w:r w:rsidR="00F27F0D">
        <w:rPr>
          <w:rFonts w:ascii="宋体" w:hAnsi="宋体" w:cs="华文仿宋" w:hint="eastAsia"/>
          <w:b w:val="0"/>
          <w:bCs/>
          <w:sz w:val="24"/>
          <w:szCs w:val="24"/>
        </w:rPr>
        <w:t>5</w:t>
      </w:r>
      <w:r>
        <w:rPr>
          <w:rFonts w:ascii="宋体" w:hAnsi="宋体" w:cs="华文仿宋" w:hint="eastAsia"/>
          <w:b w:val="0"/>
          <w:bCs/>
          <w:sz w:val="24"/>
          <w:szCs w:val="24"/>
        </w:rPr>
        <w:t>.1.3、</w:t>
      </w:r>
      <w:r w:rsidR="00F27F0D">
        <w:rPr>
          <w:rFonts w:ascii="宋体" w:hAnsi="宋体" w:cs="华文仿宋" w:hint="eastAsia"/>
          <w:b w:val="0"/>
          <w:bCs/>
          <w:sz w:val="24"/>
          <w:szCs w:val="24"/>
        </w:rPr>
        <w:t>5</w:t>
      </w:r>
      <w:r>
        <w:rPr>
          <w:rFonts w:ascii="宋体" w:hAnsi="宋体" w:cs="华文仿宋" w:hint="eastAsia"/>
          <w:b w:val="0"/>
          <w:bCs/>
          <w:sz w:val="24"/>
          <w:szCs w:val="24"/>
        </w:rPr>
        <w:t>.1.4条的相关约定执行。</w:t>
      </w:r>
    </w:p>
    <w:p w14:paraId="3FFC08EC" w14:textId="619EDD95" w:rsidR="00476BAF" w:rsidRPr="00424539" w:rsidRDefault="00476BAF" w:rsidP="00424539">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⑦赔偿损失。因承包人原因造成发包人经济损失的，承包人应向发包人赔偿全部损失，包括直接损失和间接损失。</w:t>
      </w:r>
    </w:p>
    <w:p w14:paraId="760DD8AB" w14:textId="602FAF9B" w:rsidR="00A31E10" w:rsidRDefault="00A31E10" w:rsidP="00476BAF">
      <w:pPr>
        <w:pStyle w:val="aff0"/>
        <w:numPr>
          <w:ilvl w:val="3"/>
          <w:numId w:val="8"/>
        </w:numPr>
        <w:spacing w:line="360" w:lineRule="auto"/>
        <w:ind w:left="1276" w:firstLineChars="0"/>
        <w:rPr>
          <w:rFonts w:ascii="宋体" w:hAnsi="宋体" w:cs="华文仿宋" w:hint="eastAsia"/>
          <w:b w:val="0"/>
          <w:bCs/>
          <w:sz w:val="24"/>
          <w:szCs w:val="24"/>
        </w:rPr>
      </w:pPr>
      <w:r w:rsidRPr="00476BAF">
        <w:rPr>
          <w:rFonts w:ascii="宋体" w:hAnsi="宋体" w:cs="华文仿宋" w:hint="eastAsia"/>
          <w:b w:val="0"/>
          <w:bCs/>
          <w:sz w:val="24"/>
          <w:szCs w:val="24"/>
        </w:rPr>
        <w:t>三次限期改正责任相当于一次一般违约责任；三次一般违约责任相当于一次严重违约责任；累计三次严重违约责任，发包人有权单方部分或全部解除合同。</w:t>
      </w:r>
    </w:p>
    <w:p w14:paraId="0C3E0B5D" w14:textId="33A64A2C" w:rsidR="00A31E10" w:rsidRPr="00476BAF" w:rsidRDefault="00A31E10" w:rsidP="00476BAF">
      <w:pPr>
        <w:pStyle w:val="aff0"/>
        <w:numPr>
          <w:ilvl w:val="3"/>
          <w:numId w:val="8"/>
        </w:numPr>
        <w:spacing w:line="360" w:lineRule="auto"/>
        <w:ind w:left="1276" w:firstLineChars="0"/>
        <w:rPr>
          <w:rFonts w:ascii="宋体" w:hAnsi="宋体" w:cs="华文仿宋" w:hint="eastAsia"/>
          <w:b w:val="0"/>
          <w:bCs/>
          <w:sz w:val="24"/>
          <w:szCs w:val="24"/>
        </w:rPr>
      </w:pPr>
      <w:r w:rsidRPr="00476BAF">
        <w:rPr>
          <w:rFonts w:ascii="宋体" w:hAnsi="宋体" w:cs="华文仿宋" w:hint="eastAsia"/>
          <w:b w:val="0"/>
          <w:bCs/>
          <w:sz w:val="24"/>
          <w:szCs w:val="24"/>
        </w:rPr>
        <w:t>根据5.1.2.1款各项的规定，承包人违约须向发包人支付违约金或赔偿金时，发包人有权从应支付给承包人的工程款中直接抵扣，承包人不得有异议。如在当期工程款无法扣付，或扣除当期工程款会影响工程正常施工时，发包人可直接从履约保函中扣除。</w:t>
      </w:r>
    </w:p>
    <w:p w14:paraId="4346B059" w14:textId="77777777" w:rsidR="00A31E10" w:rsidRDefault="00A31E10" w:rsidP="00A31E10">
      <w:pPr>
        <w:snapToGrid w:val="0"/>
        <w:spacing w:line="360" w:lineRule="auto"/>
        <w:ind w:firstLineChars="200" w:firstLine="482"/>
        <w:rPr>
          <w:rFonts w:ascii="宋体" w:hAnsi="宋体" w:cs="华文仿宋" w:hint="eastAsia"/>
          <w:sz w:val="24"/>
          <w:szCs w:val="24"/>
        </w:rPr>
      </w:pPr>
      <w:r>
        <w:rPr>
          <w:rFonts w:ascii="宋体" w:hAnsi="宋体" w:cs="华文仿宋" w:hint="eastAsia"/>
          <w:sz w:val="24"/>
          <w:szCs w:val="24"/>
        </w:rPr>
        <w:t>工期延误方面的违约责任</w:t>
      </w:r>
    </w:p>
    <w:p w14:paraId="09E81DB4" w14:textId="77777777" w:rsidR="00A31E10" w:rsidRDefault="00A31E10" w:rsidP="00A31E1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①承包人违反协议书约定延期开工的，每延迟开工1天，应给发包人支付本工程合同价款的1‰的违约金；延迟开工超过10天的，发包人有权解除合同，将本工程另行发包，并不免除承包人的违约赔偿责任。</w:t>
      </w:r>
    </w:p>
    <w:p w14:paraId="28C82DED" w14:textId="77777777" w:rsidR="00A31E10" w:rsidRDefault="00A31E10" w:rsidP="00A31E10">
      <w:pPr>
        <w:snapToGrid w:val="0"/>
        <w:spacing w:line="360" w:lineRule="auto"/>
        <w:ind w:firstLineChars="196" w:firstLine="472"/>
        <w:rPr>
          <w:rFonts w:ascii="宋体" w:hAnsi="宋体" w:cs="华文仿宋" w:hint="eastAsia"/>
          <w:sz w:val="24"/>
          <w:szCs w:val="24"/>
        </w:rPr>
      </w:pPr>
      <w:r>
        <w:rPr>
          <w:rFonts w:ascii="宋体" w:hAnsi="宋体" w:cs="华文仿宋" w:hint="eastAsia"/>
          <w:sz w:val="24"/>
          <w:szCs w:val="24"/>
        </w:rPr>
        <w:t>工程质量方面的违约责任:</w:t>
      </w:r>
    </w:p>
    <w:p w14:paraId="2296A508" w14:textId="77777777" w:rsidR="00A31E10" w:rsidRDefault="00A31E10" w:rsidP="00A31E1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①发包人和监理人抽查承包人的工程材料时，发现所检查的材料不符合合同约定时，承包人除必须全部退货、返工，并赔偿由此造成的损失外，承包人应当按照该批次材料的价值，按照如下方式承担违约责任：</w:t>
      </w:r>
    </w:p>
    <w:p w14:paraId="0845E5C6" w14:textId="77777777" w:rsidR="00A31E10" w:rsidRDefault="00A31E10" w:rsidP="00A31E1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A.单宗或批次材料价值在10万元以上100万元以下（含100万元），承包人承担1次一般违约责任。</w:t>
      </w:r>
    </w:p>
    <w:p w14:paraId="7C8C8371" w14:textId="77777777" w:rsidR="00A31E10" w:rsidRDefault="00A31E10" w:rsidP="00A31E1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B.单宗或批次材料价值100-200万元（含200万元），承包人承担1次严重违约责任。</w:t>
      </w:r>
    </w:p>
    <w:p w14:paraId="359B6DD4" w14:textId="77777777" w:rsidR="00A31E10" w:rsidRDefault="00A31E10" w:rsidP="00A31E1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lastRenderedPageBreak/>
        <w:t>C.单宗或批次材料价值在200万元以上的，发包人有权部分解除合同或解除合同，并要求承包人赔偿发包人由此遭受的实际损失。</w:t>
      </w:r>
    </w:p>
    <w:p w14:paraId="26D12786" w14:textId="77777777" w:rsidR="00A31E10" w:rsidRDefault="00A31E10" w:rsidP="00A31E1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D.对于单宗或批次材料价值不高于10万元的（含10万元），累计抽检不合格达5次，承包人承担1次一般违约责任。</w:t>
      </w:r>
    </w:p>
    <w:p w14:paraId="40E5FA6C" w14:textId="77777777" w:rsidR="00A31E10" w:rsidRDefault="00A31E10" w:rsidP="00A31E1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②承包人对各工序必须报验核查质量控制点。如承包人申请报验后，经总监理工程师或发包人检查发现存在较大质量问题（如存在质量问题的部分超过检查部分工程的10%的），则该工序质量为不合格，承包人必须对不合格部分进行返工，返工后经检查合格才准进入下一工序，工期不予顺延。复检的结果，按每一分项工程计算，总计发现3次或连续发现2次质量控制点不合格的，承包人承担一般违约责任；总计发现3 次以上（不含本数）或连续发现2次以上（不含本数）质量控制点不合格的，承包人承担严重违约责任；承包人采取整改措施后效果仍不明显的，发包人有权部分解除合同，将该分项工程另行发包，并不免除承包人应承担的违约赔偿责任。</w:t>
      </w:r>
    </w:p>
    <w:p w14:paraId="51C4EAA8" w14:textId="77777777" w:rsidR="00A31E10" w:rsidRDefault="00A31E10" w:rsidP="00A31E1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③工程保修期内发现重大质量不合格问题（该重大质量问题应界定为达不到要求的质量标准，属质量保修的问题除外），承包人必须在规定的期限返工并达到合同约定的质量等级，并按该不合格项目所属分项工程造价5%计算，向发包人支付违约金。</w:t>
      </w:r>
    </w:p>
    <w:p w14:paraId="0A6B1EAE" w14:textId="77777777" w:rsidR="00A31E10" w:rsidRDefault="00A31E10" w:rsidP="00A31E10">
      <w:pPr>
        <w:snapToGrid w:val="0"/>
        <w:spacing w:line="360" w:lineRule="auto"/>
        <w:ind w:firstLineChars="196" w:firstLine="472"/>
        <w:rPr>
          <w:rFonts w:ascii="宋体" w:hAnsi="宋体" w:cs="华文仿宋" w:hint="eastAsia"/>
          <w:sz w:val="24"/>
          <w:szCs w:val="24"/>
        </w:rPr>
      </w:pPr>
      <w:r>
        <w:rPr>
          <w:rFonts w:ascii="宋体" w:hAnsi="宋体" w:cs="华文仿宋" w:hint="eastAsia"/>
          <w:sz w:val="24"/>
          <w:szCs w:val="24"/>
        </w:rPr>
        <w:t>安全生产方面的违约责任</w:t>
      </w:r>
    </w:p>
    <w:p w14:paraId="4A849F0D" w14:textId="77777777" w:rsidR="00A31E10" w:rsidRDefault="00A31E10" w:rsidP="00A31E1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①承包人在政府行政主管部门组织的质量安全检查中，被发现存在严重的安全隐患或质量问题，被通报批评，或被新闻媒体曝光造成不良影响的，被通报或被曝光1次，承包人必须承担一次严重违约责任；造成严重社会影响或累计被通报或被曝光2 次及以上（含本数）的，发包人有权解除合同，将本工程另行发包，并不免除承包人应承担的违约赔偿责任。</w:t>
      </w:r>
    </w:p>
    <w:p w14:paraId="5CD68525" w14:textId="77777777" w:rsidR="00A31E10" w:rsidRDefault="00A31E10" w:rsidP="00A31E1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②承包人在发包人、总监理工程师进行的日常质量安全检查中，被发现存在安全隐患或质量问题的，承包人应限期改正。若同样问题被连续发现2次的或累计类似问题被发现3次，承包人必须承担一般违约责任1次；此类问题的认定，以发包人、总监理工程师书面通知、指令、通报和会议纪要为准。</w:t>
      </w:r>
    </w:p>
    <w:p w14:paraId="2CBECAF6" w14:textId="77777777" w:rsidR="00A31E10" w:rsidRDefault="00A31E10" w:rsidP="00A31E1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③承包人因自身原因造成的重大安全事故（含工程质量事故）的，除按国家规定由发包人报主管部门处罚外，承包人必须依照下列约定承担违约责任：</w:t>
      </w:r>
    </w:p>
    <w:p w14:paraId="2E7D1623" w14:textId="77777777" w:rsidR="00A31E10" w:rsidRDefault="00A31E10" w:rsidP="00A31E1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A.发生特别重大事故，承包人按事故所属分项工程总价15%，向发包人支付</w:t>
      </w:r>
      <w:r>
        <w:rPr>
          <w:rFonts w:ascii="宋体" w:hAnsi="宋体" w:cs="华文仿宋" w:hint="eastAsia"/>
          <w:b w:val="0"/>
          <w:bCs/>
          <w:sz w:val="24"/>
          <w:szCs w:val="24"/>
        </w:rPr>
        <w:lastRenderedPageBreak/>
        <w:t>违约金，违约金的数额不得低于5万元；</w:t>
      </w:r>
    </w:p>
    <w:p w14:paraId="0FC6FD3B" w14:textId="77777777" w:rsidR="00A31E10" w:rsidRDefault="00A31E10" w:rsidP="00A31E1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B.发生重大事故，承包人按事故所属分项工程总价12%，向发包人支付违约金，违约金的数额不得低于3万元；</w:t>
      </w:r>
    </w:p>
    <w:p w14:paraId="5FED82F8" w14:textId="77777777" w:rsidR="00A31E10" w:rsidRDefault="00A31E10" w:rsidP="00A31E1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C.发生较大事故，承包人按事故所属分项工程总价10%，向发包人支付违约金，违约金数额不得低于2万元；</w:t>
      </w:r>
    </w:p>
    <w:p w14:paraId="35C64953" w14:textId="77777777" w:rsidR="00A31E10" w:rsidRDefault="00A31E10" w:rsidP="00A31E1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D.发生一般事故，承包人按事故所属分项工程总价8%，向发包人支付违约金，违约金数额不得低于1万元；</w:t>
      </w:r>
    </w:p>
    <w:p w14:paraId="12F7B7D7" w14:textId="6C7D49BE" w:rsidR="00A31E10" w:rsidRDefault="00A31E10" w:rsidP="00A31E1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发生上述重大事故，发包人视情况严重性，有权对承包人作出限期改正至严重违约的处罚，并有权部分或全部解除合同，按第</w:t>
      </w:r>
      <w:r w:rsidR="00F27F0D">
        <w:rPr>
          <w:rFonts w:ascii="宋体" w:hAnsi="宋体" w:cs="华文仿宋" w:hint="eastAsia"/>
          <w:b w:val="0"/>
          <w:bCs/>
          <w:sz w:val="24"/>
          <w:szCs w:val="24"/>
        </w:rPr>
        <w:t>5</w:t>
      </w:r>
      <w:r>
        <w:rPr>
          <w:rFonts w:ascii="宋体" w:hAnsi="宋体" w:cs="华文仿宋" w:hint="eastAsia"/>
          <w:b w:val="0"/>
          <w:bCs/>
          <w:sz w:val="24"/>
          <w:szCs w:val="24"/>
        </w:rPr>
        <w:t>.1.3、</w:t>
      </w:r>
      <w:r w:rsidR="00F27F0D">
        <w:rPr>
          <w:rFonts w:ascii="宋体" w:hAnsi="宋体" w:cs="华文仿宋" w:hint="eastAsia"/>
          <w:b w:val="0"/>
          <w:bCs/>
          <w:sz w:val="24"/>
          <w:szCs w:val="24"/>
        </w:rPr>
        <w:t>5</w:t>
      </w:r>
      <w:r>
        <w:rPr>
          <w:rFonts w:ascii="宋体" w:hAnsi="宋体" w:cs="华文仿宋" w:hint="eastAsia"/>
          <w:b w:val="0"/>
          <w:bCs/>
          <w:sz w:val="24"/>
          <w:szCs w:val="24"/>
        </w:rPr>
        <w:t>.1.4条执行。</w:t>
      </w:r>
    </w:p>
    <w:p w14:paraId="44547FE8" w14:textId="77777777" w:rsidR="00A31E10" w:rsidRDefault="00A31E10" w:rsidP="00A31E1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承包人依照上述约定支付的违约金后，所支付的违约金不足于弥补发包人损失的，承包人必须据实赔偿。</w:t>
      </w:r>
    </w:p>
    <w:p w14:paraId="78BBC816" w14:textId="77777777" w:rsidR="00A31E10" w:rsidRDefault="00A31E10" w:rsidP="00A31E10">
      <w:pPr>
        <w:snapToGrid w:val="0"/>
        <w:spacing w:line="360" w:lineRule="auto"/>
        <w:ind w:firstLineChars="196" w:firstLine="472"/>
        <w:rPr>
          <w:rFonts w:ascii="宋体" w:hAnsi="宋体" w:cs="华文仿宋" w:hint="eastAsia"/>
          <w:sz w:val="24"/>
          <w:szCs w:val="24"/>
        </w:rPr>
      </w:pPr>
      <w:r>
        <w:rPr>
          <w:rFonts w:ascii="宋体" w:hAnsi="宋体" w:cs="华文仿宋" w:hint="eastAsia"/>
          <w:sz w:val="24"/>
          <w:szCs w:val="24"/>
        </w:rPr>
        <w:t>文明施工、环境保护方面的违约责任:</w:t>
      </w:r>
    </w:p>
    <w:p w14:paraId="56F7E7E8" w14:textId="77777777" w:rsidR="00A31E10" w:rsidRDefault="00A31E10" w:rsidP="00A31E1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①发包人、监理人对承包人文明施工措施进行对照检查。经检查发现承包人因自身原因未能落实的，承包人必须承担一般违约责任，并限期改正；如不限期改正，承包人须承担严重违约责任。</w:t>
      </w:r>
    </w:p>
    <w:p w14:paraId="7F88891E" w14:textId="77777777" w:rsidR="00A31E10" w:rsidRDefault="00A31E10" w:rsidP="00A31E1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②在政府行政主管部门的检查中，承包人的施工场地被评为不合格工地的，或者被通报批评的，或者被新闻媒体曝光的，承包人必须承担严重违约责任，并立即采取切实有效措施予以整改；拒不采取切实有效的措施整改的，或整改效果不明显的，发包人有权部分或全部解除合同，并要求承包人赔偿由此造成的损失。</w:t>
      </w:r>
    </w:p>
    <w:p w14:paraId="34013BEF" w14:textId="77777777" w:rsidR="00A31E10" w:rsidRDefault="00A31E10" w:rsidP="00A31E1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③承包人在施工过程中因其自身原因造成周围环境卫生状况较差，被其他施工单位或周围居民投诉的，承包人必须在当天内整改。若故意拖延或同样问题累计被投诉2次，经查实，承包人必须承担一般违约责任1次，若故意拖延或同样问题累计被投诉3次及以上，经查实，承包人必须承担严重违约责任1次。</w:t>
      </w:r>
    </w:p>
    <w:p w14:paraId="2E65195D" w14:textId="77777777" w:rsidR="00A31E10" w:rsidRDefault="00A31E10" w:rsidP="00A31E10">
      <w:pPr>
        <w:snapToGrid w:val="0"/>
        <w:spacing w:line="360" w:lineRule="auto"/>
        <w:ind w:firstLineChars="196" w:firstLine="472"/>
        <w:rPr>
          <w:rFonts w:ascii="宋体" w:hAnsi="宋体" w:cs="华文仿宋" w:hint="eastAsia"/>
          <w:sz w:val="24"/>
          <w:szCs w:val="24"/>
        </w:rPr>
      </w:pPr>
      <w:r>
        <w:rPr>
          <w:rFonts w:ascii="宋体" w:hAnsi="宋体" w:cs="华文仿宋" w:hint="eastAsia"/>
          <w:sz w:val="24"/>
          <w:szCs w:val="24"/>
        </w:rPr>
        <w:t>工程分包、转包方面的违约责任:</w:t>
      </w:r>
    </w:p>
    <w:p w14:paraId="778AE0F2" w14:textId="77777777" w:rsidR="00A31E10" w:rsidRDefault="00A31E10" w:rsidP="00A31E1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承包人擅自分包或者转包工程的，发包人有权单方部分或全部解除合同，由此而造成的经济损失由承包人负责赔偿，承包人履约保函不予退还，还需支付合同总价款2%的违约金，承包人对此须无异议。</w:t>
      </w:r>
    </w:p>
    <w:p w14:paraId="25E48DCA" w14:textId="77777777" w:rsidR="00A31E10" w:rsidRDefault="00A31E10" w:rsidP="00A31E10">
      <w:pPr>
        <w:snapToGrid w:val="0"/>
        <w:spacing w:line="360" w:lineRule="auto"/>
        <w:ind w:firstLineChars="196" w:firstLine="472"/>
        <w:rPr>
          <w:rFonts w:ascii="宋体" w:hAnsi="宋体" w:cs="华文仿宋" w:hint="eastAsia"/>
          <w:sz w:val="24"/>
          <w:szCs w:val="24"/>
        </w:rPr>
      </w:pPr>
      <w:r>
        <w:rPr>
          <w:rFonts w:ascii="宋体" w:hAnsi="宋体" w:cs="华文仿宋" w:hint="eastAsia"/>
          <w:sz w:val="24"/>
          <w:szCs w:val="24"/>
        </w:rPr>
        <w:t>人员和设备投入不到位的违约责任:</w:t>
      </w:r>
    </w:p>
    <w:p w14:paraId="4C204B2F" w14:textId="77777777" w:rsidR="00A31E10" w:rsidRDefault="00A31E10" w:rsidP="00A31E1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①承包人违反通用合同条款第4.6款约定的（除专用条款已相应作出约定的），每发现一例，承包人必须按照总监理工程师或者发包人的指令限期改正；</w:t>
      </w:r>
      <w:r>
        <w:rPr>
          <w:rFonts w:ascii="宋体" w:hAnsi="宋体" w:cs="华文仿宋" w:hint="eastAsia"/>
          <w:b w:val="0"/>
          <w:bCs/>
          <w:sz w:val="24"/>
          <w:szCs w:val="24"/>
        </w:rPr>
        <w:lastRenderedPageBreak/>
        <w:t>承包人拒不限期改正的，必须承担严重违约责任，直至部分或全部解除合同。</w:t>
      </w:r>
    </w:p>
    <w:p w14:paraId="0DF12AE3" w14:textId="77777777" w:rsidR="00A31E10" w:rsidRDefault="00A31E10" w:rsidP="00A31E1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②承包人必须服从发包人、监理人的管理，主动支持发包人、监理人的工作，对发包人、监理人的指令，若无正当理由公开或变相拒不执行的，发包人、监理人有权视情节严重程度给予一般违约责任及以上的处理，并承担由此造成的一切经济损失。</w:t>
      </w:r>
    </w:p>
    <w:p w14:paraId="7806EDA6" w14:textId="77777777" w:rsidR="00A31E10" w:rsidRDefault="00A31E10" w:rsidP="00A31E1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③承包人的项目经理或技术负责人必须参加监理人或发包人主持的工程例会和其他要求的专题会议。除获得监理单位或发包人批准外，每缺席1次，承包人须承担1次一般违约责任。</w:t>
      </w:r>
    </w:p>
    <w:p w14:paraId="3CD7F96F" w14:textId="77777777" w:rsidR="00A31E10" w:rsidRDefault="00A31E10" w:rsidP="00A31E10">
      <w:pPr>
        <w:snapToGrid w:val="0"/>
        <w:spacing w:line="360" w:lineRule="auto"/>
        <w:ind w:firstLineChars="196" w:firstLine="472"/>
        <w:rPr>
          <w:rFonts w:ascii="宋体" w:hAnsi="宋体" w:cs="华文仿宋" w:hint="eastAsia"/>
          <w:sz w:val="24"/>
          <w:szCs w:val="24"/>
        </w:rPr>
      </w:pPr>
      <w:r>
        <w:rPr>
          <w:rFonts w:ascii="宋体" w:hAnsi="宋体" w:cs="华文仿宋" w:hint="eastAsia"/>
          <w:sz w:val="24"/>
          <w:szCs w:val="24"/>
        </w:rPr>
        <w:t>民工工资支付方面的违约责任:</w:t>
      </w:r>
    </w:p>
    <w:p w14:paraId="2DA4E6C3" w14:textId="18FA5965" w:rsidR="00A31E10" w:rsidRPr="00476BAF" w:rsidRDefault="00A31E10" w:rsidP="00476BAF">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承包人违反本合同关于农民工工资支付的规定，被农民工投诉属实的，承包人必须在3天内予以发放拖欠的款项。若继续拖延或被投诉2次及以上，经查实，承包人必须承担一般违约责任1次。若仍然不予整改并未发放拖欠的款项，使农民工采取停工、聚集围阻发包人办公地点、政府行政部门等过激行动的，承包人必须承担严重违约责任，并立即采取切实有效措施予以整改；拒不采取切实有效的措施进行整改的，或整改效果不明显的，发包人有权部分或全部解除合同，并要求承包人赔偿由此造成的损失。</w:t>
      </w:r>
    </w:p>
    <w:p w14:paraId="64563A30" w14:textId="1CB2DD09" w:rsidR="00476BAF" w:rsidRPr="00476BAF" w:rsidRDefault="00516757" w:rsidP="00476BAF">
      <w:pPr>
        <w:pStyle w:val="aff0"/>
        <w:numPr>
          <w:ilvl w:val="2"/>
          <w:numId w:val="8"/>
        </w:numPr>
        <w:spacing w:line="360" w:lineRule="auto"/>
        <w:ind w:left="993" w:firstLineChars="0"/>
        <w:rPr>
          <w:rFonts w:ascii="宋体" w:cs="华文仿宋"/>
          <w:b w:val="0"/>
          <w:bCs/>
          <w:sz w:val="24"/>
          <w:szCs w:val="24"/>
        </w:rPr>
      </w:pPr>
      <w:r w:rsidRPr="00476BAF">
        <w:rPr>
          <w:rFonts w:ascii="宋体" w:hAnsi="宋体" w:cs="华文仿宋" w:hint="eastAsia"/>
          <w:b w:val="0"/>
          <w:bCs/>
          <w:sz w:val="24"/>
          <w:szCs w:val="24"/>
        </w:rPr>
        <w:t>因承包人违约解除合同</w:t>
      </w:r>
    </w:p>
    <w:p w14:paraId="22A95168" w14:textId="1FA42D38" w:rsidR="00476BAF" w:rsidRPr="00476BAF" w:rsidRDefault="00476BAF" w:rsidP="00476BAF">
      <w:pPr>
        <w:spacing w:line="360" w:lineRule="auto"/>
        <w:ind w:firstLineChars="200" w:firstLine="480"/>
        <w:rPr>
          <w:rFonts w:ascii="宋体" w:hAnsi="宋体" w:cs="华文仿宋" w:hint="eastAsia"/>
          <w:b w:val="0"/>
          <w:bCs/>
          <w:sz w:val="24"/>
          <w:szCs w:val="24"/>
        </w:rPr>
      </w:pPr>
      <w:r>
        <w:rPr>
          <w:rFonts w:ascii="宋体" w:hAnsi="宋体" w:cs="华文仿宋" w:hint="eastAsia"/>
          <w:b w:val="0"/>
          <w:bCs/>
          <w:sz w:val="24"/>
          <w:szCs w:val="24"/>
        </w:rPr>
        <w:t>监理人发出整改通知28天后，承包人仍不纠正违约行为的，发包人有权解除合同并向承包人发出解除合同通知。承包人收到发包人解除合同通知后14天内，承包人应撤离现场，发包人派员进驻施工场地完成现场交接手续，发包人有权另行组织人员或委托其他承包人。发包人因继续完成该工程的需要，有权扣留使用承包人在现场的材料、设备和临时设施。但发包人的这一行动不免除承包人应承担的违约责任，也不影响发包人根据合同约定享有的索赔权利。</w:t>
      </w:r>
    </w:p>
    <w:p w14:paraId="513D2E4D" w14:textId="35F83270" w:rsidR="00476BAF" w:rsidRPr="00476BAF" w:rsidRDefault="00516757" w:rsidP="00476BAF">
      <w:pPr>
        <w:pStyle w:val="aff0"/>
        <w:numPr>
          <w:ilvl w:val="2"/>
          <w:numId w:val="8"/>
        </w:numPr>
        <w:spacing w:line="360" w:lineRule="auto"/>
        <w:ind w:left="993" w:firstLineChars="0"/>
        <w:rPr>
          <w:rFonts w:ascii="宋体" w:cs="华文仿宋"/>
          <w:b w:val="0"/>
          <w:bCs/>
          <w:sz w:val="24"/>
          <w:szCs w:val="24"/>
        </w:rPr>
      </w:pPr>
      <w:r w:rsidRPr="00476BAF">
        <w:rPr>
          <w:rFonts w:ascii="宋体" w:hAnsi="宋体" w:cs="华文仿宋" w:hint="eastAsia"/>
          <w:b w:val="0"/>
          <w:bCs/>
          <w:sz w:val="24"/>
          <w:szCs w:val="24"/>
        </w:rPr>
        <w:t>发包人发出合同解除通知后的估价、付款和结清</w:t>
      </w:r>
    </w:p>
    <w:p w14:paraId="0075660A" w14:textId="77777777" w:rsidR="00476BAF" w:rsidRPr="00476BAF" w:rsidRDefault="00476BAF" w:rsidP="00476BAF">
      <w:pPr>
        <w:pStyle w:val="aff0"/>
        <w:numPr>
          <w:ilvl w:val="3"/>
          <w:numId w:val="8"/>
        </w:numPr>
        <w:spacing w:line="360" w:lineRule="auto"/>
        <w:ind w:left="1276" w:firstLineChars="0"/>
        <w:rPr>
          <w:rFonts w:ascii="宋体" w:cs="华文仿宋"/>
          <w:b w:val="0"/>
          <w:bCs/>
          <w:sz w:val="24"/>
          <w:szCs w:val="24"/>
        </w:rPr>
      </w:pPr>
      <w:r w:rsidRPr="00476BAF">
        <w:rPr>
          <w:rFonts w:ascii="宋体" w:hAnsi="宋体" w:cs="华文仿宋" w:hint="eastAsia"/>
          <w:b w:val="0"/>
          <w:bCs/>
          <w:sz w:val="24"/>
          <w:szCs w:val="24"/>
        </w:rPr>
        <w:t>承包人收到发包人解除合同通知后28天内，监理人按第3.5 款商定或确定承包人实际完成工作的价值，包括发包人扣留承包人的材料、设备及临时设施和承包人已提供的设计、材料、施工设备、工程设备、临时工程等的价值。</w:t>
      </w:r>
    </w:p>
    <w:p w14:paraId="32D83BB7" w14:textId="77777777" w:rsidR="00476BAF" w:rsidRPr="00476BAF" w:rsidRDefault="00476BAF" w:rsidP="00476BAF">
      <w:pPr>
        <w:pStyle w:val="aff0"/>
        <w:numPr>
          <w:ilvl w:val="3"/>
          <w:numId w:val="8"/>
        </w:numPr>
        <w:spacing w:line="360" w:lineRule="auto"/>
        <w:ind w:left="1276" w:firstLineChars="0"/>
        <w:rPr>
          <w:rFonts w:ascii="宋体" w:cs="华文仿宋"/>
          <w:b w:val="0"/>
          <w:bCs/>
          <w:sz w:val="24"/>
          <w:szCs w:val="24"/>
        </w:rPr>
      </w:pPr>
      <w:r w:rsidRPr="00476BAF">
        <w:rPr>
          <w:rFonts w:ascii="宋体" w:hAnsi="宋体" w:cs="华文仿宋" w:hint="eastAsia"/>
          <w:b w:val="0"/>
          <w:bCs/>
          <w:sz w:val="24"/>
          <w:szCs w:val="24"/>
        </w:rPr>
        <w:t>发包人发出解除合同通知后，发包人有权暂停对承包人的一切付</w:t>
      </w:r>
      <w:r w:rsidRPr="00476BAF">
        <w:rPr>
          <w:rFonts w:ascii="宋体" w:hAnsi="宋体" w:cs="华文仿宋" w:hint="eastAsia"/>
          <w:b w:val="0"/>
          <w:bCs/>
          <w:sz w:val="24"/>
          <w:szCs w:val="24"/>
        </w:rPr>
        <w:lastRenderedPageBreak/>
        <w:t>款，查清各项付款和已扣款金额，包括承包人应支付的违约金。</w:t>
      </w:r>
    </w:p>
    <w:p w14:paraId="2C77AA28" w14:textId="1D82E67A" w:rsidR="00476BAF" w:rsidRPr="00476BAF" w:rsidRDefault="00476BAF" w:rsidP="00476BAF">
      <w:pPr>
        <w:pStyle w:val="aff0"/>
        <w:numPr>
          <w:ilvl w:val="3"/>
          <w:numId w:val="8"/>
        </w:numPr>
        <w:spacing w:line="360" w:lineRule="auto"/>
        <w:ind w:left="1276" w:firstLineChars="0"/>
        <w:rPr>
          <w:rFonts w:ascii="宋体" w:cs="华文仿宋"/>
          <w:b w:val="0"/>
          <w:bCs/>
          <w:sz w:val="24"/>
          <w:szCs w:val="24"/>
        </w:rPr>
      </w:pPr>
      <w:r w:rsidRPr="00476BAF">
        <w:rPr>
          <w:rFonts w:ascii="宋体" w:hAnsi="宋体" w:cs="华文仿宋" w:hint="eastAsia"/>
          <w:b w:val="0"/>
          <w:bCs/>
          <w:sz w:val="24"/>
          <w:szCs w:val="24"/>
        </w:rPr>
        <w:t>发包人发出解除合同通知后，发包人有权向承包人索赔由于解除合同给发包人造成的损失。</w:t>
      </w:r>
    </w:p>
    <w:p w14:paraId="05C79B3C" w14:textId="77777777" w:rsidR="00476BAF" w:rsidRPr="00476BAF" w:rsidRDefault="00476BAF" w:rsidP="00476BAF">
      <w:pPr>
        <w:pStyle w:val="aff0"/>
        <w:numPr>
          <w:ilvl w:val="3"/>
          <w:numId w:val="8"/>
        </w:numPr>
        <w:spacing w:line="360" w:lineRule="auto"/>
        <w:ind w:left="1276" w:firstLineChars="0"/>
        <w:rPr>
          <w:rFonts w:ascii="宋体" w:cs="华文仿宋"/>
          <w:b w:val="0"/>
          <w:bCs/>
          <w:sz w:val="24"/>
          <w:szCs w:val="24"/>
        </w:rPr>
      </w:pPr>
      <w:r w:rsidRPr="00476BAF">
        <w:rPr>
          <w:rFonts w:ascii="宋体" w:hAnsi="宋体" w:cs="华文仿宋" w:hint="eastAsia"/>
          <w:b w:val="0"/>
          <w:bCs/>
          <w:sz w:val="24"/>
          <w:szCs w:val="24"/>
        </w:rPr>
        <w:t>合同双方确认合同价款后，发包人颁发最终结清付款证书，并结清全部合同款项。</w:t>
      </w:r>
    </w:p>
    <w:p w14:paraId="559B0EB2" w14:textId="77777777" w:rsidR="00476BAF" w:rsidRPr="00476BAF" w:rsidRDefault="00476BAF" w:rsidP="00476BAF">
      <w:pPr>
        <w:pStyle w:val="aff0"/>
        <w:numPr>
          <w:ilvl w:val="3"/>
          <w:numId w:val="8"/>
        </w:numPr>
        <w:spacing w:line="360" w:lineRule="auto"/>
        <w:ind w:left="1276" w:firstLineChars="0"/>
        <w:rPr>
          <w:rFonts w:ascii="宋体" w:cs="华文仿宋"/>
          <w:b w:val="0"/>
          <w:bCs/>
          <w:sz w:val="24"/>
          <w:szCs w:val="24"/>
        </w:rPr>
      </w:pPr>
      <w:r w:rsidRPr="00476BAF">
        <w:rPr>
          <w:rFonts w:ascii="宋体" w:hAnsi="宋体" w:cs="华文仿宋" w:hint="eastAsia"/>
          <w:b w:val="0"/>
          <w:bCs/>
          <w:sz w:val="24"/>
          <w:szCs w:val="24"/>
        </w:rPr>
        <w:t>发包人和承包人未能就解除合同后的结清达成一致而形成争议的，按如下约定执行。</w:t>
      </w:r>
    </w:p>
    <w:p w14:paraId="57BBF21B" w14:textId="4071CF0C" w:rsidR="00476BAF" w:rsidRPr="00476BAF" w:rsidRDefault="00476BAF" w:rsidP="00476BAF">
      <w:pPr>
        <w:spacing w:line="360" w:lineRule="auto"/>
        <w:ind w:firstLineChars="200" w:firstLine="480"/>
        <w:rPr>
          <w:rFonts w:ascii="宋体" w:hAnsi="宋体" w:cs="华文仿宋" w:hint="eastAsia"/>
          <w:b w:val="0"/>
          <w:bCs/>
          <w:sz w:val="24"/>
          <w:szCs w:val="24"/>
        </w:rPr>
      </w:pPr>
      <w:r>
        <w:rPr>
          <w:rFonts w:ascii="宋体" w:hAnsi="宋体" w:cs="华文仿宋" w:hint="eastAsia"/>
          <w:b w:val="0"/>
          <w:bCs/>
          <w:sz w:val="24"/>
          <w:szCs w:val="24"/>
        </w:rPr>
        <w:t>发包人和承包人在履行合同中发生争议的，可以友好协商解决或者提请争议评审组评审。合同当事人友好协商解决不成、不愿提请争议评审或者不接受争议评审组意见的，双方可按：甲方所在地人民法院提起诉讼。任何一方可以将争议提交甲方所在地人民法院诉讼解决。</w:t>
      </w:r>
    </w:p>
    <w:p w14:paraId="0A667454" w14:textId="761DF778" w:rsidR="00476BAF" w:rsidRPr="00476BAF" w:rsidRDefault="00516757" w:rsidP="00476BAF">
      <w:pPr>
        <w:pStyle w:val="aff0"/>
        <w:numPr>
          <w:ilvl w:val="2"/>
          <w:numId w:val="8"/>
        </w:numPr>
        <w:spacing w:line="360" w:lineRule="auto"/>
        <w:ind w:left="993" w:firstLineChars="0"/>
        <w:rPr>
          <w:rFonts w:ascii="宋体" w:cs="华文仿宋"/>
          <w:b w:val="0"/>
          <w:bCs/>
          <w:sz w:val="24"/>
          <w:szCs w:val="24"/>
        </w:rPr>
      </w:pPr>
      <w:r w:rsidRPr="00476BAF">
        <w:rPr>
          <w:rFonts w:ascii="宋体" w:hAnsi="宋体" w:cs="华文仿宋" w:hint="eastAsia"/>
          <w:b w:val="0"/>
          <w:bCs/>
          <w:sz w:val="24"/>
          <w:szCs w:val="24"/>
        </w:rPr>
        <w:t>协议利益的转让</w:t>
      </w:r>
    </w:p>
    <w:p w14:paraId="614092DA" w14:textId="77777777" w:rsidR="00476BAF" w:rsidRDefault="00476BAF" w:rsidP="00476BAF">
      <w:pPr>
        <w:spacing w:line="360" w:lineRule="auto"/>
        <w:ind w:firstLineChars="200" w:firstLine="480"/>
        <w:rPr>
          <w:rFonts w:ascii="宋体" w:hAnsi="宋体" w:cs="华文仿宋" w:hint="eastAsia"/>
          <w:b w:val="0"/>
          <w:bCs/>
          <w:sz w:val="24"/>
          <w:szCs w:val="24"/>
        </w:rPr>
      </w:pPr>
      <w:r>
        <w:rPr>
          <w:rFonts w:ascii="宋体" w:hAnsi="宋体" w:cs="华文仿宋" w:hint="eastAsia"/>
          <w:b w:val="0"/>
          <w:bCs/>
          <w:sz w:val="24"/>
          <w:szCs w:val="24"/>
        </w:rPr>
        <w:t xml:space="preserve">因承包人违约解除合同的，发包人有权要求承包人将其为实施合同而签订的材料和设备的订货协议或任何服务协议利益转让给发包人，并在解除合同后的14天内，依法办理转让手续。 </w:t>
      </w:r>
    </w:p>
    <w:p w14:paraId="1055C38A" w14:textId="1D28EE0E" w:rsidR="00476BAF" w:rsidRPr="00476BAF" w:rsidRDefault="00476BAF" w:rsidP="00476BAF">
      <w:pPr>
        <w:spacing w:line="360" w:lineRule="auto"/>
        <w:ind w:firstLineChars="200" w:firstLine="480"/>
        <w:rPr>
          <w:rFonts w:ascii="宋体" w:hAnsi="宋体" w:cs="华文仿宋" w:hint="eastAsia"/>
          <w:b w:val="0"/>
          <w:bCs/>
          <w:sz w:val="24"/>
          <w:szCs w:val="24"/>
        </w:rPr>
      </w:pPr>
      <w:r>
        <w:rPr>
          <w:rFonts w:ascii="宋体" w:hAnsi="宋体" w:cs="华文仿宋" w:hint="eastAsia"/>
          <w:b w:val="0"/>
          <w:bCs/>
          <w:sz w:val="24"/>
          <w:szCs w:val="24"/>
        </w:rPr>
        <w:t>如承包人未按合同约定及发包人要求将其为实施合同而签订的材料和设备的订货协议或任何服务协议利益转让给发包人的，因此造成的相关损失由承包人自行承担。且承包人应按本合同金额的千分之三向发包人支付违约金。</w:t>
      </w:r>
    </w:p>
    <w:p w14:paraId="3075D3D2" w14:textId="557E3C95" w:rsidR="00476BAF" w:rsidRPr="00476BAF" w:rsidRDefault="00516757" w:rsidP="00476BAF">
      <w:pPr>
        <w:pStyle w:val="aff0"/>
        <w:numPr>
          <w:ilvl w:val="2"/>
          <w:numId w:val="8"/>
        </w:numPr>
        <w:spacing w:line="360" w:lineRule="auto"/>
        <w:ind w:left="993" w:firstLineChars="0"/>
        <w:rPr>
          <w:rFonts w:ascii="宋体" w:cs="华文仿宋"/>
          <w:b w:val="0"/>
          <w:bCs/>
          <w:sz w:val="24"/>
          <w:szCs w:val="24"/>
        </w:rPr>
      </w:pPr>
      <w:r w:rsidRPr="00476BAF">
        <w:rPr>
          <w:rFonts w:ascii="宋体" w:hAnsi="宋体" w:cs="华文仿宋" w:hint="eastAsia"/>
          <w:b w:val="0"/>
          <w:bCs/>
          <w:sz w:val="24"/>
          <w:szCs w:val="24"/>
        </w:rPr>
        <w:t>紧急情况下无能力或不愿进行抢救</w:t>
      </w:r>
    </w:p>
    <w:p w14:paraId="037C05DB" w14:textId="45759C9B" w:rsidR="00476BAF" w:rsidRPr="00476BAF" w:rsidRDefault="00476BAF" w:rsidP="00476BAF">
      <w:pPr>
        <w:spacing w:line="360" w:lineRule="auto"/>
        <w:ind w:firstLineChars="200" w:firstLine="480"/>
        <w:rPr>
          <w:rFonts w:ascii="宋体" w:hAnsi="宋体" w:cs="华文仿宋" w:hint="eastAsia"/>
          <w:b w:val="0"/>
          <w:bCs/>
          <w:sz w:val="24"/>
          <w:szCs w:val="24"/>
        </w:rPr>
      </w:pPr>
      <w:r>
        <w:rPr>
          <w:rFonts w:ascii="宋体" w:hAnsi="宋体" w:cs="华文仿宋" w:hint="eastAsia"/>
          <w:b w:val="0"/>
          <w:bCs/>
          <w:sz w:val="24"/>
          <w:szCs w:val="24"/>
        </w:rPr>
        <w:t>在工程实施期间或缺陷责任期内发生危及工程安全的事件，监理人通知承包人进行抢救，承包人声明无能力或不愿立即执行的，发包人有权雇佣其他人员进行抢救。此类抢救按合同约定属于承包人义务的，由此发生的金额和（或）工期延误由承包人承担。</w:t>
      </w:r>
    </w:p>
    <w:p w14:paraId="53CEE0C0" w14:textId="68BD6769" w:rsidR="00516757" w:rsidRPr="00476BAF" w:rsidRDefault="00516757" w:rsidP="00476BAF">
      <w:pPr>
        <w:pStyle w:val="aff0"/>
        <w:numPr>
          <w:ilvl w:val="2"/>
          <w:numId w:val="8"/>
        </w:numPr>
        <w:spacing w:line="360" w:lineRule="auto"/>
        <w:ind w:left="993" w:firstLineChars="0"/>
        <w:rPr>
          <w:rFonts w:ascii="宋体" w:cs="华文仿宋"/>
          <w:b w:val="0"/>
          <w:bCs/>
          <w:sz w:val="24"/>
          <w:szCs w:val="24"/>
        </w:rPr>
      </w:pPr>
      <w:r w:rsidRPr="00476BAF">
        <w:rPr>
          <w:rFonts w:ascii="宋体" w:hAnsi="宋体" w:cs="华文仿宋" w:hint="eastAsia"/>
          <w:b w:val="0"/>
          <w:bCs/>
          <w:sz w:val="24"/>
          <w:szCs w:val="24"/>
        </w:rPr>
        <w:t>费用承担</w:t>
      </w:r>
    </w:p>
    <w:p w14:paraId="50061163" w14:textId="04EE13C2" w:rsidR="00516757" w:rsidRPr="00476BAF" w:rsidRDefault="00516757" w:rsidP="00476BAF">
      <w:pPr>
        <w:spacing w:line="360" w:lineRule="auto"/>
        <w:ind w:firstLineChars="200" w:firstLine="480"/>
        <w:rPr>
          <w:b w:val="0"/>
          <w:bCs/>
        </w:rPr>
      </w:pPr>
      <w:r>
        <w:rPr>
          <w:rFonts w:ascii="宋体" w:hAnsi="宋体" w:cs="华文仿宋" w:hint="eastAsia"/>
          <w:b w:val="0"/>
          <w:bCs/>
          <w:sz w:val="24"/>
          <w:szCs w:val="24"/>
        </w:rPr>
        <w:t>如双方因本合同或在履行本合同过程中产生的任何纠纷，违约方应承担守约方因此所支出的合理维权费用（包括但不限于公告费、诉讼费、律师费、鉴定费、保全费、担保费、保函费、维权差旅费等），且违约方不应提出任何抗辩。</w:t>
      </w:r>
    </w:p>
    <w:p w14:paraId="13D5F1F0" w14:textId="77777777" w:rsidR="00516757" w:rsidRPr="00516757" w:rsidRDefault="00516757" w:rsidP="00516757">
      <w:pPr>
        <w:pStyle w:val="aff0"/>
        <w:numPr>
          <w:ilvl w:val="1"/>
          <w:numId w:val="8"/>
        </w:numPr>
        <w:spacing w:line="360" w:lineRule="auto"/>
        <w:ind w:left="567" w:firstLineChars="0"/>
        <w:rPr>
          <w:rFonts w:ascii="宋体" w:cs="华文仿宋"/>
          <w:b w:val="0"/>
          <w:bCs/>
          <w:sz w:val="24"/>
          <w:szCs w:val="24"/>
        </w:rPr>
      </w:pPr>
      <w:r w:rsidRPr="00516757">
        <w:rPr>
          <w:rFonts w:ascii="宋体" w:hAnsi="宋体" w:hint="eastAsia"/>
          <w:b w:val="0"/>
          <w:bCs/>
          <w:sz w:val="24"/>
          <w:szCs w:val="24"/>
        </w:rPr>
        <w:t>如乙方原因造成甲方损失的，或致甲方对业主、甲方客户或第三方赔偿的，甲方有权要求乙方负责全额赔偿。除乙方相关承担违约金外，由乙方承担</w:t>
      </w:r>
      <w:r w:rsidRPr="00516757">
        <w:rPr>
          <w:rFonts w:ascii="宋体" w:hAnsi="宋体" w:hint="eastAsia"/>
          <w:b w:val="0"/>
          <w:bCs/>
          <w:sz w:val="24"/>
          <w:szCs w:val="24"/>
        </w:rPr>
        <w:lastRenderedPageBreak/>
        <w:t>由此造成的甲方一切损失(包括但不限于甲方对业主、甲方客户或第三方的所有赔偿)。</w:t>
      </w:r>
    </w:p>
    <w:p w14:paraId="11AF380B" w14:textId="77777777" w:rsidR="00516757" w:rsidRPr="00516757" w:rsidRDefault="00516757" w:rsidP="00516757">
      <w:pPr>
        <w:pStyle w:val="aff0"/>
        <w:numPr>
          <w:ilvl w:val="1"/>
          <w:numId w:val="8"/>
        </w:numPr>
        <w:spacing w:line="360" w:lineRule="auto"/>
        <w:ind w:left="567" w:firstLineChars="0"/>
        <w:rPr>
          <w:rFonts w:ascii="宋体" w:cs="华文仿宋"/>
          <w:b w:val="0"/>
          <w:bCs/>
          <w:sz w:val="24"/>
          <w:szCs w:val="24"/>
        </w:rPr>
      </w:pPr>
      <w:r w:rsidRPr="00516757">
        <w:rPr>
          <w:rFonts w:ascii="宋体" w:hAnsi="宋体" w:hint="eastAsia"/>
          <w:b w:val="0"/>
          <w:bCs/>
          <w:sz w:val="24"/>
          <w:szCs w:val="24"/>
        </w:rPr>
        <w:t>乙方不得因本合同第2.1.1条和第3.4.6条中约定的因业主或甲方客户付款延迟引起的逾期付款或未履行义务，和业主或甲方客户未进行或未通过各阶段验收所产生的任何事宜（包括但不限于合同费用、违约金等其他债权债务等）提起诉讼、仲裁等。否则视为乙方根本性违约，届时乙方应向甲方支付本合同金额20%的违约金。</w:t>
      </w:r>
    </w:p>
    <w:p w14:paraId="3190485C" w14:textId="77777777" w:rsidR="00516757" w:rsidRPr="00516757" w:rsidRDefault="00516757" w:rsidP="00516757">
      <w:pPr>
        <w:pStyle w:val="aff0"/>
        <w:spacing w:line="360" w:lineRule="auto"/>
        <w:ind w:left="284" w:firstLineChars="0" w:firstLine="0"/>
        <w:rPr>
          <w:rFonts w:ascii="宋体" w:cs="华文仿宋"/>
          <w:b w:val="0"/>
          <w:bCs/>
          <w:sz w:val="24"/>
          <w:szCs w:val="24"/>
        </w:rPr>
      </w:pPr>
    </w:p>
    <w:p w14:paraId="0DCA2A2F" w14:textId="4761AD55" w:rsidR="00516757" w:rsidRPr="00476BAF" w:rsidRDefault="00352E72" w:rsidP="00FB4A5A">
      <w:pPr>
        <w:pStyle w:val="aff0"/>
        <w:numPr>
          <w:ilvl w:val="0"/>
          <w:numId w:val="8"/>
        </w:numPr>
        <w:spacing w:line="360" w:lineRule="auto"/>
        <w:ind w:left="284" w:firstLineChars="0"/>
        <w:rPr>
          <w:rFonts w:ascii="宋体" w:cs="华文仿宋"/>
          <w:b w:val="0"/>
          <w:bCs/>
          <w:szCs w:val="28"/>
        </w:rPr>
      </w:pPr>
      <w:r w:rsidRPr="00476BAF">
        <w:rPr>
          <w:rFonts w:ascii="宋体" w:cs="华文仿宋" w:hint="eastAsia"/>
          <w:b w:val="0"/>
          <w:bCs/>
          <w:szCs w:val="28"/>
        </w:rPr>
        <w:t>保密条款</w:t>
      </w:r>
    </w:p>
    <w:p w14:paraId="4B55AF5E" w14:textId="77777777" w:rsidR="00352E72" w:rsidRPr="00352E72" w:rsidRDefault="00352E72" w:rsidP="00352E72">
      <w:pPr>
        <w:pStyle w:val="aff0"/>
        <w:numPr>
          <w:ilvl w:val="1"/>
          <w:numId w:val="8"/>
        </w:numPr>
        <w:spacing w:line="360" w:lineRule="auto"/>
        <w:ind w:left="567" w:firstLineChars="0"/>
        <w:rPr>
          <w:rFonts w:ascii="宋体" w:cs="华文仿宋"/>
          <w:b w:val="0"/>
          <w:bCs/>
          <w:sz w:val="24"/>
          <w:szCs w:val="24"/>
        </w:rPr>
      </w:pPr>
      <w:r w:rsidRPr="00352E72">
        <w:rPr>
          <w:rFonts w:ascii="宋体" w:hAnsi="宋体" w:hint="eastAsia"/>
          <w:b w:val="0"/>
          <w:bCs/>
          <w:sz w:val="24"/>
          <w:szCs w:val="24"/>
        </w:rPr>
        <w:t>任何一方应对在本合同签订或履行过程中所接触到的对方的保密信息，包括但不限于知识产权信息、技术资料、技术诀窍、业务经营信息、内部管理方法、内部规章制度以及其他保密信息，负有保密义务。未经对方事先书面同意，不得进行任何形式的使用或者透露给任何第三方。本合同终止后，一方将立即归还从另一方收到的一切保密信息，或者以另一方认可的方式进行销毁。</w:t>
      </w:r>
    </w:p>
    <w:p w14:paraId="31358BFB" w14:textId="6906F7E9" w:rsidR="00352E72" w:rsidRPr="00352E72" w:rsidRDefault="00352E72" w:rsidP="00352E72">
      <w:pPr>
        <w:pStyle w:val="aff0"/>
        <w:numPr>
          <w:ilvl w:val="1"/>
          <w:numId w:val="8"/>
        </w:numPr>
        <w:spacing w:line="360" w:lineRule="auto"/>
        <w:ind w:left="567" w:firstLineChars="0"/>
        <w:rPr>
          <w:rFonts w:ascii="宋体" w:cs="华文仿宋"/>
          <w:b w:val="0"/>
          <w:bCs/>
          <w:sz w:val="24"/>
          <w:szCs w:val="24"/>
        </w:rPr>
      </w:pPr>
      <w:r w:rsidRPr="00352E72">
        <w:rPr>
          <w:rFonts w:ascii="宋体" w:hAnsi="宋体" w:hint="eastAsia"/>
          <w:b w:val="0"/>
          <w:bCs/>
          <w:sz w:val="24"/>
          <w:szCs w:val="24"/>
        </w:rPr>
        <w:t>保密期限不受本合同期限的限制，在本合同履行完毕后叁年内，保密信息接受方仍应承担保密义务。</w:t>
      </w:r>
    </w:p>
    <w:p w14:paraId="6E47E60F" w14:textId="5869990B" w:rsidR="00352E72" w:rsidRPr="00352E72" w:rsidRDefault="00352E72" w:rsidP="00352E72">
      <w:pPr>
        <w:pStyle w:val="aff0"/>
        <w:numPr>
          <w:ilvl w:val="1"/>
          <w:numId w:val="8"/>
        </w:numPr>
        <w:spacing w:line="360" w:lineRule="auto"/>
        <w:ind w:left="567" w:firstLineChars="0"/>
        <w:rPr>
          <w:rFonts w:ascii="宋体" w:cs="华文仿宋"/>
          <w:b w:val="0"/>
          <w:bCs/>
          <w:sz w:val="24"/>
          <w:szCs w:val="24"/>
        </w:rPr>
      </w:pPr>
      <w:r w:rsidRPr="00352E72">
        <w:rPr>
          <w:rFonts w:ascii="宋体" w:hAnsi="宋体" w:hint="eastAsia"/>
          <w:b w:val="0"/>
          <w:bCs/>
          <w:sz w:val="24"/>
          <w:szCs w:val="24"/>
        </w:rPr>
        <w:t>知识产权等一切成果的所有权：全部归甲方所有。未经甲方允许，其他任何人不得将成果全部或部分泄露或提供给第三方。</w:t>
      </w:r>
    </w:p>
    <w:p w14:paraId="4EC03200" w14:textId="77777777" w:rsidR="00352E72" w:rsidRPr="00476BAF" w:rsidRDefault="00352E72" w:rsidP="00476BAF">
      <w:pPr>
        <w:spacing w:line="360" w:lineRule="auto"/>
        <w:rPr>
          <w:rFonts w:ascii="宋体" w:cs="华文仿宋"/>
          <w:b w:val="0"/>
          <w:bCs/>
          <w:sz w:val="24"/>
          <w:szCs w:val="24"/>
        </w:rPr>
      </w:pPr>
    </w:p>
    <w:p w14:paraId="362158CE" w14:textId="54B8E54F" w:rsidR="00565633" w:rsidRPr="00352E72" w:rsidRDefault="00000000" w:rsidP="00352E72">
      <w:pPr>
        <w:pStyle w:val="aff0"/>
        <w:numPr>
          <w:ilvl w:val="0"/>
          <w:numId w:val="8"/>
        </w:numPr>
        <w:spacing w:line="360" w:lineRule="auto"/>
        <w:ind w:left="284" w:firstLineChars="0"/>
        <w:rPr>
          <w:rFonts w:ascii="宋体" w:cs="华文仿宋"/>
          <w:b w:val="0"/>
          <w:bCs/>
          <w:sz w:val="24"/>
          <w:szCs w:val="24"/>
        </w:rPr>
      </w:pPr>
      <w:bookmarkStart w:id="1" w:name="_Toc101955930"/>
      <w:bookmarkStart w:id="2" w:name="_Toc101955695"/>
      <w:bookmarkStart w:id="3" w:name="_Toc101958009"/>
      <w:bookmarkStart w:id="4" w:name="_Toc101956366"/>
      <w:bookmarkStart w:id="5" w:name="_Toc101955555"/>
      <w:bookmarkStart w:id="6" w:name="_Toc101957998"/>
      <w:bookmarkStart w:id="7" w:name="_Toc101955760"/>
      <w:bookmarkStart w:id="8" w:name="_Toc101956359"/>
      <w:bookmarkStart w:id="9" w:name="_Toc101955647"/>
      <w:bookmarkStart w:id="10" w:name="_Toc101958005"/>
      <w:bookmarkStart w:id="11" w:name="_Toc101955896"/>
      <w:bookmarkStart w:id="12" w:name="_Toc101956028"/>
      <w:bookmarkStart w:id="13" w:name="_Toc101956410"/>
      <w:bookmarkStart w:id="14" w:name="_Toc101956032"/>
      <w:bookmarkStart w:id="15" w:name="_Toc101956026"/>
      <w:bookmarkStart w:id="16" w:name="_Toc101955941"/>
      <w:bookmarkStart w:id="17" w:name="_Toc101955889"/>
      <w:bookmarkStart w:id="18" w:name="_Toc101955688"/>
      <w:bookmarkStart w:id="19" w:name="_Toc101956364"/>
      <w:bookmarkStart w:id="20" w:name="_Toc101956408"/>
      <w:bookmarkStart w:id="21" w:name="_Toc101958003"/>
      <w:bookmarkStart w:id="22" w:name="_Toc101955700"/>
      <w:bookmarkStart w:id="23" w:name="_Toc101955937"/>
      <w:bookmarkStart w:id="24" w:name="_Toc101955767"/>
      <w:bookmarkStart w:id="25" w:name="_Toc101956313"/>
      <w:bookmarkStart w:id="26" w:name="_Toc101956033"/>
      <w:bookmarkStart w:id="27" w:name="_Toc101955509"/>
      <w:bookmarkStart w:id="28" w:name="_Toc101955935"/>
      <w:bookmarkStart w:id="29" w:name="_Toc101956318"/>
      <w:bookmarkStart w:id="30" w:name="_Toc101956414"/>
      <w:bookmarkStart w:id="31" w:name="_Toc101956403"/>
      <w:bookmarkStart w:id="32" w:name="_Toc101955557"/>
      <w:bookmarkStart w:id="33" w:name="_Toc101956370"/>
      <w:bookmarkStart w:id="34" w:name="_Toc101955514"/>
      <w:bookmarkStart w:id="35" w:name="_Toc101955649"/>
      <w:bookmarkStart w:id="36" w:name="_Toc101955755"/>
      <w:bookmarkStart w:id="37" w:name="_Toc101955642"/>
      <w:bookmarkStart w:id="38" w:name="_Toc101955884"/>
      <w:bookmarkStart w:id="39" w:name="_Toc101955762"/>
      <w:bookmarkStart w:id="40" w:name="_Toc101955516"/>
      <w:bookmarkStart w:id="41" w:name="_Toc101955654"/>
      <w:bookmarkStart w:id="42" w:name="_Toc101956021"/>
      <w:bookmarkStart w:id="43" w:name="_Toc101956320"/>
      <w:bookmarkStart w:id="44" w:name="_Toc101955550"/>
      <w:bookmarkStart w:id="45" w:name="_Toc101955693"/>
      <w:bookmarkStart w:id="46" w:name="_Toc101955891"/>
      <w:bookmarkStart w:id="47" w:name="_Toc101956324"/>
      <w:bookmarkStart w:id="48" w:name="_Toc94607893"/>
      <w:bookmarkStart w:id="49" w:name="_Toc101955705"/>
      <w:bookmarkStart w:id="50" w:name="_Toc101955772"/>
      <w:bookmarkStart w:id="51" w:name="_Toc101955901"/>
      <w:bookmarkStart w:id="52" w:name="_Toc101955659"/>
      <w:bookmarkStart w:id="53" w:name="_Toc101956038"/>
      <w:bookmarkStart w:id="54" w:name="_Toc308010950"/>
      <w:bookmarkStart w:id="55" w:name="_Toc94616983"/>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r w:rsidRPr="00352E72">
        <w:rPr>
          <w:rFonts w:ascii="宋体" w:hint="eastAsia"/>
          <w:b w:val="0"/>
        </w:rPr>
        <w:t>法律适用及争议解决</w:t>
      </w:r>
      <w:bookmarkEnd w:id="48"/>
      <w:bookmarkEnd w:id="49"/>
      <w:bookmarkEnd w:id="50"/>
      <w:bookmarkEnd w:id="51"/>
      <w:bookmarkEnd w:id="52"/>
      <w:bookmarkEnd w:id="53"/>
      <w:bookmarkEnd w:id="54"/>
      <w:bookmarkEnd w:id="55"/>
    </w:p>
    <w:p w14:paraId="2F77FB2E" w14:textId="77777777" w:rsidR="00352E72" w:rsidRPr="00352E72" w:rsidRDefault="00352E72" w:rsidP="00352E72">
      <w:pPr>
        <w:pStyle w:val="aff0"/>
        <w:numPr>
          <w:ilvl w:val="1"/>
          <w:numId w:val="8"/>
        </w:numPr>
        <w:spacing w:line="360" w:lineRule="auto"/>
        <w:ind w:left="567" w:firstLineChars="0"/>
        <w:rPr>
          <w:rFonts w:ascii="宋体" w:cs="华文仿宋"/>
          <w:b w:val="0"/>
          <w:bCs/>
          <w:sz w:val="24"/>
          <w:szCs w:val="24"/>
        </w:rPr>
      </w:pPr>
      <w:r w:rsidRPr="00352E72">
        <w:rPr>
          <w:rFonts w:ascii="宋体" w:hAnsi="宋体" w:hint="eastAsia"/>
          <w:b w:val="0"/>
          <w:bCs/>
          <w:sz w:val="24"/>
          <w:szCs w:val="24"/>
        </w:rPr>
        <w:t>本合同按中华人民共和国法律解释，受中华人民共和国法律管辖。</w:t>
      </w:r>
    </w:p>
    <w:p w14:paraId="28EBDA38" w14:textId="2450949D" w:rsidR="00352E72" w:rsidRPr="00352E72" w:rsidRDefault="00352E72" w:rsidP="00352E72">
      <w:pPr>
        <w:pStyle w:val="aff0"/>
        <w:numPr>
          <w:ilvl w:val="1"/>
          <w:numId w:val="8"/>
        </w:numPr>
        <w:spacing w:line="360" w:lineRule="auto"/>
        <w:ind w:left="567" w:firstLineChars="0"/>
        <w:rPr>
          <w:rFonts w:ascii="宋体" w:cs="华文仿宋"/>
          <w:b w:val="0"/>
          <w:bCs/>
          <w:sz w:val="24"/>
          <w:szCs w:val="24"/>
        </w:rPr>
      </w:pPr>
      <w:r w:rsidRPr="00352E72">
        <w:rPr>
          <w:rFonts w:ascii="宋体" w:hAnsi="宋体" w:hint="eastAsia"/>
          <w:b w:val="0"/>
          <w:bCs/>
          <w:sz w:val="24"/>
          <w:szCs w:val="24"/>
        </w:rPr>
        <w:t>因本合同引起的或与本合同有关的任何争议，应本着友好合作的态度协商解决；如协商不成，任何一方可以向甲方所在地人民法院管辖处理。</w:t>
      </w:r>
    </w:p>
    <w:p w14:paraId="26CF6802" w14:textId="77777777" w:rsidR="00352E72" w:rsidRPr="00352E72" w:rsidRDefault="00352E72" w:rsidP="00352E72">
      <w:pPr>
        <w:pStyle w:val="aff0"/>
        <w:spacing w:line="360" w:lineRule="auto"/>
        <w:ind w:left="284" w:firstLineChars="0" w:firstLine="0"/>
        <w:rPr>
          <w:rFonts w:ascii="宋体" w:cs="华文仿宋"/>
          <w:b w:val="0"/>
          <w:bCs/>
          <w:sz w:val="24"/>
          <w:szCs w:val="24"/>
        </w:rPr>
      </w:pPr>
    </w:p>
    <w:p w14:paraId="44251D28" w14:textId="4A8125E5" w:rsidR="00565633" w:rsidRPr="00352E72" w:rsidRDefault="00000000" w:rsidP="00352E72">
      <w:pPr>
        <w:pStyle w:val="aff0"/>
        <w:numPr>
          <w:ilvl w:val="0"/>
          <w:numId w:val="8"/>
        </w:numPr>
        <w:spacing w:line="360" w:lineRule="auto"/>
        <w:ind w:left="284" w:firstLineChars="0"/>
        <w:rPr>
          <w:rFonts w:ascii="宋体" w:cs="华文仿宋"/>
          <w:b w:val="0"/>
          <w:bCs/>
          <w:sz w:val="24"/>
          <w:szCs w:val="24"/>
        </w:rPr>
      </w:pPr>
      <w:bookmarkStart w:id="56" w:name="_Toc141851057"/>
      <w:bookmarkStart w:id="57" w:name="_Toc94616985"/>
      <w:bookmarkStart w:id="58" w:name="_Toc101955774"/>
      <w:bookmarkStart w:id="59" w:name="_Toc101956040"/>
      <w:bookmarkStart w:id="60" w:name="_Toc308010952"/>
      <w:bookmarkStart w:id="61" w:name="_Toc101955707"/>
      <w:bookmarkStart w:id="62" w:name="_Toc93137849"/>
      <w:bookmarkStart w:id="63" w:name="_Toc101955903"/>
      <w:bookmarkStart w:id="64" w:name="_Toc101955661"/>
      <w:bookmarkStart w:id="65" w:name="_Toc94496263"/>
      <w:bookmarkEnd w:id="56"/>
      <w:r w:rsidRPr="00352E72">
        <w:rPr>
          <w:rFonts w:ascii="宋体" w:hint="eastAsia"/>
          <w:b w:val="0"/>
        </w:rPr>
        <w:t>不可抗力</w:t>
      </w:r>
      <w:bookmarkEnd w:id="57"/>
      <w:bookmarkEnd w:id="58"/>
      <w:bookmarkEnd w:id="59"/>
      <w:bookmarkEnd w:id="60"/>
      <w:bookmarkEnd w:id="61"/>
      <w:bookmarkEnd w:id="62"/>
      <w:bookmarkEnd w:id="63"/>
      <w:bookmarkEnd w:id="64"/>
      <w:bookmarkEnd w:id="65"/>
    </w:p>
    <w:p w14:paraId="469EC655" w14:textId="73AE3203" w:rsidR="00352E72" w:rsidRPr="00352E72" w:rsidRDefault="00352E72" w:rsidP="00352E72">
      <w:pPr>
        <w:pStyle w:val="aff0"/>
        <w:numPr>
          <w:ilvl w:val="1"/>
          <w:numId w:val="8"/>
        </w:numPr>
        <w:spacing w:line="360" w:lineRule="auto"/>
        <w:ind w:firstLineChars="0"/>
        <w:rPr>
          <w:rFonts w:ascii="宋体" w:cs="华文仿宋"/>
          <w:b w:val="0"/>
          <w:bCs/>
          <w:sz w:val="24"/>
          <w:szCs w:val="24"/>
        </w:rPr>
      </w:pPr>
      <w:r w:rsidRPr="00352E72">
        <w:rPr>
          <w:rFonts w:ascii="宋体" w:hAnsi="宋体" w:hint="eastAsia"/>
          <w:b w:val="0"/>
          <w:bCs/>
          <w:sz w:val="24"/>
          <w:szCs w:val="24"/>
        </w:rPr>
        <w:t>由于不能预见、不能克服、不能避免的不可抗力事件一方遭受经济损失或致使本合同不能履行或不能完全履行时，一方对另一方的损失不承</w:t>
      </w:r>
      <w:r w:rsidRPr="00352E72">
        <w:rPr>
          <w:rFonts w:ascii="宋体" w:hAnsi="宋体" w:hint="eastAsia"/>
          <w:b w:val="0"/>
          <w:bCs/>
          <w:sz w:val="24"/>
          <w:szCs w:val="24"/>
        </w:rPr>
        <w:lastRenderedPageBreak/>
        <w:t>担责任。遇有上述不可抗力事件的一方，应立即将事件情况书面通知对方，并应于15日内提出事件详情及合同不能履行或不能完全履行、或需要延期履行的理由的有效证明文件。按照事件对合同的履行的影响程度，由双方协商决定是否继续履行本合同或终止合同。</w:t>
      </w:r>
    </w:p>
    <w:p w14:paraId="1525FD30" w14:textId="77777777" w:rsidR="00352E72" w:rsidRPr="00476BAF" w:rsidRDefault="00352E72" w:rsidP="00476BAF">
      <w:pPr>
        <w:spacing w:line="360" w:lineRule="auto"/>
        <w:rPr>
          <w:rFonts w:ascii="宋体" w:cs="华文仿宋"/>
          <w:b w:val="0"/>
          <w:bCs/>
          <w:sz w:val="24"/>
          <w:szCs w:val="24"/>
        </w:rPr>
      </w:pPr>
    </w:p>
    <w:p w14:paraId="44AAAC8D" w14:textId="6DAB2B42" w:rsidR="00565633" w:rsidRPr="00C72490" w:rsidRDefault="00000000" w:rsidP="00352E72">
      <w:pPr>
        <w:pStyle w:val="aff0"/>
        <w:numPr>
          <w:ilvl w:val="0"/>
          <w:numId w:val="8"/>
        </w:numPr>
        <w:spacing w:line="360" w:lineRule="auto"/>
        <w:ind w:left="284" w:firstLineChars="0"/>
        <w:rPr>
          <w:rFonts w:ascii="宋体" w:cs="华文仿宋"/>
          <w:b w:val="0"/>
          <w:bCs/>
          <w:sz w:val="24"/>
          <w:szCs w:val="24"/>
        </w:rPr>
      </w:pPr>
      <w:bookmarkStart w:id="66" w:name="_Toc101955710"/>
      <w:bookmarkStart w:id="67" w:name="_Toc94616988"/>
      <w:bookmarkStart w:id="68" w:name="_Toc308010954"/>
      <w:bookmarkStart w:id="69" w:name="_Toc93220495"/>
      <w:bookmarkStart w:id="70" w:name="_Toc101955906"/>
      <w:bookmarkStart w:id="71" w:name="_Toc93821629"/>
      <w:bookmarkStart w:id="72" w:name="_Toc101956043"/>
      <w:bookmarkStart w:id="73" w:name="_Toc101955777"/>
      <w:bookmarkStart w:id="74" w:name="_Toc101955664"/>
      <w:r w:rsidRPr="00352E72">
        <w:rPr>
          <w:rFonts w:ascii="宋体" w:hint="eastAsia"/>
          <w:b w:val="0"/>
        </w:rPr>
        <w:t>通知与送达</w:t>
      </w:r>
    </w:p>
    <w:p w14:paraId="601D8CA4" w14:textId="304B7934" w:rsidR="00C72490" w:rsidRPr="00C72490" w:rsidRDefault="00C72490" w:rsidP="00C72490">
      <w:pPr>
        <w:pStyle w:val="aff0"/>
        <w:numPr>
          <w:ilvl w:val="1"/>
          <w:numId w:val="8"/>
        </w:numPr>
        <w:spacing w:line="360" w:lineRule="auto"/>
        <w:ind w:left="567" w:firstLineChars="0"/>
        <w:rPr>
          <w:rFonts w:ascii="宋体" w:cs="华文仿宋"/>
          <w:b w:val="0"/>
          <w:bCs/>
          <w:sz w:val="24"/>
          <w:szCs w:val="24"/>
        </w:rPr>
      </w:pPr>
      <w:r w:rsidRPr="00C72490">
        <w:rPr>
          <w:rFonts w:ascii="宋体" w:hAnsi="宋体" w:hint="eastAsia"/>
          <w:b w:val="0"/>
          <w:bCs/>
          <w:color w:val="000000"/>
          <w:sz w:val="24"/>
          <w:szCs w:val="24"/>
        </w:rPr>
        <w:t>双方因履行协议发出的全部通知或者司法机关（仲裁机构）发出的通知，均须采取书面形式，以专人递送、特快专递或挂号信件或者电话、微信、电子邮件等双方认可的方式发出。特快专递或挂号信件的交寄日以邮戳为准。上述书面通知均须标明协议双方的收件人。</w:t>
      </w:r>
    </w:p>
    <w:p w14:paraId="68A955B4" w14:textId="1811CA60" w:rsidR="00C72490" w:rsidRPr="00C72490" w:rsidRDefault="00C72490" w:rsidP="00C72490">
      <w:pPr>
        <w:pStyle w:val="aff0"/>
        <w:numPr>
          <w:ilvl w:val="1"/>
          <w:numId w:val="8"/>
        </w:numPr>
        <w:spacing w:line="360" w:lineRule="auto"/>
        <w:ind w:left="567" w:firstLineChars="0"/>
        <w:rPr>
          <w:rFonts w:ascii="宋体" w:cs="华文仿宋"/>
          <w:b w:val="0"/>
          <w:bCs/>
          <w:sz w:val="24"/>
          <w:szCs w:val="24"/>
        </w:rPr>
      </w:pPr>
      <w:r w:rsidRPr="00C72490">
        <w:rPr>
          <w:rFonts w:ascii="宋体" w:hAnsi="宋体" w:hint="eastAsia"/>
          <w:b w:val="0"/>
          <w:bCs/>
          <w:color w:val="000000"/>
          <w:sz w:val="24"/>
          <w:szCs w:val="24"/>
        </w:rPr>
        <w:t>上述书面通知发出方应按接收方在本协议中所列的地址、单位、电话、微信、电子邮件发出。如双方中任何一方的地址或电话、微信、电子邮件有变更时，须在变更前10日以书面形式通知对方。因迟延通知而造成损失的，由过错方承担责任。</w:t>
      </w:r>
    </w:p>
    <w:p w14:paraId="5B2E0EF4" w14:textId="7F1277D9" w:rsidR="00C72490" w:rsidRPr="00FD3ABA" w:rsidRDefault="00C72490" w:rsidP="00C72490">
      <w:pPr>
        <w:pStyle w:val="aff0"/>
        <w:numPr>
          <w:ilvl w:val="1"/>
          <w:numId w:val="8"/>
        </w:numPr>
        <w:spacing w:line="360" w:lineRule="auto"/>
        <w:ind w:left="567" w:firstLineChars="0"/>
        <w:rPr>
          <w:rFonts w:ascii="宋体" w:cs="华文仿宋"/>
          <w:b w:val="0"/>
          <w:bCs/>
          <w:sz w:val="24"/>
          <w:szCs w:val="24"/>
        </w:rPr>
      </w:pPr>
      <w:r w:rsidRPr="00C72490">
        <w:rPr>
          <w:rFonts w:ascii="宋体" w:hAnsi="宋体" w:hint="eastAsia"/>
          <w:b w:val="0"/>
          <w:bCs/>
          <w:color w:val="000000"/>
          <w:sz w:val="24"/>
          <w:szCs w:val="24"/>
        </w:rPr>
        <w:t>双方将按如下规定确定通知被视为正式送达的日期：</w:t>
      </w:r>
    </w:p>
    <w:p w14:paraId="6769A495" w14:textId="77777777" w:rsidR="00FD3ABA" w:rsidRPr="00FD3ABA" w:rsidRDefault="00C72490" w:rsidP="00FD3ABA">
      <w:pPr>
        <w:pStyle w:val="aff0"/>
        <w:numPr>
          <w:ilvl w:val="2"/>
          <w:numId w:val="8"/>
        </w:numPr>
        <w:spacing w:line="360" w:lineRule="auto"/>
        <w:ind w:left="851" w:firstLineChars="0"/>
        <w:rPr>
          <w:rFonts w:ascii="宋体" w:cs="华文仿宋"/>
          <w:b w:val="0"/>
          <w:bCs/>
          <w:sz w:val="24"/>
          <w:szCs w:val="24"/>
        </w:rPr>
      </w:pPr>
      <w:r w:rsidRPr="00FD3ABA">
        <w:rPr>
          <w:rFonts w:ascii="宋体" w:hAnsi="宋体" w:hint="eastAsia"/>
          <w:b w:val="0"/>
          <w:bCs/>
          <w:color w:val="000000"/>
          <w:sz w:val="24"/>
          <w:szCs w:val="24"/>
        </w:rPr>
        <w:t>双方或司法机关以专人递送的，接收人签收之日视为送达；</w:t>
      </w:r>
    </w:p>
    <w:p w14:paraId="5FD24BE1" w14:textId="1E5A3B2E" w:rsidR="00C72490" w:rsidRPr="00FD3ABA" w:rsidRDefault="00C72490" w:rsidP="00FD3ABA">
      <w:pPr>
        <w:pStyle w:val="aff0"/>
        <w:numPr>
          <w:ilvl w:val="2"/>
          <w:numId w:val="8"/>
        </w:numPr>
        <w:spacing w:line="360" w:lineRule="auto"/>
        <w:ind w:left="851" w:firstLineChars="0"/>
        <w:rPr>
          <w:rFonts w:ascii="宋体" w:cs="华文仿宋"/>
          <w:b w:val="0"/>
          <w:bCs/>
          <w:sz w:val="24"/>
          <w:szCs w:val="24"/>
        </w:rPr>
      </w:pPr>
      <w:r w:rsidRPr="00FD3ABA">
        <w:rPr>
          <w:rFonts w:ascii="宋体" w:hAnsi="宋体" w:hint="eastAsia"/>
          <w:b w:val="0"/>
          <w:bCs/>
          <w:color w:val="000000"/>
          <w:sz w:val="24"/>
          <w:szCs w:val="24"/>
        </w:rPr>
        <w:t>双方或司法机关以特快专递形式发出的，发往本市内的，发出后第3日视为送达。发往国内其他地区的，发出后第5日视为送达。</w:t>
      </w:r>
    </w:p>
    <w:p w14:paraId="21B5DCCB" w14:textId="43F1289F" w:rsidR="00C72490" w:rsidRPr="00FD3ABA" w:rsidRDefault="00C72490" w:rsidP="00FD3ABA">
      <w:pPr>
        <w:pStyle w:val="aff0"/>
        <w:numPr>
          <w:ilvl w:val="2"/>
          <w:numId w:val="8"/>
        </w:numPr>
        <w:spacing w:line="360" w:lineRule="auto"/>
        <w:ind w:left="851" w:firstLineChars="0"/>
        <w:rPr>
          <w:rFonts w:ascii="宋体" w:cs="华文仿宋"/>
          <w:b w:val="0"/>
          <w:bCs/>
          <w:sz w:val="24"/>
          <w:szCs w:val="24"/>
        </w:rPr>
      </w:pPr>
      <w:r w:rsidRPr="00FD3ABA">
        <w:rPr>
          <w:rFonts w:ascii="宋体" w:hAnsi="宋体" w:hint="eastAsia"/>
          <w:b w:val="0"/>
          <w:bCs/>
          <w:color w:val="000000"/>
          <w:sz w:val="24"/>
          <w:szCs w:val="24"/>
        </w:rPr>
        <w:t>双方或司法机关以挂号方式发出的，发往本市内的，邮寄后第7日视为送达。发往国内其他地区的，邮寄后第14日视为送达。</w:t>
      </w:r>
    </w:p>
    <w:p w14:paraId="5B3F6100" w14:textId="53C9511E" w:rsidR="00C72490" w:rsidRPr="00FD3ABA" w:rsidRDefault="00C72490" w:rsidP="00FD3ABA">
      <w:pPr>
        <w:pStyle w:val="aff0"/>
        <w:numPr>
          <w:ilvl w:val="2"/>
          <w:numId w:val="8"/>
        </w:numPr>
        <w:spacing w:line="360" w:lineRule="auto"/>
        <w:ind w:left="851" w:firstLineChars="0"/>
        <w:rPr>
          <w:rFonts w:ascii="宋体" w:cs="华文仿宋"/>
          <w:b w:val="0"/>
          <w:bCs/>
          <w:sz w:val="24"/>
          <w:szCs w:val="24"/>
        </w:rPr>
      </w:pPr>
      <w:r w:rsidRPr="00FD3ABA">
        <w:rPr>
          <w:rFonts w:ascii="宋体" w:hAnsi="宋体" w:hint="eastAsia"/>
          <w:b w:val="0"/>
          <w:bCs/>
          <w:color w:val="000000"/>
          <w:sz w:val="24"/>
          <w:szCs w:val="24"/>
        </w:rPr>
        <w:t>双方或司法机关以手机短信、微信、电子邮件送达的，消息成功发送并未被系统退回即视为有效送达。</w:t>
      </w:r>
    </w:p>
    <w:p w14:paraId="7D4DA974" w14:textId="47DA021E" w:rsidR="00C72490" w:rsidRPr="00C72490" w:rsidRDefault="00C72490" w:rsidP="00C72490">
      <w:pPr>
        <w:pStyle w:val="aff0"/>
        <w:numPr>
          <w:ilvl w:val="1"/>
          <w:numId w:val="8"/>
        </w:numPr>
        <w:spacing w:line="360" w:lineRule="auto"/>
        <w:ind w:left="567" w:firstLineChars="0"/>
        <w:rPr>
          <w:rFonts w:ascii="宋体" w:cs="华文仿宋"/>
          <w:b w:val="0"/>
          <w:bCs/>
          <w:sz w:val="24"/>
          <w:szCs w:val="24"/>
        </w:rPr>
      </w:pPr>
      <w:r w:rsidRPr="00C72490">
        <w:rPr>
          <w:rFonts w:ascii="宋体" w:hAnsi="宋体" w:hint="eastAsia"/>
          <w:b w:val="0"/>
          <w:bCs/>
          <w:color w:val="000000"/>
          <w:sz w:val="24"/>
          <w:szCs w:val="24"/>
        </w:rPr>
        <w:t>各方地址与指定联系方式如下：</w:t>
      </w:r>
    </w:p>
    <w:p w14:paraId="1F6D705A" w14:textId="77777777" w:rsidR="00C72490" w:rsidRDefault="00C72490" w:rsidP="00C72490">
      <w:pPr>
        <w:snapToGrid w:val="0"/>
        <w:spacing w:line="360" w:lineRule="auto"/>
        <w:ind w:firstLine="480"/>
        <w:rPr>
          <w:rFonts w:ascii="宋体" w:hAnsi="宋体" w:hint="eastAsia"/>
          <w:b w:val="0"/>
          <w:bCs/>
          <w:color w:val="000000"/>
          <w:sz w:val="24"/>
          <w:szCs w:val="24"/>
        </w:rPr>
      </w:pPr>
      <w:r>
        <w:rPr>
          <w:rFonts w:ascii="宋体" w:hAnsi="宋体" w:hint="eastAsia"/>
          <w:b w:val="0"/>
          <w:bCs/>
          <w:color w:val="000000"/>
          <w:sz w:val="24"/>
          <w:szCs w:val="24"/>
        </w:rPr>
        <w:t>（1）如致甲方：</w:t>
      </w:r>
    </w:p>
    <w:p w14:paraId="447BDDD9" w14:textId="77777777" w:rsidR="00C72490" w:rsidRDefault="00C72490" w:rsidP="00C72490">
      <w:pPr>
        <w:snapToGrid w:val="0"/>
        <w:spacing w:line="360" w:lineRule="auto"/>
        <w:ind w:firstLine="480"/>
        <w:rPr>
          <w:rFonts w:ascii="宋体" w:hAnsi="宋体" w:hint="eastAsia"/>
          <w:b w:val="0"/>
          <w:bCs/>
          <w:color w:val="000000"/>
          <w:sz w:val="24"/>
          <w:szCs w:val="24"/>
        </w:rPr>
      </w:pPr>
      <w:r>
        <w:rPr>
          <w:rFonts w:ascii="宋体" w:hAnsi="宋体" w:hint="eastAsia"/>
          <w:b w:val="0"/>
          <w:bCs/>
          <w:color w:val="000000"/>
          <w:sz w:val="24"/>
          <w:szCs w:val="24"/>
        </w:rPr>
        <w:t>名称：【</w:t>
      </w:r>
      <w:r w:rsidRPr="003E1B3B">
        <w:rPr>
          <w:rFonts w:ascii="宋体" w:hAnsi="宋体" w:hint="eastAsia"/>
          <w:b w:val="0"/>
          <w:bCs/>
          <w:color w:val="000000"/>
          <w:sz w:val="24"/>
          <w:szCs w:val="24"/>
        </w:rPr>
        <w:t>江苏天安智联科技股份有限公司</w:t>
      </w:r>
      <w:r>
        <w:rPr>
          <w:rFonts w:ascii="宋体" w:hAnsi="宋体" w:hint="eastAsia"/>
          <w:b w:val="0"/>
          <w:bCs/>
          <w:color w:val="000000"/>
          <w:sz w:val="24"/>
          <w:szCs w:val="24"/>
        </w:rPr>
        <w:t>】</w:t>
      </w:r>
    </w:p>
    <w:p w14:paraId="5EFAADAA" w14:textId="77777777" w:rsidR="00C72490" w:rsidRDefault="00C72490" w:rsidP="00C72490">
      <w:pPr>
        <w:snapToGrid w:val="0"/>
        <w:spacing w:line="360" w:lineRule="auto"/>
        <w:ind w:firstLine="480"/>
        <w:rPr>
          <w:rFonts w:ascii="宋体" w:hAnsi="宋体" w:hint="eastAsia"/>
          <w:b w:val="0"/>
          <w:bCs/>
          <w:color w:val="000000"/>
          <w:sz w:val="24"/>
          <w:szCs w:val="24"/>
        </w:rPr>
      </w:pPr>
      <w:r>
        <w:rPr>
          <w:rFonts w:ascii="宋体" w:hAnsi="宋体" w:hint="eastAsia"/>
          <w:b w:val="0"/>
          <w:bCs/>
          <w:color w:val="000000"/>
          <w:sz w:val="24"/>
          <w:szCs w:val="24"/>
        </w:rPr>
        <w:t>地址：【</w:t>
      </w:r>
      <w:r w:rsidRPr="003E1B3B">
        <w:rPr>
          <w:rFonts w:ascii="宋体" w:hAnsi="宋体" w:hint="eastAsia"/>
          <w:b w:val="0"/>
          <w:bCs/>
          <w:color w:val="000000"/>
          <w:sz w:val="24"/>
          <w:szCs w:val="24"/>
        </w:rPr>
        <w:t>无锡市锡山区安镇街道春风南路2号智行科创园8幢3单元1404号办公楼</w:t>
      </w:r>
      <w:r>
        <w:rPr>
          <w:rFonts w:ascii="宋体" w:hAnsi="宋体" w:hint="eastAsia"/>
          <w:b w:val="0"/>
          <w:bCs/>
          <w:color w:val="000000"/>
          <w:sz w:val="24"/>
          <w:szCs w:val="24"/>
        </w:rPr>
        <w:t>】</w:t>
      </w:r>
    </w:p>
    <w:p w14:paraId="51E538CF" w14:textId="77777777" w:rsidR="00C72490" w:rsidRDefault="00C72490" w:rsidP="00C72490">
      <w:pPr>
        <w:snapToGrid w:val="0"/>
        <w:spacing w:line="360" w:lineRule="auto"/>
        <w:ind w:firstLine="480"/>
        <w:rPr>
          <w:rFonts w:ascii="宋体" w:hAnsi="宋体" w:hint="eastAsia"/>
          <w:b w:val="0"/>
          <w:bCs/>
          <w:color w:val="000000"/>
          <w:sz w:val="24"/>
          <w:szCs w:val="24"/>
        </w:rPr>
      </w:pPr>
      <w:r>
        <w:rPr>
          <w:rFonts w:ascii="宋体" w:hAnsi="宋体" w:hint="eastAsia"/>
          <w:b w:val="0"/>
          <w:bCs/>
          <w:color w:val="000000"/>
          <w:sz w:val="24"/>
          <w:szCs w:val="24"/>
        </w:rPr>
        <w:t>电话：【</w:t>
      </w:r>
      <w:r w:rsidRPr="002D3261">
        <w:rPr>
          <w:rFonts w:asciiTheme="minorEastAsia" w:eastAsiaTheme="minorEastAsia" w:hAnsiTheme="minorEastAsia"/>
          <w:b w:val="0"/>
          <w:bCs/>
          <w:sz w:val="24"/>
          <w:szCs w:val="24"/>
        </w:rPr>
        <w:t>13913148888</w:t>
      </w:r>
      <w:r>
        <w:rPr>
          <w:rFonts w:ascii="宋体" w:hAnsi="宋体" w:hint="eastAsia"/>
          <w:b w:val="0"/>
          <w:bCs/>
          <w:color w:val="000000"/>
          <w:sz w:val="24"/>
          <w:szCs w:val="24"/>
        </w:rPr>
        <w:t xml:space="preserve">】                     </w:t>
      </w:r>
    </w:p>
    <w:p w14:paraId="61C1462C" w14:textId="77777777" w:rsidR="00C72490" w:rsidRDefault="00C72490" w:rsidP="00C72490">
      <w:pPr>
        <w:snapToGrid w:val="0"/>
        <w:spacing w:line="360" w:lineRule="auto"/>
        <w:ind w:firstLine="480"/>
        <w:rPr>
          <w:rFonts w:ascii="宋体" w:hAnsi="宋体" w:hint="eastAsia"/>
          <w:b w:val="0"/>
          <w:bCs/>
          <w:color w:val="000000"/>
          <w:sz w:val="24"/>
          <w:szCs w:val="24"/>
        </w:rPr>
      </w:pPr>
      <w:r>
        <w:rPr>
          <w:rFonts w:ascii="宋体" w:hAnsi="宋体" w:hint="eastAsia"/>
          <w:b w:val="0"/>
          <w:bCs/>
          <w:color w:val="000000"/>
          <w:sz w:val="24"/>
          <w:szCs w:val="24"/>
        </w:rPr>
        <w:t>邮政编码：【</w:t>
      </w:r>
      <w:r w:rsidRPr="00FD1598">
        <w:rPr>
          <w:rFonts w:ascii="宋体" w:hAnsi="宋体"/>
          <w:b w:val="0"/>
          <w:bCs/>
          <w:color w:val="000000"/>
          <w:sz w:val="24"/>
          <w:szCs w:val="24"/>
        </w:rPr>
        <w:t>214000</w:t>
      </w:r>
      <w:r>
        <w:rPr>
          <w:rFonts w:ascii="宋体" w:hAnsi="宋体" w:hint="eastAsia"/>
          <w:b w:val="0"/>
          <w:bCs/>
          <w:color w:val="000000"/>
          <w:sz w:val="24"/>
          <w:szCs w:val="24"/>
        </w:rPr>
        <w:t xml:space="preserve">】 </w:t>
      </w:r>
      <w:r>
        <w:rPr>
          <w:rFonts w:ascii="宋体" w:hAnsi="宋体"/>
          <w:b w:val="0"/>
          <w:bCs/>
          <w:color w:val="000000"/>
          <w:sz w:val="24"/>
          <w:szCs w:val="24"/>
        </w:rPr>
        <w:t xml:space="preserve">      </w:t>
      </w:r>
      <w:r>
        <w:rPr>
          <w:rFonts w:ascii="宋体" w:hAnsi="宋体" w:hint="eastAsia"/>
          <w:b w:val="0"/>
          <w:bCs/>
          <w:color w:val="000000"/>
          <w:sz w:val="24"/>
          <w:szCs w:val="24"/>
        </w:rPr>
        <w:t>联系人：【</w:t>
      </w:r>
      <w:r w:rsidRPr="003E1B3B">
        <w:rPr>
          <w:rFonts w:hint="eastAsia"/>
          <w:b w:val="0"/>
          <w:bCs/>
          <w:sz w:val="24"/>
          <w:szCs w:val="24"/>
        </w:rPr>
        <w:t>杨勇</w:t>
      </w:r>
      <w:r>
        <w:rPr>
          <w:rFonts w:ascii="宋体" w:hAnsi="宋体" w:hint="eastAsia"/>
          <w:b w:val="0"/>
          <w:bCs/>
          <w:color w:val="000000"/>
          <w:sz w:val="24"/>
          <w:szCs w:val="24"/>
        </w:rPr>
        <w:t xml:space="preserve">】                    </w:t>
      </w:r>
    </w:p>
    <w:p w14:paraId="4EADF22E" w14:textId="77777777" w:rsidR="00C72490" w:rsidRDefault="00C72490" w:rsidP="00C72490">
      <w:pPr>
        <w:snapToGrid w:val="0"/>
        <w:spacing w:line="360" w:lineRule="auto"/>
        <w:ind w:firstLine="480"/>
        <w:rPr>
          <w:rFonts w:ascii="宋体" w:hAnsi="宋体" w:hint="eastAsia"/>
          <w:b w:val="0"/>
          <w:bCs/>
          <w:color w:val="000000"/>
          <w:sz w:val="24"/>
          <w:szCs w:val="24"/>
        </w:rPr>
      </w:pPr>
      <w:r>
        <w:rPr>
          <w:rFonts w:ascii="宋体" w:hAnsi="宋体" w:hint="eastAsia"/>
          <w:b w:val="0"/>
          <w:bCs/>
          <w:color w:val="000000"/>
          <w:sz w:val="24"/>
          <w:szCs w:val="24"/>
        </w:rPr>
        <w:lastRenderedPageBreak/>
        <w:t>微信：【</w:t>
      </w:r>
      <w:r w:rsidRPr="003E1B3B">
        <w:rPr>
          <w:rFonts w:ascii="宋体" w:hAnsi="宋体"/>
          <w:b w:val="0"/>
          <w:bCs/>
          <w:color w:val="000000"/>
          <w:sz w:val="24"/>
          <w:szCs w:val="24"/>
        </w:rPr>
        <w:t>chanzong09722</w:t>
      </w:r>
      <w:r>
        <w:rPr>
          <w:rFonts w:ascii="宋体" w:hAnsi="宋体" w:hint="eastAsia"/>
          <w:b w:val="0"/>
          <w:bCs/>
          <w:color w:val="000000"/>
          <w:sz w:val="24"/>
          <w:szCs w:val="24"/>
        </w:rPr>
        <w:t xml:space="preserve">】 </w:t>
      </w:r>
      <w:r>
        <w:rPr>
          <w:rFonts w:ascii="宋体" w:hAnsi="宋体"/>
          <w:b w:val="0"/>
          <w:bCs/>
          <w:color w:val="000000"/>
          <w:sz w:val="24"/>
          <w:szCs w:val="24"/>
        </w:rPr>
        <w:t xml:space="preserve">         </w:t>
      </w:r>
      <w:r>
        <w:rPr>
          <w:rFonts w:ascii="宋体" w:hAnsi="宋体" w:hint="eastAsia"/>
          <w:b w:val="0"/>
          <w:bCs/>
          <w:color w:val="000000"/>
          <w:sz w:val="24"/>
          <w:szCs w:val="24"/>
        </w:rPr>
        <w:t>电子邮箱：【</w:t>
      </w:r>
      <w:r w:rsidRPr="003E1B3B">
        <w:rPr>
          <w:rFonts w:ascii="宋体" w:hAnsi="宋体"/>
          <w:b w:val="0"/>
          <w:bCs/>
          <w:color w:val="000000"/>
          <w:sz w:val="24"/>
          <w:szCs w:val="24"/>
        </w:rPr>
        <w:t>yangyong@tian-net.com</w:t>
      </w:r>
      <w:r>
        <w:rPr>
          <w:rFonts w:ascii="宋体" w:hAnsi="宋体" w:hint="eastAsia"/>
          <w:b w:val="0"/>
          <w:bCs/>
          <w:color w:val="000000"/>
          <w:sz w:val="24"/>
          <w:szCs w:val="24"/>
        </w:rPr>
        <w:t>】</w:t>
      </w:r>
    </w:p>
    <w:p w14:paraId="0230B3A5" w14:textId="77777777" w:rsidR="00C72490" w:rsidRDefault="00C72490" w:rsidP="00C72490">
      <w:pPr>
        <w:snapToGrid w:val="0"/>
        <w:spacing w:line="360" w:lineRule="auto"/>
        <w:ind w:firstLine="480"/>
        <w:rPr>
          <w:rFonts w:ascii="宋体" w:hAnsi="宋体" w:hint="eastAsia"/>
          <w:b w:val="0"/>
          <w:bCs/>
          <w:color w:val="000000"/>
          <w:sz w:val="24"/>
          <w:szCs w:val="24"/>
        </w:rPr>
      </w:pPr>
      <w:r>
        <w:rPr>
          <w:rFonts w:ascii="宋体" w:hAnsi="宋体" w:hint="eastAsia"/>
          <w:b w:val="0"/>
          <w:bCs/>
          <w:color w:val="000000"/>
          <w:sz w:val="24"/>
          <w:szCs w:val="24"/>
        </w:rPr>
        <w:t>（2）如致乙方：</w:t>
      </w:r>
    </w:p>
    <w:p w14:paraId="216867C2" w14:textId="2B36D9AB" w:rsidR="00C72490" w:rsidRDefault="00C72490" w:rsidP="00C72490">
      <w:pPr>
        <w:widowControl/>
        <w:ind w:firstLineChars="200" w:firstLine="480"/>
        <w:rPr>
          <w:rFonts w:ascii="宋体" w:hAnsi="宋体" w:hint="eastAsia"/>
          <w:b w:val="0"/>
          <w:bCs/>
          <w:color w:val="000000"/>
          <w:sz w:val="24"/>
          <w:szCs w:val="24"/>
        </w:rPr>
      </w:pPr>
      <w:r>
        <w:rPr>
          <w:rFonts w:ascii="宋体" w:hAnsi="宋体" w:hint="eastAsia"/>
          <w:b w:val="0"/>
          <w:bCs/>
          <w:color w:val="000000"/>
          <w:sz w:val="24"/>
          <w:szCs w:val="24"/>
        </w:rPr>
        <w:t>名称：【</w:t>
      </w:r>
      <w:r w:rsidR="009413BA">
        <w:rPr>
          <w:rFonts w:ascii="宋体" w:hAnsi="宋体" w:hint="eastAsia"/>
          <w:b w:val="0"/>
          <w:bCs/>
          <w:color w:val="000000"/>
          <w:sz w:val="24"/>
          <w:szCs w:val="24"/>
        </w:rPr>
        <w:t>浙江海康智联科技有限公司</w:t>
      </w:r>
      <w:r>
        <w:rPr>
          <w:rFonts w:ascii="宋体" w:hAnsi="宋体" w:hint="eastAsia"/>
          <w:b w:val="0"/>
          <w:bCs/>
          <w:color w:val="000000"/>
          <w:sz w:val="24"/>
          <w:szCs w:val="24"/>
        </w:rPr>
        <w:t>】</w:t>
      </w:r>
    </w:p>
    <w:p w14:paraId="3D613467" w14:textId="5DEFC22D" w:rsidR="00C72490" w:rsidRDefault="00C72490" w:rsidP="00C72490">
      <w:pPr>
        <w:snapToGrid w:val="0"/>
        <w:spacing w:line="360" w:lineRule="auto"/>
        <w:ind w:firstLine="480"/>
        <w:rPr>
          <w:rFonts w:ascii="宋体" w:hAnsi="宋体" w:hint="eastAsia"/>
          <w:b w:val="0"/>
          <w:bCs/>
          <w:color w:val="000000"/>
          <w:sz w:val="24"/>
          <w:szCs w:val="24"/>
        </w:rPr>
      </w:pPr>
      <w:r>
        <w:rPr>
          <w:rFonts w:ascii="宋体" w:hAnsi="宋体" w:hint="eastAsia"/>
          <w:b w:val="0"/>
          <w:bCs/>
          <w:color w:val="000000"/>
          <w:sz w:val="24"/>
          <w:szCs w:val="24"/>
        </w:rPr>
        <w:t>地址：【</w:t>
      </w:r>
      <w:r w:rsidR="009413BA">
        <w:rPr>
          <w:rFonts w:ascii="宋体" w:hAnsi="宋体" w:hint="eastAsia"/>
          <w:b w:val="0"/>
          <w:bCs/>
          <w:sz w:val="24"/>
          <w:szCs w:val="24"/>
        </w:rPr>
        <w:t>杭州市余杭区爱橙街198号F座8楼</w:t>
      </w:r>
      <w:r>
        <w:rPr>
          <w:rFonts w:ascii="宋体" w:hAnsi="宋体" w:hint="eastAsia"/>
          <w:b w:val="0"/>
          <w:bCs/>
          <w:color w:val="000000"/>
          <w:sz w:val="24"/>
          <w:szCs w:val="24"/>
        </w:rPr>
        <w:t>】</w:t>
      </w:r>
    </w:p>
    <w:p w14:paraId="5524235E" w14:textId="138B2A2D" w:rsidR="00C72490" w:rsidRDefault="00C72490" w:rsidP="00C72490">
      <w:pPr>
        <w:snapToGrid w:val="0"/>
        <w:spacing w:line="360" w:lineRule="auto"/>
        <w:ind w:firstLine="480"/>
        <w:rPr>
          <w:rFonts w:ascii="宋体" w:hAnsi="宋体" w:hint="eastAsia"/>
          <w:b w:val="0"/>
          <w:bCs/>
          <w:color w:val="000000"/>
          <w:sz w:val="24"/>
          <w:szCs w:val="24"/>
        </w:rPr>
      </w:pPr>
      <w:r>
        <w:rPr>
          <w:rFonts w:ascii="宋体" w:hAnsi="宋体" w:hint="eastAsia"/>
          <w:b w:val="0"/>
          <w:bCs/>
          <w:color w:val="000000"/>
          <w:sz w:val="24"/>
          <w:szCs w:val="24"/>
        </w:rPr>
        <w:t>电话：【</w:t>
      </w:r>
      <w:r w:rsidR="009413BA">
        <w:rPr>
          <w:rFonts w:ascii="宋体" w:hAnsi="宋体" w:hint="eastAsia"/>
          <w:b w:val="0"/>
          <w:bCs/>
          <w:sz w:val="24"/>
          <w:szCs w:val="24"/>
        </w:rPr>
        <w:t>18601566683</w:t>
      </w:r>
      <w:r>
        <w:rPr>
          <w:rFonts w:ascii="宋体" w:hAnsi="宋体" w:hint="eastAsia"/>
          <w:b w:val="0"/>
          <w:bCs/>
          <w:color w:val="000000"/>
          <w:sz w:val="24"/>
          <w:szCs w:val="24"/>
        </w:rPr>
        <w:t>】               邮政编码：【</w:t>
      </w:r>
      <w:r w:rsidR="009413BA" w:rsidRPr="009413BA">
        <w:rPr>
          <w:rFonts w:ascii="宋体" w:hAnsi="宋体"/>
          <w:b w:val="0"/>
          <w:bCs/>
          <w:color w:val="000000"/>
          <w:sz w:val="24"/>
          <w:szCs w:val="24"/>
        </w:rPr>
        <w:t>310000</w:t>
      </w:r>
      <w:r>
        <w:rPr>
          <w:rFonts w:ascii="宋体" w:hAnsi="宋体" w:hint="eastAsia"/>
          <w:b w:val="0"/>
          <w:bCs/>
          <w:color w:val="000000"/>
          <w:sz w:val="24"/>
          <w:szCs w:val="24"/>
        </w:rPr>
        <w:t>】</w:t>
      </w:r>
    </w:p>
    <w:p w14:paraId="666D9FB8" w14:textId="4B00437E" w:rsidR="00C72490" w:rsidRDefault="00C72490" w:rsidP="00C72490">
      <w:pPr>
        <w:snapToGrid w:val="0"/>
        <w:spacing w:line="360" w:lineRule="auto"/>
        <w:ind w:firstLine="480"/>
        <w:rPr>
          <w:rFonts w:ascii="宋体" w:hAnsi="宋体" w:hint="eastAsia"/>
          <w:b w:val="0"/>
          <w:bCs/>
          <w:color w:val="000000"/>
          <w:sz w:val="24"/>
          <w:szCs w:val="24"/>
        </w:rPr>
      </w:pPr>
      <w:r>
        <w:rPr>
          <w:rFonts w:ascii="宋体" w:hAnsi="宋体" w:hint="eastAsia"/>
          <w:b w:val="0"/>
          <w:bCs/>
          <w:color w:val="000000"/>
          <w:sz w:val="24"/>
          <w:szCs w:val="24"/>
        </w:rPr>
        <w:t>联系人：【</w:t>
      </w:r>
      <w:r w:rsidR="009413BA">
        <w:rPr>
          <w:rFonts w:ascii="宋体" w:hAnsi="宋体" w:hint="eastAsia"/>
          <w:b w:val="0"/>
          <w:bCs/>
          <w:sz w:val="24"/>
          <w:szCs w:val="24"/>
        </w:rPr>
        <w:t>邢冬雨</w:t>
      </w:r>
      <w:r>
        <w:rPr>
          <w:rFonts w:ascii="宋体" w:hAnsi="宋体" w:hint="eastAsia"/>
          <w:b w:val="0"/>
          <w:bCs/>
          <w:color w:val="000000"/>
          <w:sz w:val="24"/>
          <w:szCs w:val="24"/>
        </w:rPr>
        <w:t>】               微信：【</w:t>
      </w:r>
      <w:r w:rsidR="009413BA">
        <w:rPr>
          <w:rFonts w:ascii="宋体" w:hAnsi="宋体" w:hint="eastAsia"/>
          <w:b w:val="0"/>
          <w:bCs/>
          <w:sz w:val="24"/>
          <w:szCs w:val="24"/>
        </w:rPr>
        <w:t>18601566683</w:t>
      </w:r>
      <w:r>
        <w:rPr>
          <w:rFonts w:ascii="宋体" w:hAnsi="宋体" w:hint="eastAsia"/>
          <w:b w:val="0"/>
          <w:bCs/>
          <w:color w:val="000000"/>
          <w:sz w:val="24"/>
          <w:szCs w:val="24"/>
        </w:rPr>
        <w:t>】</w:t>
      </w:r>
    </w:p>
    <w:p w14:paraId="16953621" w14:textId="5BFD6D98" w:rsidR="00C72490" w:rsidRDefault="00C72490" w:rsidP="00C72490">
      <w:pPr>
        <w:snapToGrid w:val="0"/>
        <w:spacing w:line="360" w:lineRule="auto"/>
        <w:ind w:firstLine="480"/>
        <w:rPr>
          <w:b w:val="0"/>
          <w:bCs/>
          <w:sz w:val="24"/>
          <w:szCs w:val="24"/>
        </w:rPr>
      </w:pPr>
      <w:r>
        <w:rPr>
          <w:rFonts w:ascii="宋体" w:hAnsi="宋体" w:hint="eastAsia"/>
          <w:b w:val="0"/>
          <w:bCs/>
          <w:color w:val="000000"/>
          <w:sz w:val="24"/>
          <w:szCs w:val="24"/>
        </w:rPr>
        <w:t>电子邮箱：【</w:t>
      </w:r>
      <w:r w:rsidR="009413BA">
        <w:rPr>
          <w:rFonts w:ascii="宋体" w:hAnsi="宋体" w:hint="eastAsia"/>
          <w:b w:val="0"/>
          <w:bCs/>
          <w:sz w:val="24"/>
          <w:szCs w:val="24"/>
        </w:rPr>
        <w:t>xingdongyu@cethik.com</w:t>
      </w:r>
      <w:r>
        <w:rPr>
          <w:rFonts w:ascii="宋体" w:hAnsi="宋体" w:hint="eastAsia"/>
          <w:b w:val="0"/>
          <w:bCs/>
          <w:color w:val="000000"/>
          <w:sz w:val="24"/>
          <w:szCs w:val="24"/>
        </w:rPr>
        <w:t>】</w:t>
      </w:r>
    </w:p>
    <w:p w14:paraId="72006E2B" w14:textId="77777777" w:rsidR="00C72490" w:rsidRPr="00C72490" w:rsidRDefault="00C72490" w:rsidP="00C72490">
      <w:pPr>
        <w:pStyle w:val="aff0"/>
        <w:spacing w:line="360" w:lineRule="auto"/>
        <w:ind w:left="284" w:firstLineChars="0" w:firstLine="0"/>
        <w:rPr>
          <w:rFonts w:ascii="宋体" w:cs="华文仿宋"/>
          <w:b w:val="0"/>
          <w:bCs/>
          <w:sz w:val="24"/>
          <w:szCs w:val="24"/>
        </w:rPr>
      </w:pPr>
    </w:p>
    <w:p w14:paraId="274D3EEB" w14:textId="1AAB47A7" w:rsidR="00C72490" w:rsidRPr="00C72490" w:rsidRDefault="00000000" w:rsidP="00C72490">
      <w:pPr>
        <w:pStyle w:val="aff0"/>
        <w:numPr>
          <w:ilvl w:val="0"/>
          <w:numId w:val="8"/>
        </w:numPr>
        <w:spacing w:line="360" w:lineRule="auto"/>
        <w:ind w:left="284" w:firstLineChars="0"/>
        <w:rPr>
          <w:rFonts w:ascii="宋体" w:cs="华文仿宋"/>
          <w:b w:val="0"/>
          <w:bCs/>
          <w:sz w:val="24"/>
          <w:szCs w:val="24"/>
        </w:rPr>
      </w:pPr>
      <w:r w:rsidRPr="00C72490">
        <w:rPr>
          <w:rFonts w:ascii="宋体" w:hint="eastAsia"/>
          <w:b w:val="0"/>
        </w:rPr>
        <w:t>其他</w:t>
      </w:r>
      <w:bookmarkEnd w:id="66"/>
      <w:bookmarkEnd w:id="67"/>
      <w:bookmarkEnd w:id="68"/>
      <w:bookmarkEnd w:id="69"/>
      <w:bookmarkEnd w:id="70"/>
      <w:bookmarkEnd w:id="71"/>
      <w:bookmarkEnd w:id="72"/>
      <w:bookmarkEnd w:id="73"/>
      <w:bookmarkEnd w:id="74"/>
    </w:p>
    <w:p w14:paraId="2F9A2E7D" w14:textId="6F520C12" w:rsidR="00C72490" w:rsidRPr="00C72490" w:rsidRDefault="00C72490" w:rsidP="00C72490">
      <w:pPr>
        <w:pStyle w:val="aff0"/>
        <w:numPr>
          <w:ilvl w:val="1"/>
          <w:numId w:val="8"/>
        </w:numPr>
        <w:spacing w:line="360" w:lineRule="auto"/>
        <w:ind w:left="567" w:firstLineChars="0"/>
        <w:rPr>
          <w:rFonts w:ascii="宋体" w:cs="华文仿宋"/>
          <w:b w:val="0"/>
          <w:bCs/>
          <w:sz w:val="24"/>
          <w:szCs w:val="24"/>
        </w:rPr>
      </w:pPr>
      <w:r w:rsidRPr="00C72490">
        <w:rPr>
          <w:rFonts w:ascii="宋体" w:hAnsi="宋体" w:hint="eastAsia"/>
          <w:b w:val="0"/>
          <w:bCs/>
          <w:sz w:val="24"/>
          <w:szCs w:val="24"/>
        </w:rPr>
        <w:t>本合同自双方法定代表人（负责人）或授权代表签字并盖章之日起生效。</w:t>
      </w:r>
    </w:p>
    <w:p w14:paraId="48F63BD0" w14:textId="52F7274A" w:rsidR="00C72490" w:rsidRPr="00C72490" w:rsidRDefault="00C72490" w:rsidP="00C72490">
      <w:pPr>
        <w:pStyle w:val="aff0"/>
        <w:numPr>
          <w:ilvl w:val="1"/>
          <w:numId w:val="8"/>
        </w:numPr>
        <w:spacing w:line="360" w:lineRule="auto"/>
        <w:ind w:left="567" w:firstLineChars="0"/>
        <w:rPr>
          <w:rFonts w:ascii="宋体" w:cs="华文仿宋"/>
          <w:b w:val="0"/>
          <w:bCs/>
          <w:sz w:val="24"/>
          <w:szCs w:val="24"/>
        </w:rPr>
      </w:pPr>
      <w:r w:rsidRPr="00C72490">
        <w:rPr>
          <w:rFonts w:ascii="宋体" w:hAnsi="宋体" w:hint="eastAsia"/>
          <w:b w:val="0"/>
          <w:bCs/>
          <w:sz w:val="24"/>
          <w:szCs w:val="24"/>
        </w:rPr>
        <w:t>本合同壹式肆份，甲、乙方各执贰份，具有同等法律效力。</w:t>
      </w:r>
    </w:p>
    <w:p w14:paraId="29618291" w14:textId="78400DAD" w:rsidR="00C72490" w:rsidRPr="00C72490" w:rsidRDefault="00C72490" w:rsidP="00C72490">
      <w:pPr>
        <w:pStyle w:val="aff0"/>
        <w:numPr>
          <w:ilvl w:val="1"/>
          <w:numId w:val="8"/>
        </w:numPr>
        <w:spacing w:line="360" w:lineRule="auto"/>
        <w:ind w:left="567" w:firstLineChars="0"/>
        <w:rPr>
          <w:rFonts w:ascii="宋体" w:cs="华文仿宋"/>
          <w:b w:val="0"/>
          <w:bCs/>
          <w:sz w:val="24"/>
          <w:szCs w:val="24"/>
        </w:rPr>
      </w:pPr>
      <w:r w:rsidRPr="00C72490">
        <w:rPr>
          <w:rFonts w:ascii="宋体" w:hAnsi="宋体" w:hint="eastAsia"/>
          <w:b w:val="0"/>
          <w:bCs/>
          <w:sz w:val="24"/>
          <w:szCs w:val="24"/>
        </w:rPr>
        <w:t>本合同的所有附件是本合同不可分割的一部分,本合同及其附件和比选文件及响应文件构成双方就本合同规定的标的达成的完整协议。</w:t>
      </w:r>
    </w:p>
    <w:p w14:paraId="1CDAACA6" w14:textId="63E556A9" w:rsidR="00C72490" w:rsidRPr="00C72490" w:rsidRDefault="00C72490" w:rsidP="00C72490">
      <w:pPr>
        <w:pStyle w:val="aff0"/>
        <w:numPr>
          <w:ilvl w:val="1"/>
          <w:numId w:val="8"/>
        </w:numPr>
        <w:spacing w:line="360" w:lineRule="auto"/>
        <w:ind w:left="567" w:firstLineChars="0"/>
        <w:rPr>
          <w:rFonts w:ascii="宋体" w:cs="华文仿宋"/>
          <w:b w:val="0"/>
          <w:bCs/>
          <w:sz w:val="24"/>
          <w:szCs w:val="24"/>
        </w:rPr>
      </w:pPr>
      <w:r w:rsidRPr="00C72490">
        <w:rPr>
          <w:rFonts w:ascii="宋体" w:hAnsi="宋体" w:hint="eastAsia"/>
          <w:b w:val="0"/>
          <w:bCs/>
          <w:sz w:val="24"/>
          <w:szCs w:val="24"/>
        </w:rPr>
        <w:t>本合同未尽事宜，双方另行协商。</w:t>
      </w:r>
    </w:p>
    <w:p w14:paraId="0C1E2A15" w14:textId="43AF688D" w:rsidR="00C72490" w:rsidRPr="00C72490" w:rsidRDefault="00C72490" w:rsidP="00C72490">
      <w:pPr>
        <w:pStyle w:val="aff0"/>
        <w:numPr>
          <w:ilvl w:val="1"/>
          <w:numId w:val="8"/>
        </w:numPr>
        <w:spacing w:line="360" w:lineRule="auto"/>
        <w:ind w:left="567" w:firstLineChars="0"/>
        <w:rPr>
          <w:rFonts w:ascii="宋体" w:cs="华文仿宋"/>
          <w:b w:val="0"/>
          <w:bCs/>
          <w:sz w:val="24"/>
          <w:szCs w:val="24"/>
        </w:rPr>
      </w:pPr>
      <w:r w:rsidRPr="00C72490">
        <w:rPr>
          <w:rFonts w:ascii="宋体" w:hAnsi="宋体" w:hint="eastAsia"/>
          <w:b w:val="0"/>
          <w:bCs/>
          <w:sz w:val="24"/>
          <w:szCs w:val="24"/>
        </w:rPr>
        <w:t>合同的部分和全部都不得转让。</w:t>
      </w:r>
    </w:p>
    <w:p w14:paraId="3DC29ABC" w14:textId="77777777" w:rsidR="00C72490" w:rsidRPr="00C72490" w:rsidRDefault="00C72490" w:rsidP="00C72490">
      <w:pPr>
        <w:pStyle w:val="aff0"/>
        <w:spacing w:line="360" w:lineRule="auto"/>
        <w:ind w:left="284" w:firstLineChars="0" w:firstLine="0"/>
        <w:rPr>
          <w:rFonts w:ascii="宋体" w:cs="华文仿宋"/>
          <w:b w:val="0"/>
          <w:bCs/>
          <w:sz w:val="24"/>
          <w:szCs w:val="24"/>
        </w:rPr>
      </w:pPr>
    </w:p>
    <w:p w14:paraId="68EADB8A" w14:textId="0C182D31" w:rsidR="00C72490" w:rsidRPr="00C72490" w:rsidRDefault="00000000" w:rsidP="00C72490">
      <w:pPr>
        <w:pStyle w:val="aff0"/>
        <w:numPr>
          <w:ilvl w:val="0"/>
          <w:numId w:val="8"/>
        </w:numPr>
        <w:spacing w:line="360" w:lineRule="auto"/>
        <w:ind w:left="284" w:firstLineChars="0"/>
        <w:rPr>
          <w:rFonts w:ascii="宋体" w:cs="华文仿宋"/>
          <w:b w:val="0"/>
          <w:bCs/>
          <w:sz w:val="24"/>
          <w:szCs w:val="24"/>
        </w:rPr>
      </w:pPr>
      <w:bookmarkStart w:id="75" w:name="_Toc94616989"/>
      <w:bookmarkStart w:id="76" w:name="_Toc93809343"/>
      <w:bookmarkStart w:id="77" w:name="_Toc308010955"/>
      <w:bookmarkStart w:id="78" w:name="_Toc101955910"/>
      <w:bookmarkStart w:id="79" w:name="_Toc101956047"/>
      <w:bookmarkStart w:id="80" w:name="_Toc101955668"/>
      <w:bookmarkStart w:id="81" w:name="_Toc93821630"/>
      <w:bookmarkStart w:id="82" w:name="_Toc101955781"/>
      <w:bookmarkStart w:id="83" w:name="_Toc93809280"/>
      <w:bookmarkStart w:id="84" w:name="_Toc101955714"/>
      <w:r w:rsidRPr="00C72490">
        <w:rPr>
          <w:rFonts w:ascii="宋体" w:hint="eastAsia"/>
          <w:b w:val="0"/>
        </w:rPr>
        <w:t>附件</w:t>
      </w:r>
      <w:bookmarkEnd w:id="75"/>
      <w:bookmarkEnd w:id="76"/>
      <w:bookmarkEnd w:id="77"/>
      <w:bookmarkEnd w:id="78"/>
      <w:bookmarkEnd w:id="79"/>
      <w:bookmarkEnd w:id="80"/>
      <w:bookmarkEnd w:id="81"/>
      <w:bookmarkEnd w:id="82"/>
      <w:bookmarkEnd w:id="83"/>
      <w:bookmarkEnd w:id="84"/>
    </w:p>
    <w:p w14:paraId="5E2ECE0D" w14:textId="77777777" w:rsidR="00C72490" w:rsidRDefault="00C72490" w:rsidP="00C72490">
      <w:pPr>
        <w:spacing w:line="360" w:lineRule="auto"/>
        <w:rPr>
          <w:rFonts w:ascii="宋体" w:hAnsi="宋体" w:hint="eastAsia"/>
          <w:b w:val="0"/>
          <w:bCs/>
          <w:sz w:val="24"/>
          <w:szCs w:val="24"/>
        </w:rPr>
      </w:pPr>
      <w:bookmarkStart w:id="85" w:name="_Toc101955715"/>
      <w:bookmarkStart w:id="86" w:name="_Toc94616990"/>
      <w:bookmarkStart w:id="87" w:name="_Toc101955782"/>
      <w:bookmarkStart w:id="88" w:name="_Toc101956048"/>
      <w:bookmarkStart w:id="89" w:name="_Toc101955669"/>
      <w:bookmarkStart w:id="90" w:name="_Toc101955911"/>
      <w:r>
        <w:rPr>
          <w:rFonts w:ascii="宋体" w:hAnsi="宋体" w:hint="eastAsia"/>
          <w:b w:val="0"/>
          <w:bCs/>
          <w:sz w:val="24"/>
          <w:szCs w:val="24"/>
        </w:rPr>
        <w:t>附件1：</w:t>
      </w:r>
      <w:bookmarkEnd w:id="85"/>
      <w:bookmarkEnd w:id="86"/>
      <w:bookmarkEnd w:id="87"/>
      <w:bookmarkEnd w:id="88"/>
      <w:bookmarkEnd w:id="89"/>
      <w:bookmarkEnd w:id="90"/>
      <w:r>
        <w:rPr>
          <w:rFonts w:ascii="宋体" w:hAnsi="宋体" w:hint="eastAsia"/>
          <w:b w:val="0"/>
          <w:bCs/>
          <w:sz w:val="24"/>
          <w:szCs w:val="24"/>
        </w:rPr>
        <w:t>清单</w:t>
      </w:r>
    </w:p>
    <w:p w14:paraId="44A3A795" w14:textId="77777777" w:rsidR="00C72490" w:rsidRDefault="00C72490" w:rsidP="00C72490">
      <w:pPr>
        <w:spacing w:line="360" w:lineRule="auto"/>
        <w:rPr>
          <w:rFonts w:ascii="宋体" w:hAnsi="宋体" w:hint="eastAsia"/>
          <w:b w:val="0"/>
          <w:bCs/>
          <w:sz w:val="24"/>
          <w:szCs w:val="24"/>
        </w:rPr>
      </w:pPr>
      <w:r>
        <w:rPr>
          <w:rFonts w:ascii="宋体" w:hAnsi="宋体" w:hint="eastAsia"/>
          <w:b w:val="0"/>
          <w:bCs/>
          <w:sz w:val="24"/>
          <w:szCs w:val="24"/>
        </w:rPr>
        <w:t>附件2：廉政协议</w:t>
      </w:r>
    </w:p>
    <w:p w14:paraId="5560D752" w14:textId="77777777" w:rsidR="00C72490" w:rsidRDefault="00C72490" w:rsidP="00C72490">
      <w:pPr>
        <w:spacing w:line="360" w:lineRule="auto"/>
        <w:rPr>
          <w:rFonts w:ascii="宋体" w:hAnsi="宋体" w:hint="eastAsia"/>
          <w:b w:val="0"/>
          <w:bCs/>
          <w:sz w:val="24"/>
          <w:szCs w:val="24"/>
        </w:rPr>
      </w:pPr>
      <w:r>
        <w:rPr>
          <w:rFonts w:ascii="宋体" w:hAnsi="宋体" w:hint="eastAsia"/>
          <w:b w:val="0"/>
          <w:bCs/>
          <w:sz w:val="24"/>
          <w:szCs w:val="24"/>
        </w:rPr>
        <w:t>附件3：数据安全保密协议</w:t>
      </w:r>
    </w:p>
    <w:p w14:paraId="7F31369B" w14:textId="77777777" w:rsidR="00C72490" w:rsidRDefault="00C72490" w:rsidP="00C72490">
      <w:pPr>
        <w:spacing w:line="360" w:lineRule="auto"/>
        <w:rPr>
          <w:rFonts w:ascii="宋体" w:hAnsi="宋体" w:hint="eastAsia"/>
          <w:b w:val="0"/>
          <w:bCs/>
          <w:sz w:val="24"/>
          <w:szCs w:val="24"/>
        </w:rPr>
      </w:pPr>
      <w:r>
        <w:rPr>
          <w:rFonts w:ascii="宋体" w:hAnsi="宋体" w:hint="eastAsia"/>
          <w:b w:val="0"/>
          <w:bCs/>
          <w:sz w:val="24"/>
          <w:szCs w:val="24"/>
        </w:rPr>
        <w:t>附件4：</w:t>
      </w:r>
      <w:r>
        <w:rPr>
          <w:rFonts w:ascii="宋体" w:hAnsi="宋体" w:cs="宋体" w:hint="eastAsia"/>
          <w:b w:val="0"/>
          <w:bCs/>
          <w:sz w:val="24"/>
          <w:szCs w:val="24"/>
        </w:rPr>
        <w:t>施工安全协议</w:t>
      </w:r>
    </w:p>
    <w:p w14:paraId="1E08E600" w14:textId="77777777" w:rsidR="00C72490" w:rsidRDefault="00C72490" w:rsidP="00C72490">
      <w:pPr>
        <w:spacing w:line="360" w:lineRule="auto"/>
        <w:rPr>
          <w:rFonts w:ascii="宋体" w:hAnsi="宋体" w:hint="eastAsia"/>
          <w:b w:val="0"/>
          <w:bCs/>
          <w:sz w:val="24"/>
          <w:szCs w:val="24"/>
        </w:rPr>
      </w:pPr>
      <w:r>
        <w:rPr>
          <w:rFonts w:ascii="宋体" w:hAnsi="宋体" w:hint="eastAsia"/>
          <w:b w:val="0"/>
          <w:bCs/>
          <w:sz w:val="24"/>
          <w:szCs w:val="24"/>
        </w:rPr>
        <w:t>附件5：通用网络与信息安全责任条款</w:t>
      </w:r>
    </w:p>
    <w:p w14:paraId="147EB718" w14:textId="4F1D2468" w:rsidR="00C72490" w:rsidRPr="00C72490" w:rsidRDefault="00C72490" w:rsidP="00C72490">
      <w:pPr>
        <w:pStyle w:val="aff0"/>
        <w:spacing w:line="360" w:lineRule="auto"/>
        <w:ind w:left="284" w:firstLineChars="0" w:firstLine="0"/>
        <w:rPr>
          <w:rFonts w:ascii="宋体" w:cs="华文仿宋"/>
          <w:b w:val="0"/>
          <w:bCs/>
          <w:sz w:val="24"/>
          <w:szCs w:val="24"/>
        </w:rPr>
      </w:pPr>
      <w:r>
        <w:rPr>
          <w:rFonts w:ascii="宋体" w:hAnsi="宋体" w:hint="eastAsia"/>
          <w:b w:val="0"/>
          <w:bCs/>
          <w:sz w:val="24"/>
          <w:szCs w:val="24"/>
        </w:rPr>
        <w:t>（以下无正文）</w:t>
      </w:r>
    </w:p>
    <w:p w14:paraId="0B5EDC76" w14:textId="619CF9FA" w:rsidR="00565633" w:rsidRDefault="00565633">
      <w:pPr>
        <w:spacing w:line="360" w:lineRule="auto"/>
        <w:rPr>
          <w:rFonts w:ascii="宋体" w:hAnsi="宋体" w:hint="eastAsia"/>
          <w:b w:val="0"/>
          <w:bCs/>
          <w:sz w:val="24"/>
          <w:szCs w:val="24"/>
        </w:rPr>
      </w:pPr>
    </w:p>
    <w:p w14:paraId="5D797A70" w14:textId="47C4D5F8" w:rsidR="0038625A" w:rsidRDefault="00000000">
      <w:pPr>
        <w:spacing w:line="400" w:lineRule="exact"/>
        <w:ind w:firstLineChars="200" w:firstLine="480"/>
        <w:rPr>
          <w:rFonts w:ascii="宋体" w:hAnsi="宋体" w:cs="宋体" w:hint="eastAsia"/>
          <w:b w:val="0"/>
          <w:bCs/>
          <w:sz w:val="24"/>
          <w:szCs w:val="24"/>
        </w:rPr>
      </w:pPr>
      <w:r>
        <w:rPr>
          <w:b w:val="0"/>
          <w:sz w:val="24"/>
        </w:rPr>
        <w:t>甲方（单位盖章）</w:t>
      </w:r>
      <w:r w:rsidR="0038625A" w:rsidRPr="0020308B">
        <w:rPr>
          <w:rFonts w:ascii="宋体" w:hAnsi="宋体" w:cs="宋体" w:hint="eastAsia"/>
          <w:b w:val="0"/>
          <w:bCs/>
          <w:sz w:val="24"/>
          <w:szCs w:val="24"/>
        </w:rPr>
        <w:t>江苏天安智联科技</w:t>
      </w:r>
      <w:r w:rsidR="0038625A">
        <w:rPr>
          <w:rFonts w:ascii="宋体" w:hAnsi="宋体" w:cs="宋体" w:hint="eastAsia"/>
          <w:b w:val="0"/>
          <w:bCs/>
          <w:sz w:val="24"/>
          <w:szCs w:val="24"/>
        </w:rPr>
        <w:t xml:space="preserve"> </w:t>
      </w:r>
      <w:r w:rsidR="0038625A">
        <w:rPr>
          <w:b w:val="0"/>
          <w:sz w:val="24"/>
        </w:rPr>
        <w:t>乙方（单位盖章）</w:t>
      </w:r>
      <w:r w:rsidR="0038625A">
        <w:rPr>
          <w:rFonts w:hint="eastAsia"/>
          <w:b w:val="0"/>
          <w:sz w:val="24"/>
        </w:rPr>
        <w:t>浙江海康智联科技</w:t>
      </w:r>
    </w:p>
    <w:p w14:paraId="513C5204" w14:textId="5A34482E" w:rsidR="00565633" w:rsidRDefault="0038625A">
      <w:pPr>
        <w:spacing w:line="400" w:lineRule="exact"/>
        <w:ind w:firstLineChars="200" w:firstLine="480"/>
        <w:rPr>
          <w:b w:val="0"/>
          <w:sz w:val="24"/>
        </w:rPr>
      </w:pPr>
      <w:r>
        <w:rPr>
          <w:rFonts w:ascii="宋体" w:hAnsi="宋体" w:cs="宋体" w:hint="eastAsia"/>
          <w:b w:val="0"/>
          <w:bCs/>
          <w:sz w:val="24"/>
          <w:szCs w:val="24"/>
        </w:rPr>
        <w:t>股份</w:t>
      </w:r>
      <w:r w:rsidRPr="0020308B">
        <w:rPr>
          <w:rFonts w:ascii="宋体" w:hAnsi="宋体" w:cs="宋体" w:hint="eastAsia"/>
          <w:b w:val="0"/>
          <w:bCs/>
          <w:sz w:val="24"/>
          <w:szCs w:val="24"/>
        </w:rPr>
        <w:t>有限公司</w:t>
      </w:r>
      <w:r>
        <w:rPr>
          <w:b w:val="0"/>
          <w:sz w:val="24"/>
        </w:rPr>
        <w:t xml:space="preserve">                     </w:t>
      </w:r>
      <w:r>
        <w:rPr>
          <w:rFonts w:hint="eastAsia"/>
          <w:b w:val="0"/>
          <w:sz w:val="24"/>
        </w:rPr>
        <w:t>有限公司</w:t>
      </w:r>
    </w:p>
    <w:p w14:paraId="1223314F" w14:textId="77777777" w:rsidR="00565633" w:rsidRDefault="00565633">
      <w:pPr>
        <w:spacing w:line="420" w:lineRule="exact"/>
        <w:ind w:firstLineChars="200" w:firstLine="480"/>
        <w:jc w:val="left"/>
        <w:rPr>
          <w:b w:val="0"/>
          <w:sz w:val="24"/>
        </w:rPr>
      </w:pPr>
    </w:p>
    <w:p w14:paraId="6B274C9C" w14:textId="77777777" w:rsidR="00565633" w:rsidRDefault="00000000">
      <w:pPr>
        <w:spacing w:line="400" w:lineRule="exact"/>
        <w:ind w:firstLineChars="200" w:firstLine="480"/>
        <w:rPr>
          <w:b w:val="0"/>
          <w:sz w:val="24"/>
        </w:rPr>
      </w:pPr>
      <w:r>
        <w:rPr>
          <w:b w:val="0"/>
          <w:sz w:val="24"/>
        </w:rPr>
        <w:t>代表签字：</w:t>
      </w:r>
      <w:r>
        <w:rPr>
          <w:b w:val="0"/>
          <w:sz w:val="24"/>
        </w:rPr>
        <w:t xml:space="preserve">                           </w:t>
      </w:r>
      <w:r>
        <w:rPr>
          <w:b w:val="0"/>
          <w:sz w:val="24"/>
        </w:rPr>
        <w:t>代表签字：</w:t>
      </w:r>
    </w:p>
    <w:p w14:paraId="5DB2DD41" w14:textId="77777777" w:rsidR="00565633" w:rsidRDefault="00565633">
      <w:pPr>
        <w:spacing w:line="400" w:lineRule="exact"/>
        <w:ind w:firstLineChars="200" w:firstLine="480"/>
        <w:rPr>
          <w:b w:val="0"/>
          <w:sz w:val="24"/>
        </w:rPr>
      </w:pPr>
    </w:p>
    <w:p w14:paraId="4F1ECAC2" w14:textId="2954D4BD" w:rsidR="00565633" w:rsidRDefault="00000000" w:rsidP="003F0B71">
      <w:pPr>
        <w:spacing w:line="440" w:lineRule="exact"/>
        <w:ind w:firstLineChars="200" w:firstLine="480"/>
        <w:rPr>
          <w:rFonts w:ascii="宋体" w:hAnsi="宋体" w:hint="eastAsia"/>
          <w:b w:val="0"/>
          <w:sz w:val="24"/>
        </w:rPr>
      </w:pPr>
      <w:r>
        <w:rPr>
          <w:b w:val="0"/>
          <w:sz w:val="24"/>
        </w:rPr>
        <w:t>日期：</w:t>
      </w:r>
      <w:r w:rsidR="004C278D">
        <w:rPr>
          <w:rFonts w:hint="eastAsia"/>
          <w:b w:val="0"/>
          <w:sz w:val="24"/>
        </w:rPr>
        <w:t>2025</w:t>
      </w:r>
      <w:r w:rsidR="004C278D">
        <w:rPr>
          <w:rFonts w:hint="eastAsia"/>
          <w:b w:val="0"/>
          <w:sz w:val="24"/>
        </w:rPr>
        <w:t>年</w:t>
      </w:r>
      <w:r w:rsidR="003F0B71">
        <w:rPr>
          <w:rFonts w:hint="eastAsia"/>
          <w:b w:val="0"/>
          <w:sz w:val="24"/>
        </w:rPr>
        <w:t>06</w:t>
      </w:r>
      <w:r w:rsidR="004C278D">
        <w:rPr>
          <w:rFonts w:hint="eastAsia"/>
          <w:b w:val="0"/>
          <w:sz w:val="24"/>
        </w:rPr>
        <w:t>月</w:t>
      </w:r>
      <w:r w:rsidR="004C278D">
        <w:rPr>
          <w:rFonts w:hint="eastAsia"/>
          <w:b w:val="0"/>
          <w:sz w:val="24"/>
        </w:rPr>
        <w:t xml:space="preserve">   </w:t>
      </w:r>
      <w:r w:rsidR="004C278D">
        <w:rPr>
          <w:rFonts w:hint="eastAsia"/>
          <w:b w:val="0"/>
          <w:sz w:val="24"/>
        </w:rPr>
        <w:t>日</w:t>
      </w:r>
      <w:r>
        <w:rPr>
          <w:b w:val="0"/>
          <w:sz w:val="24"/>
        </w:rPr>
        <w:t xml:space="preserve">              </w:t>
      </w:r>
      <w:r>
        <w:rPr>
          <w:b w:val="0"/>
          <w:sz w:val="24"/>
        </w:rPr>
        <w:t>日期：</w:t>
      </w:r>
      <w:r w:rsidR="004C278D">
        <w:rPr>
          <w:rFonts w:hint="eastAsia"/>
          <w:b w:val="0"/>
          <w:sz w:val="24"/>
        </w:rPr>
        <w:t>2025</w:t>
      </w:r>
      <w:r w:rsidR="004C278D">
        <w:rPr>
          <w:rFonts w:hint="eastAsia"/>
          <w:b w:val="0"/>
          <w:sz w:val="24"/>
        </w:rPr>
        <w:t>年</w:t>
      </w:r>
      <w:r w:rsidR="004C278D">
        <w:rPr>
          <w:rFonts w:hint="eastAsia"/>
          <w:b w:val="0"/>
          <w:sz w:val="24"/>
        </w:rPr>
        <w:t xml:space="preserve"> </w:t>
      </w:r>
      <w:r w:rsidR="003F0B71">
        <w:rPr>
          <w:rFonts w:hint="eastAsia"/>
          <w:b w:val="0"/>
          <w:sz w:val="24"/>
        </w:rPr>
        <w:t>0</w:t>
      </w:r>
      <w:r w:rsidR="0038625A">
        <w:rPr>
          <w:rFonts w:hint="eastAsia"/>
          <w:b w:val="0"/>
          <w:sz w:val="24"/>
        </w:rPr>
        <w:t>6</w:t>
      </w:r>
      <w:r w:rsidR="004C278D">
        <w:rPr>
          <w:rFonts w:hint="eastAsia"/>
          <w:b w:val="0"/>
          <w:sz w:val="24"/>
        </w:rPr>
        <w:t xml:space="preserve"> </w:t>
      </w:r>
      <w:r w:rsidR="004C278D">
        <w:rPr>
          <w:rFonts w:hint="eastAsia"/>
          <w:b w:val="0"/>
          <w:sz w:val="24"/>
        </w:rPr>
        <w:t>月</w:t>
      </w:r>
      <w:r w:rsidR="004C278D">
        <w:rPr>
          <w:rFonts w:hint="eastAsia"/>
          <w:b w:val="0"/>
          <w:sz w:val="24"/>
        </w:rPr>
        <w:t xml:space="preserve"> </w:t>
      </w:r>
      <w:r w:rsidR="0038625A">
        <w:rPr>
          <w:rFonts w:hint="eastAsia"/>
          <w:b w:val="0"/>
          <w:sz w:val="24"/>
        </w:rPr>
        <w:t>23</w:t>
      </w:r>
      <w:r w:rsidR="004C278D">
        <w:rPr>
          <w:rFonts w:hint="eastAsia"/>
          <w:b w:val="0"/>
          <w:sz w:val="24"/>
        </w:rPr>
        <w:t xml:space="preserve"> </w:t>
      </w:r>
      <w:r w:rsidR="004C278D">
        <w:rPr>
          <w:rFonts w:hint="eastAsia"/>
          <w:b w:val="0"/>
          <w:sz w:val="24"/>
        </w:rPr>
        <w:t>日</w:t>
      </w:r>
      <w:r>
        <w:rPr>
          <w:rFonts w:ascii="宋体" w:hAnsi="宋体"/>
          <w:b w:val="0"/>
        </w:rPr>
        <w:br w:type="page"/>
      </w:r>
    </w:p>
    <w:p w14:paraId="0E6D526C" w14:textId="77777777" w:rsidR="00011354" w:rsidRDefault="00011354">
      <w:pPr>
        <w:widowControl/>
        <w:spacing w:line="240" w:lineRule="auto"/>
        <w:jc w:val="left"/>
        <w:rPr>
          <w:rFonts w:ascii="宋体" w:hAnsi="宋体" w:hint="eastAsia"/>
          <w:b w:val="0"/>
          <w:sz w:val="24"/>
        </w:rPr>
        <w:sectPr w:rsidR="00011354">
          <w:footerReference w:type="default" r:id="rId7"/>
          <w:pgSz w:w="11906" w:h="16838"/>
          <w:pgMar w:top="1440" w:right="1800" w:bottom="1440" w:left="1800" w:header="851" w:footer="992" w:gutter="0"/>
          <w:cols w:space="425"/>
          <w:docGrid w:type="lines" w:linePitch="312"/>
        </w:sectPr>
      </w:pPr>
    </w:p>
    <w:p w14:paraId="6C0CCCED" w14:textId="00CDE807" w:rsidR="005035BA" w:rsidRDefault="005035BA">
      <w:pPr>
        <w:widowControl/>
        <w:spacing w:line="240" w:lineRule="auto"/>
        <w:jc w:val="left"/>
        <w:rPr>
          <w:rFonts w:ascii="宋体" w:hAnsi="宋体" w:hint="eastAsia"/>
          <w:b w:val="0"/>
          <w:bCs/>
          <w:sz w:val="24"/>
          <w:szCs w:val="24"/>
        </w:rPr>
      </w:pPr>
      <w:r>
        <w:rPr>
          <w:rFonts w:ascii="宋体" w:hAnsi="宋体" w:hint="eastAsia"/>
          <w:b w:val="0"/>
          <w:sz w:val="24"/>
        </w:rPr>
        <w:lastRenderedPageBreak/>
        <w:t>附件1</w:t>
      </w:r>
    </w:p>
    <w:p w14:paraId="38AD4BE9" w14:textId="073FD78C" w:rsidR="00AA2E51" w:rsidRDefault="00AA2E51">
      <w:pPr>
        <w:widowControl/>
        <w:spacing w:line="240" w:lineRule="auto"/>
        <w:jc w:val="left"/>
        <w:rPr>
          <w:rFonts w:ascii="宋体" w:hAnsi="宋体" w:hint="eastAsia"/>
          <w:b w:val="0"/>
          <w:sz w:val="24"/>
        </w:rPr>
      </w:pPr>
      <w:r>
        <w:rPr>
          <w:rFonts w:ascii="宋体" w:hAnsi="宋体" w:hint="eastAsia"/>
          <w:b w:val="0"/>
          <w:bCs/>
          <w:sz w:val="24"/>
          <w:szCs w:val="24"/>
        </w:rPr>
        <w:t>（一）公交场景硬件购置清单</w:t>
      </w:r>
    </w:p>
    <w:tbl>
      <w:tblPr>
        <w:tblW w:w="14740" w:type="dxa"/>
        <w:tblLook w:val="04A0" w:firstRow="1" w:lastRow="0" w:firstColumn="1" w:lastColumn="0" w:noHBand="0" w:noVBand="1"/>
      </w:tblPr>
      <w:tblGrid>
        <w:gridCol w:w="640"/>
        <w:gridCol w:w="1840"/>
        <w:gridCol w:w="5160"/>
        <w:gridCol w:w="1416"/>
        <w:gridCol w:w="1130"/>
        <w:gridCol w:w="640"/>
        <w:gridCol w:w="1040"/>
        <w:gridCol w:w="1280"/>
        <w:gridCol w:w="600"/>
        <w:gridCol w:w="1180"/>
      </w:tblGrid>
      <w:tr w:rsidR="00011354" w:rsidRPr="00011354" w14:paraId="63A1B7A1" w14:textId="77777777" w:rsidTr="00011354">
        <w:trPr>
          <w:trHeight w:val="900"/>
        </w:trPr>
        <w:tc>
          <w:tcPr>
            <w:tcW w:w="640" w:type="dxa"/>
            <w:tcBorders>
              <w:top w:val="single" w:sz="8" w:space="0" w:color="auto"/>
              <w:left w:val="single" w:sz="8" w:space="0" w:color="auto"/>
              <w:bottom w:val="single" w:sz="4" w:space="0" w:color="auto"/>
              <w:right w:val="single" w:sz="4" w:space="0" w:color="auto"/>
            </w:tcBorders>
            <w:shd w:val="clear" w:color="auto" w:fill="auto"/>
            <w:noWrap/>
            <w:vAlign w:val="center"/>
            <w:hideMark/>
          </w:tcPr>
          <w:p w14:paraId="1735BDEB" w14:textId="77777777" w:rsidR="00011354" w:rsidRPr="00011354" w:rsidRDefault="00011354" w:rsidP="00011354">
            <w:pPr>
              <w:widowControl/>
              <w:spacing w:line="240" w:lineRule="auto"/>
              <w:jc w:val="center"/>
              <w:rPr>
                <w:rFonts w:ascii="宋体" w:hAnsi="宋体" w:cs="宋体" w:hint="eastAsia"/>
                <w:bCs/>
                <w:color w:val="000000"/>
                <w:kern w:val="0"/>
                <w:sz w:val="20"/>
              </w:rPr>
            </w:pPr>
            <w:r w:rsidRPr="00011354">
              <w:rPr>
                <w:rFonts w:ascii="宋体" w:hAnsi="宋体" w:cs="宋体" w:hint="eastAsia"/>
                <w:bCs/>
                <w:color w:val="000000"/>
                <w:kern w:val="0"/>
                <w:sz w:val="20"/>
              </w:rPr>
              <w:t>序号</w:t>
            </w:r>
          </w:p>
        </w:tc>
        <w:tc>
          <w:tcPr>
            <w:tcW w:w="1840" w:type="dxa"/>
            <w:tcBorders>
              <w:top w:val="single" w:sz="8" w:space="0" w:color="auto"/>
              <w:left w:val="nil"/>
              <w:bottom w:val="single" w:sz="4" w:space="0" w:color="auto"/>
              <w:right w:val="single" w:sz="4" w:space="0" w:color="auto"/>
            </w:tcBorders>
            <w:shd w:val="clear" w:color="auto" w:fill="auto"/>
            <w:noWrap/>
            <w:vAlign w:val="center"/>
            <w:hideMark/>
          </w:tcPr>
          <w:p w14:paraId="03C395F3" w14:textId="77777777" w:rsidR="00011354" w:rsidRPr="00011354" w:rsidRDefault="00011354" w:rsidP="00011354">
            <w:pPr>
              <w:widowControl/>
              <w:spacing w:line="240" w:lineRule="auto"/>
              <w:jc w:val="center"/>
              <w:rPr>
                <w:rFonts w:ascii="宋体" w:hAnsi="宋体" w:cs="宋体" w:hint="eastAsia"/>
                <w:bCs/>
                <w:color w:val="000000"/>
                <w:kern w:val="0"/>
                <w:sz w:val="20"/>
              </w:rPr>
            </w:pPr>
            <w:r w:rsidRPr="00011354">
              <w:rPr>
                <w:rFonts w:ascii="宋体" w:hAnsi="宋体" w:cs="宋体" w:hint="eastAsia"/>
                <w:bCs/>
                <w:color w:val="000000"/>
                <w:kern w:val="0"/>
                <w:sz w:val="20"/>
              </w:rPr>
              <w:t>分项名称</w:t>
            </w:r>
          </w:p>
        </w:tc>
        <w:tc>
          <w:tcPr>
            <w:tcW w:w="5160" w:type="dxa"/>
            <w:tcBorders>
              <w:top w:val="single" w:sz="8" w:space="0" w:color="auto"/>
              <w:left w:val="nil"/>
              <w:bottom w:val="single" w:sz="4" w:space="0" w:color="auto"/>
              <w:right w:val="single" w:sz="4" w:space="0" w:color="auto"/>
            </w:tcBorders>
            <w:shd w:val="clear" w:color="auto" w:fill="auto"/>
            <w:noWrap/>
            <w:vAlign w:val="center"/>
            <w:hideMark/>
          </w:tcPr>
          <w:p w14:paraId="015C39E3" w14:textId="77777777" w:rsidR="00011354" w:rsidRPr="00011354" w:rsidRDefault="00011354" w:rsidP="00011354">
            <w:pPr>
              <w:widowControl/>
              <w:spacing w:line="240" w:lineRule="auto"/>
              <w:jc w:val="center"/>
              <w:rPr>
                <w:rFonts w:ascii="宋体" w:hAnsi="宋体" w:cs="宋体" w:hint="eastAsia"/>
                <w:bCs/>
                <w:color w:val="000000"/>
                <w:kern w:val="0"/>
                <w:sz w:val="20"/>
              </w:rPr>
            </w:pPr>
            <w:r w:rsidRPr="00011354">
              <w:rPr>
                <w:rFonts w:ascii="宋体" w:hAnsi="宋体" w:cs="宋体" w:hint="eastAsia"/>
                <w:bCs/>
                <w:color w:val="000000"/>
                <w:kern w:val="0"/>
                <w:sz w:val="20"/>
              </w:rPr>
              <w:t>性能指标参数</w:t>
            </w:r>
          </w:p>
        </w:tc>
        <w:tc>
          <w:tcPr>
            <w:tcW w:w="1230" w:type="dxa"/>
            <w:tcBorders>
              <w:top w:val="single" w:sz="8" w:space="0" w:color="auto"/>
              <w:left w:val="nil"/>
              <w:bottom w:val="single" w:sz="4" w:space="0" w:color="auto"/>
              <w:right w:val="single" w:sz="4" w:space="0" w:color="auto"/>
            </w:tcBorders>
            <w:shd w:val="clear" w:color="auto" w:fill="auto"/>
            <w:noWrap/>
            <w:vAlign w:val="center"/>
            <w:hideMark/>
          </w:tcPr>
          <w:p w14:paraId="4A256C31" w14:textId="77777777" w:rsidR="00011354" w:rsidRPr="00011354" w:rsidRDefault="00011354" w:rsidP="00011354">
            <w:pPr>
              <w:widowControl/>
              <w:spacing w:line="240" w:lineRule="auto"/>
              <w:jc w:val="center"/>
              <w:rPr>
                <w:rFonts w:ascii="宋体" w:hAnsi="宋体" w:cs="宋体" w:hint="eastAsia"/>
                <w:bCs/>
                <w:color w:val="000000"/>
                <w:kern w:val="0"/>
                <w:sz w:val="20"/>
              </w:rPr>
            </w:pPr>
            <w:r w:rsidRPr="00011354">
              <w:rPr>
                <w:rFonts w:ascii="宋体" w:hAnsi="宋体" w:cs="宋体" w:hint="eastAsia"/>
                <w:bCs/>
                <w:color w:val="000000"/>
                <w:kern w:val="0"/>
                <w:sz w:val="20"/>
              </w:rPr>
              <w:t>品牌及型号</w:t>
            </w:r>
          </w:p>
        </w:tc>
        <w:tc>
          <w:tcPr>
            <w:tcW w:w="1130" w:type="dxa"/>
            <w:tcBorders>
              <w:top w:val="single" w:sz="8" w:space="0" w:color="auto"/>
              <w:left w:val="nil"/>
              <w:bottom w:val="single" w:sz="4" w:space="0" w:color="auto"/>
              <w:right w:val="single" w:sz="4" w:space="0" w:color="auto"/>
            </w:tcBorders>
            <w:shd w:val="clear" w:color="auto" w:fill="auto"/>
            <w:vAlign w:val="center"/>
            <w:hideMark/>
          </w:tcPr>
          <w:p w14:paraId="18B46C85" w14:textId="77777777" w:rsidR="00011354" w:rsidRPr="00011354" w:rsidRDefault="00011354" w:rsidP="00011354">
            <w:pPr>
              <w:widowControl/>
              <w:spacing w:line="240" w:lineRule="auto"/>
              <w:jc w:val="center"/>
              <w:rPr>
                <w:rFonts w:ascii="宋体" w:hAnsi="宋体" w:cs="宋体" w:hint="eastAsia"/>
                <w:bCs/>
                <w:color w:val="000000"/>
                <w:kern w:val="0"/>
                <w:sz w:val="20"/>
              </w:rPr>
            </w:pPr>
            <w:r w:rsidRPr="00011354">
              <w:rPr>
                <w:rFonts w:ascii="宋体" w:hAnsi="宋体" w:cs="宋体" w:hint="eastAsia"/>
                <w:bCs/>
                <w:color w:val="000000"/>
                <w:kern w:val="0"/>
                <w:sz w:val="20"/>
              </w:rPr>
              <w:t>所属系统及部署位置</w:t>
            </w:r>
          </w:p>
        </w:tc>
        <w:tc>
          <w:tcPr>
            <w:tcW w:w="640" w:type="dxa"/>
            <w:tcBorders>
              <w:top w:val="single" w:sz="8" w:space="0" w:color="auto"/>
              <w:left w:val="nil"/>
              <w:bottom w:val="single" w:sz="4" w:space="0" w:color="auto"/>
              <w:right w:val="single" w:sz="4" w:space="0" w:color="auto"/>
            </w:tcBorders>
            <w:shd w:val="clear" w:color="auto" w:fill="auto"/>
            <w:noWrap/>
            <w:vAlign w:val="center"/>
            <w:hideMark/>
          </w:tcPr>
          <w:p w14:paraId="5CB3EBA7" w14:textId="77777777" w:rsidR="00011354" w:rsidRPr="00011354" w:rsidRDefault="00011354" w:rsidP="00011354">
            <w:pPr>
              <w:widowControl/>
              <w:spacing w:line="240" w:lineRule="auto"/>
              <w:jc w:val="center"/>
              <w:rPr>
                <w:rFonts w:ascii="宋体" w:hAnsi="宋体" w:cs="宋体" w:hint="eastAsia"/>
                <w:bCs/>
                <w:color w:val="000000"/>
                <w:kern w:val="0"/>
                <w:sz w:val="20"/>
              </w:rPr>
            </w:pPr>
            <w:r w:rsidRPr="00011354">
              <w:rPr>
                <w:rFonts w:ascii="宋体" w:hAnsi="宋体" w:cs="宋体" w:hint="eastAsia"/>
                <w:bCs/>
                <w:color w:val="000000"/>
                <w:kern w:val="0"/>
                <w:sz w:val="20"/>
              </w:rPr>
              <w:t>数量</w:t>
            </w:r>
          </w:p>
        </w:tc>
        <w:tc>
          <w:tcPr>
            <w:tcW w:w="1040" w:type="dxa"/>
            <w:tcBorders>
              <w:top w:val="single" w:sz="8" w:space="0" w:color="auto"/>
              <w:left w:val="nil"/>
              <w:bottom w:val="single" w:sz="4" w:space="0" w:color="auto"/>
              <w:right w:val="single" w:sz="4" w:space="0" w:color="auto"/>
            </w:tcBorders>
            <w:shd w:val="clear" w:color="auto" w:fill="auto"/>
            <w:noWrap/>
            <w:vAlign w:val="center"/>
            <w:hideMark/>
          </w:tcPr>
          <w:p w14:paraId="7D644E7D" w14:textId="77777777" w:rsidR="00011354" w:rsidRPr="00011354" w:rsidRDefault="00011354" w:rsidP="00011354">
            <w:pPr>
              <w:widowControl/>
              <w:spacing w:line="240" w:lineRule="auto"/>
              <w:jc w:val="center"/>
              <w:rPr>
                <w:rFonts w:ascii="宋体" w:hAnsi="宋体" w:cs="宋体" w:hint="eastAsia"/>
                <w:bCs/>
                <w:color w:val="000000"/>
                <w:kern w:val="0"/>
                <w:sz w:val="20"/>
              </w:rPr>
            </w:pPr>
            <w:r w:rsidRPr="00011354">
              <w:rPr>
                <w:rFonts w:ascii="宋体" w:hAnsi="宋体" w:cs="宋体" w:hint="eastAsia"/>
                <w:bCs/>
                <w:color w:val="000000"/>
                <w:kern w:val="0"/>
                <w:sz w:val="20"/>
              </w:rPr>
              <w:t>单价（元）</w:t>
            </w:r>
          </w:p>
        </w:tc>
        <w:tc>
          <w:tcPr>
            <w:tcW w:w="1280" w:type="dxa"/>
            <w:tcBorders>
              <w:top w:val="single" w:sz="8" w:space="0" w:color="auto"/>
              <w:left w:val="nil"/>
              <w:bottom w:val="single" w:sz="4" w:space="0" w:color="auto"/>
              <w:right w:val="single" w:sz="4" w:space="0" w:color="auto"/>
            </w:tcBorders>
            <w:shd w:val="clear" w:color="auto" w:fill="auto"/>
            <w:noWrap/>
            <w:vAlign w:val="center"/>
            <w:hideMark/>
          </w:tcPr>
          <w:p w14:paraId="0C241609" w14:textId="77777777" w:rsidR="00011354" w:rsidRPr="00011354" w:rsidRDefault="00011354" w:rsidP="00011354">
            <w:pPr>
              <w:widowControl/>
              <w:spacing w:line="240" w:lineRule="auto"/>
              <w:jc w:val="center"/>
              <w:rPr>
                <w:rFonts w:ascii="宋体" w:hAnsi="宋体" w:cs="宋体" w:hint="eastAsia"/>
                <w:bCs/>
                <w:color w:val="000000"/>
                <w:kern w:val="0"/>
                <w:sz w:val="20"/>
              </w:rPr>
            </w:pPr>
            <w:r w:rsidRPr="00011354">
              <w:rPr>
                <w:rFonts w:ascii="宋体" w:hAnsi="宋体" w:cs="宋体" w:hint="eastAsia"/>
                <w:bCs/>
                <w:color w:val="000000"/>
                <w:kern w:val="0"/>
                <w:sz w:val="20"/>
              </w:rPr>
              <w:t>金额（元）</w:t>
            </w:r>
          </w:p>
        </w:tc>
        <w:tc>
          <w:tcPr>
            <w:tcW w:w="600" w:type="dxa"/>
            <w:tcBorders>
              <w:top w:val="single" w:sz="8" w:space="0" w:color="auto"/>
              <w:left w:val="nil"/>
              <w:bottom w:val="single" w:sz="4" w:space="0" w:color="auto"/>
              <w:right w:val="single" w:sz="4" w:space="0" w:color="auto"/>
            </w:tcBorders>
            <w:shd w:val="clear" w:color="auto" w:fill="auto"/>
            <w:noWrap/>
            <w:vAlign w:val="center"/>
            <w:hideMark/>
          </w:tcPr>
          <w:p w14:paraId="5F6E1E13" w14:textId="77777777" w:rsidR="00011354" w:rsidRPr="00011354" w:rsidRDefault="00011354" w:rsidP="00011354">
            <w:pPr>
              <w:widowControl/>
              <w:spacing w:line="240" w:lineRule="auto"/>
              <w:jc w:val="center"/>
              <w:rPr>
                <w:rFonts w:ascii="宋体" w:hAnsi="宋体" w:cs="宋体" w:hint="eastAsia"/>
                <w:bCs/>
                <w:color w:val="000000"/>
                <w:kern w:val="0"/>
                <w:sz w:val="20"/>
              </w:rPr>
            </w:pPr>
            <w:r w:rsidRPr="00011354">
              <w:rPr>
                <w:rFonts w:ascii="宋体" w:hAnsi="宋体" w:cs="宋体" w:hint="eastAsia"/>
                <w:bCs/>
                <w:color w:val="000000"/>
                <w:kern w:val="0"/>
                <w:sz w:val="20"/>
              </w:rPr>
              <w:t>税点</w:t>
            </w:r>
          </w:p>
        </w:tc>
        <w:tc>
          <w:tcPr>
            <w:tcW w:w="1180" w:type="dxa"/>
            <w:tcBorders>
              <w:top w:val="single" w:sz="8" w:space="0" w:color="auto"/>
              <w:left w:val="nil"/>
              <w:bottom w:val="single" w:sz="4" w:space="0" w:color="auto"/>
              <w:right w:val="single" w:sz="8" w:space="0" w:color="auto"/>
            </w:tcBorders>
            <w:shd w:val="clear" w:color="auto" w:fill="auto"/>
            <w:noWrap/>
            <w:vAlign w:val="center"/>
            <w:hideMark/>
          </w:tcPr>
          <w:p w14:paraId="1E84B1B2" w14:textId="77777777" w:rsidR="00011354" w:rsidRPr="00011354" w:rsidRDefault="00011354" w:rsidP="00011354">
            <w:pPr>
              <w:widowControl/>
              <w:spacing w:line="240" w:lineRule="auto"/>
              <w:jc w:val="center"/>
              <w:rPr>
                <w:rFonts w:ascii="宋体" w:hAnsi="宋体" w:cs="宋体" w:hint="eastAsia"/>
                <w:bCs/>
                <w:color w:val="000000"/>
                <w:kern w:val="0"/>
                <w:sz w:val="20"/>
              </w:rPr>
            </w:pPr>
            <w:r w:rsidRPr="00011354">
              <w:rPr>
                <w:rFonts w:ascii="宋体" w:hAnsi="宋体" w:cs="宋体" w:hint="eastAsia"/>
                <w:bCs/>
                <w:color w:val="000000"/>
                <w:kern w:val="0"/>
                <w:sz w:val="20"/>
              </w:rPr>
              <w:t>备注(用途)</w:t>
            </w:r>
          </w:p>
        </w:tc>
      </w:tr>
      <w:tr w:rsidR="00011354" w:rsidRPr="00011354" w14:paraId="4F13BDF9" w14:textId="77777777" w:rsidTr="00011354">
        <w:trPr>
          <w:trHeight w:val="280"/>
        </w:trPr>
        <w:tc>
          <w:tcPr>
            <w:tcW w:w="640" w:type="dxa"/>
            <w:tcBorders>
              <w:top w:val="nil"/>
              <w:left w:val="single" w:sz="8" w:space="0" w:color="auto"/>
              <w:bottom w:val="single" w:sz="4" w:space="0" w:color="auto"/>
              <w:right w:val="single" w:sz="4" w:space="0" w:color="auto"/>
            </w:tcBorders>
            <w:shd w:val="clear" w:color="auto" w:fill="auto"/>
            <w:noWrap/>
            <w:vAlign w:val="center"/>
            <w:hideMark/>
          </w:tcPr>
          <w:p w14:paraId="4E0E7DA5" w14:textId="77777777" w:rsidR="00011354" w:rsidRPr="00011354" w:rsidRDefault="00011354" w:rsidP="00011354">
            <w:pPr>
              <w:widowControl/>
              <w:spacing w:line="240" w:lineRule="auto"/>
              <w:jc w:val="center"/>
              <w:rPr>
                <w:rFonts w:ascii="宋体" w:hAnsi="宋体" w:cs="宋体" w:hint="eastAsia"/>
                <w:bCs/>
                <w:color w:val="000000"/>
                <w:kern w:val="0"/>
                <w:sz w:val="20"/>
              </w:rPr>
            </w:pPr>
            <w:r w:rsidRPr="00011354">
              <w:rPr>
                <w:rFonts w:ascii="宋体" w:hAnsi="宋体" w:cs="宋体" w:hint="eastAsia"/>
                <w:bCs/>
                <w:color w:val="000000"/>
                <w:kern w:val="0"/>
                <w:sz w:val="20"/>
              </w:rPr>
              <w:t>一</w:t>
            </w:r>
          </w:p>
        </w:tc>
        <w:tc>
          <w:tcPr>
            <w:tcW w:w="1840" w:type="dxa"/>
            <w:tcBorders>
              <w:top w:val="nil"/>
              <w:left w:val="nil"/>
              <w:bottom w:val="single" w:sz="4" w:space="0" w:color="auto"/>
              <w:right w:val="single" w:sz="4" w:space="0" w:color="auto"/>
            </w:tcBorders>
            <w:shd w:val="clear" w:color="auto" w:fill="auto"/>
            <w:noWrap/>
            <w:vAlign w:val="center"/>
            <w:hideMark/>
          </w:tcPr>
          <w:p w14:paraId="1CF6FAD6" w14:textId="77777777" w:rsidR="00011354" w:rsidRPr="00011354" w:rsidRDefault="00011354" w:rsidP="00011354">
            <w:pPr>
              <w:widowControl/>
              <w:spacing w:line="240" w:lineRule="auto"/>
              <w:jc w:val="center"/>
              <w:rPr>
                <w:rFonts w:ascii="宋体" w:hAnsi="宋体" w:cs="宋体" w:hint="eastAsia"/>
                <w:bCs/>
                <w:color w:val="000000"/>
                <w:kern w:val="0"/>
                <w:sz w:val="20"/>
              </w:rPr>
            </w:pPr>
            <w:r w:rsidRPr="00011354">
              <w:rPr>
                <w:rFonts w:ascii="宋体" w:hAnsi="宋体" w:cs="宋体" w:hint="eastAsia"/>
                <w:bCs/>
                <w:color w:val="000000"/>
                <w:kern w:val="0"/>
                <w:sz w:val="20"/>
              </w:rPr>
              <w:t>车端系统建设</w:t>
            </w:r>
          </w:p>
        </w:tc>
        <w:tc>
          <w:tcPr>
            <w:tcW w:w="5160" w:type="dxa"/>
            <w:tcBorders>
              <w:top w:val="nil"/>
              <w:left w:val="nil"/>
              <w:bottom w:val="single" w:sz="4" w:space="0" w:color="auto"/>
              <w:right w:val="single" w:sz="4" w:space="0" w:color="auto"/>
            </w:tcBorders>
            <w:shd w:val="clear" w:color="auto" w:fill="auto"/>
            <w:noWrap/>
            <w:vAlign w:val="center"/>
            <w:hideMark/>
          </w:tcPr>
          <w:p w14:paraId="4A0199B1" w14:textId="77777777" w:rsidR="00011354" w:rsidRPr="00011354" w:rsidRDefault="00011354" w:rsidP="00011354">
            <w:pPr>
              <w:widowControl/>
              <w:spacing w:line="240" w:lineRule="auto"/>
              <w:jc w:val="left"/>
              <w:rPr>
                <w:rFonts w:ascii="宋体" w:hAnsi="宋体" w:cs="宋体" w:hint="eastAsia"/>
                <w:bCs/>
                <w:color w:val="000000"/>
                <w:kern w:val="0"/>
                <w:sz w:val="20"/>
              </w:rPr>
            </w:pPr>
            <w:r w:rsidRPr="00011354">
              <w:rPr>
                <w:rFonts w:ascii="宋体" w:hAnsi="宋体" w:cs="宋体" w:hint="eastAsia"/>
                <w:bCs/>
                <w:color w:val="000000"/>
                <w:kern w:val="0"/>
                <w:sz w:val="20"/>
              </w:rPr>
              <w:t xml:space="preserve">　</w:t>
            </w:r>
          </w:p>
        </w:tc>
        <w:tc>
          <w:tcPr>
            <w:tcW w:w="1230" w:type="dxa"/>
            <w:tcBorders>
              <w:top w:val="nil"/>
              <w:left w:val="nil"/>
              <w:bottom w:val="single" w:sz="4" w:space="0" w:color="auto"/>
              <w:right w:val="single" w:sz="4" w:space="0" w:color="auto"/>
            </w:tcBorders>
            <w:shd w:val="clear" w:color="auto" w:fill="auto"/>
            <w:noWrap/>
            <w:vAlign w:val="center"/>
            <w:hideMark/>
          </w:tcPr>
          <w:p w14:paraId="3A71ECC0" w14:textId="77777777" w:rsidR="00011354" w:rsidRPr="00011354" w:rsidRDefault="00011354" w:rsidP="00011354">
            <w:pPr>
              <w:widowControl/>
              <w:spacing w:line="240" w:lineRule="auto"/>
              <w:jc w:val="center"/>
              <w:rPr>
                <w:rFonts w:ascii="宋体" w:hAnsi="宋体" w:cs="宋体" w:hint="eastAsia"/>
                <w:bCs/>
                <w:color w:val="000000"/>
                <w:kern w:val="0"/>
                <w:sz w:val="20"/>
              </w:rPr>
            </w:pPr>
            <w:r w:rsidRPr="00011354">
              <w:rPr>
                <w:rFonts w:ascii="宋体" w:hAnsi="宋体" w:cs="宋体" w:hint="eastAsia"/>
                <w:bCs/>
                <w:color w:val="000000"/>
                <w:kern w:val="0"/>
                <w:sz w:val="20"/>
              </w:rPr>
              <w:t xml:space="preserve">　</w:t>
            </w:r>
          </w:p>
        </w:tc>
        <w:tc>
          <w:tcPr>
            <w:tcW w:w="1130" w:type="dxa"/>
            <w:tcBorders>
              <w:top w:val="nil"/>
              <w:left w:val="nil"/>
              <w:bottom w:val="nil"/>
              <w:right w:val="nil"/>
            </w:tcBorders>
            <w:shd w:val="clear" w:color="auto" w:fill="auto"/>
            <w:noWrap/>
            <w:vAlign w:val="center"/>
            <w:hideMark/>
          </w:tcPr>
          <w:p w14:paraId="3F94463C" w14:textId="77777777" w:rsidR="00011354" w:rsidRPr="00011354" w:rsidRDefault="00011354" w:rsidP="00011354">
            <w:pPr>
              <w:widowControl/>
              <w:spacing w:line="240" w:lineRule="auto"/>
              <w:jc w:val="center"/>
              <w:rPr>
                <w:rFonts w:ascii="宋体" w:hAnsi="宋体" w:cs="宋体" w:hint="eastAsia"/>
                <w:bCs/>
                <w:color w:val="000000"/>
                <w:kern w:val="0"/>
                <w:sz w:val="20"/>
              </w:rPr>
            </w:pPr>
          </w:p>
        </w:tc>
        <w:tc>
          <w:tcPr>
            <w:tcW w:w="640" w:type="dxa"/>
            <w:tcBorders>
              <w:top w:val="nil"/>
              <w:left w:val="single" w:sz="4" w:space="0" w:color="auto"/>
              <w:bottom w:val="single" w:sz="4" w:space="0" w:color="auto"/>
              <w:right w:val="single" w:sz="4" w:space="0" w:color="auto"/>
            </w:tcBorders>
            <w:shd w:val="clear" w:color="auto" w:fill="auto"/>
            <w:noWrap/>
            <w:vAlign w:val="center"/>
            <w:hideMark/>
          </w:tcPr>
          <w:p w14:paraId="36574663" w14:textId="77777777" w:rsidR="00011354" w:rsidRPr="00011354" w:rsidRDefault="00011354" w:rsidP="00011354">
            <w:pPr>
              <w:widowControl/>
              <w:spacing w:line="240" w:lineRule="auto"/>
              <w:jc w:val="center"/>
              <w:rPr>
                <w:rFonts w:ascii="宋体" w:hAnsi="宋体" w:cs="宋体" w:hint="eastAsia"/>
                <w:bCs/>
                <w:color w:val="000000"/>
                <w:kern w:val="0"/>
                <w:sz w:val="20"/>
              </w:rPr>
            </w:pPr>
            <w:r w:rsidRPr="00011354">
              <w:rPr>
                <w:rFonts w:ascii="宋体" w:hAnsi="宋体" w:cs="宋体" w:hint="eastAsia"/>
                <w:bCs/>
                <w:color w:val="000000"/>
                <w:kern w:val="0"/>
                <w:sz w:val="20"/>
              </w:rPr>
              <w:t xml:space="preserve">　</w:t>
            </w:r>
          </w:p>
        </w:tc>
        <w:tc>
          <w:tcPr>
            <w:tcW w:w="1040" w:type="dxa"/>
            <w:tcBorders>
              <w:top w:val="nil"/>
              <w:left w:val="nil"/>
              <w:bottom w:val="single" w:sz="4" w:space="0" w:color="auto"/>
              <w:right w:val="single" w:sz="4" w:space="0" w:color="auto"/>
            </w:tcBorders>
            <w:shd w:val="clear" w:color="auto" w:fill="auto"/>
            <w:noWrap/>
            <w:vAlign w:val="center"/>
            <w:hideMark/>
          </w:tcPr>
          <w:p w14:paraId="4D340E98" w14:textId="77777777" w:rsidR="00011354" w:rsidRPr="00011354" w:rsidRDefault="00011354" w:rsidP="00011354">
            <w:pPr>
              <w:widowControl/>
              <w:spacing w:line="240" w:lineRule="auto"/>
              <w:jc w:val="center"/>
              <w:rPr>
                <w:rFonts w:ascii="宋体" w:hAnsi="宋体" w:cs="宋体" w:hint="eastAsia"/>
                <w:bCs/>
                <w:color w:val="000000"/>
                <w:kern w:val="0"/>
                <w:sz w:val="20"/>
              </w:rPr>
            </w:pPr>
            <w:r w:rsidRPr="00011354">
              <w:rPr>
                <w:rFonts w:ascii="宋体" w:hAnsi="宋体" w:cs="宋体" w:hint="eastAsia"/>
                <w:bCs/>
                <w:color w:val="000000"/>
                <w:kern w:val="0"/>
                <w:sz w:val="20"/>
              </w:rPr>
              <w:t xml:space="preserve">　</w:t>
            </w:r>
          </w:p>
        </w:tc>
        <w:tc>
          <w:tcPr>
            <w:tcW w:w="1280" w:type="dxa"/>
            <w:tcBorders>
              <w:top w:val="nil"/>
              <w:left w:val="nil"/>
              <w:bottom w:val="single" w:sz="4" w:space="0" w:color="auto"/>
              <w:right w:val="single" w:sz="4" w:space="0" w:color="auto"/>
            </w:tcBorders>
            <w:shd w:val="clear" w:color="auto" w:fill="auto"/>
            <w:noWrap/>
            <w:vAlign w:val="center"/>
            <w:hideMark/>
          </w:tcPr>
          <w:p w14:paraId="6120B3C2" w14:textId="77777777" w:rsidR="00011354" w:rsidRPr="00011354" w:rsidRDefault="00011354" w:rsidP="00011354">
            <w:pPr>
              <w:widowControl/>
              <w:spacing w:line="240" w:lineRule="auto"/>
              <w:jc w:val="center"/>
              <w:rPr>
                <w:rFonts w:ascii="宋体" w:hAnsi="宋体" w:cs="宋体" w:hint="eastAsia"/>
                <w:bCs/>
                <w:color w:val="000000"/>
                <w:kern w:val="0"/>
                <w:sz w:val="20"/>
              </w:rPr>
            </w:pPr>
            <w:r w:rsidRPr="00011354">
              <w:rPr>
                <w:rFonts w:ascii="宋体" w:hAnsi="宋体" w:cs="宋体" w:hint="eastAsia"/>
                <w:bCs/>
                <w:color w:val="000000"/>
                <w:kern w:val="0"/>
                <w:sz w:val="20"/>
              </w:rPr>
              <w:t xml:space="preserve">　</w:t>
            </w:r>
          </w:p>
        </w:tc>
        <w:tc>
          <w:tcPr>
            <w:tcW w:w="600" w:type="dxa"/>
            <w:tcBorders>
              <w:top w:val="nil"/>
              <w:left w:val="nil"/>
              <w:bottom w:val="single" w:sz="4" w:space="0" w:color="auto"/>
              <w:right w:val="single" w:sz="4" w:space="0" w:color="auto"/>
            </w:tcBorders>
            <w:shd w:val="clear" w:color="auto" w:fill="auto"/>
            <w:noWrap/>
            <w:vAlign w:val="center"/>
            <w:hideMark/>
          </w:tcPr>
          <w:p w14:paraId="3E9D11D0" w14:textId="77777777" w:rsidR="00011354" w:rsidRPr="00011354" w:rsidRDefault="00011354" w:rsidP="00011354">
            <w:pPr>
              <w:widowControl/>
              <w:spacing w:line="240" w:lineRule="auto"/>
              <w:jc w:val="center"/>
              <w:rPr>
                <w:rFonts w:ascii="宋体" w:hAnsi="宋体" w:cs="宋体" w:hint="eastAsia"/>
                <w:bCs/>
                <w:color w:val="000000"/>
                <w:kern w:val="0"/>
                <w:sz w:val="20"/>
              </w:rPr>
            </w:pPr>
            <w:r w:rsidRPr="00011354">
              <w:rPr>
                <w:rFonts w:ascii="宋体" w:hAnsi="宋体" w:cs="宋体" w:hint="eastAsia"/>
                <w:bCs/>
                <w:color w:val="000000"/>
                <w:kern w:val="0"/>
                <w:sz w:val="20"/>
              </w:rPr>
              <w:t xml:space="preserve">　</w:t>
            </w:r>
          </w:p>
        </w:tc>
        <w:tc>
          <w:tcPr>
            <w:tcW w:w="1180" w:type="dxa"/>
            <w:tcBorders>
              <w:top w:val="nil"/>
              <w:left w:val="nil"/>
              <w:bottom w:val="single" w:sz="4" w:space="0" w:color="auto"/>
              <w:right w:val="single" w:sz="8" w:space="0" w:color="auto"/>
            </w:tcBorders>
            <w:shd w:val="clear" w:color="auto" w:fill="auto"/>
            <w:noWrap/>
            <w:vAlign w:val="center"/>
            <w:hideMark/>
          </w:tcPr>
          <w:p w14:paraId="2AC12777" w14:textId="77777777" w:rsidR="00011354" w:rsidRPr="00011354" w:rsidRDefault="00011354" w:rsidP="00011354">
            <w:pPr>
              <w:widowControl/>
              <w:spacing w:line="240" w:lineRule="auto"/>
              <w:jc w:val="center"/>
              <w:rPr>
                <w:rFonts w:ascii="宋体" w:hAnsi="宋体" w:cs="宋体" w:hint="eastAsia"/>
                <w:bCs/>
                <w:color w:val="000000"/>
                <w:kern w:val="0"/>
                <w:sz w:val="20"/>
              </w:rPr>
            </w:pPr>
            <w:r w:rsidRPr="00011354">
              <w:rPr>
                <w:rFonts w:ascii="宋体" w:hAnsi="宋体" w:cs="宋体" w:hint="eastAsia"/>
                <w:bCs/>
                <w:color w:val="000000"/>
                <w:kern w:val="0"/>
                <w:sz w:val="20"/>
              </w:rPr>
              <w:t xml:space="preserve">　</w:t>
            </w:r>
          </w:p>
        </w:tc>
      </w:tr>
      <w:tr w:rsidR="00011354" w:rsidRPr="00011354" w14:paraId="23885CC7" w14:textId="77777777" w:rsidTr="00011354">
        <w:trPr>
          <w:trHeight w:val="5120"/>
        </w:trPr>
        <w:tc>
          <w:tcPr>
            <w:tcW w:w="640" w:type="dxa"/>
            <w:tcBorders>
              <w:top w:val="nil"/>
              <w:left w:val="single" w:sz="8" w:space="0" w:color="auto"/>
              <w:bottom w:val="single" w:sz="4" w:space="0" w:color="auto"/>
              <w:right w:val="single" w:sz="4" w:space="0" w:color="auto"/>
            </w:tcBorders>
            <w:shd w:val="clear" w:color="auto" w:fill="auto"/>
            <w:noWrap/>
            <w:vAlign w:val="center"/>
            <w:hideMark/>
          </w:tcPr>
          <w:p w14:paraId="436BC6B5" w14:textId="77777777" w:rsidR="00011354" w:rsidRPr="00011354" w:rsidRDefault="00011354" w:rsidP="00011354">
            <w:pPr>
              <w:widowControl/>
              <w:spacing w:line="240" w:lineRule="auto"/>
              <w:jc w:val="center"/>
              <w:rPr>
                <w:rFonts w:ascii="宋体" w:hAnsi="宋体" w:cs="宋体" w:hint="eastAsia"/>
                <w:b w:val="0"/>
                <w:color w:val="000000"/>
                <w:kern w:val="0"/>
                <w:sz w:val="20"/>
              </w:rPr>
            </w:pPr>
            <w:r w:rsidRPr="00011354">
              <w:rPr>
                <w:rFonts w:ascii="宋体" w:hAnsi="宋体" w:cs="宋体" w:hint="eastAsia"/>
                <w:b w:val="0"/>
                <w:color w:val="000000"/>
                <w:kern w:val="0"/>
                <w:sz w:val="20"/>
              </w:rPr>
              <w:t>1</w:t>
            </w:r>
          </w:p>
        </w:tc>
        <w:tc>
          <w:tcPr>
            <w:tcW w:w="1840" w:type="dxa"/>
            <w:tcBorders>
              <w:top w:val="nil"/>
              <w:left w:val="nil"/>
              <w:bottom w:val="single" w:sz="4" w:space="0" w:color="auto"/>
              <w:right w:val="single" w:sz="4" w:space="0" w:color="auto"/>
            </w:tcBorders>
            <w:shd w:val="clear" w:color="auto" w:fill="auto"/>
            <w:noWrap/>
            <w:vAlign w:val="center"/>
            <w:hideMark/>
          </w:tcPr>
          <w:p w14:paraId="18B2F203" w14:textId="77777777" w:rsidR="00011354" w:rsidRPr="00011354" w:rsidRDefault="00011354" w:rsidP="00011354">
            <w:pPr>
              <w:widowControl/>
              <w:spacing w:line="240" w:lineRule="auto"/>
              <w:jc w:val="center"/>
              <w:rPr>
                <w:rFonts w:ascii="宋体" w:hAnsi="宋体" w:cs="宋体" w:hint="eastAsia"/>
                <w:b w:val="0"/>
                <w:color w:val="000000"/>
                <w:kern w:val="0"/>
                <w:sz w:val="20"/>
              </w:rPr>
            </w:pPr>
            <w:r w:rsidRPr="00011354">
              <w:rPr>
                <w:rFonts w:ascii="宋体" w:hAnsi="宋体" w:cs="宋体" w:hint="eastAsia"/>
                <w:b w:val="0"/>
                <w:color w:val="000000"/>
                <w:kern w:val="0"/>
                <w:sz w:val="20"/>
              </w:rPr>
              <w:t>OBU</w:t>
            </w:r>
          </w:p>
        </w:tc>
        <w:tc>
          <w:tcPr>
            <w:tcW w:w="5160" w:type="dxa"/>
            <w:tcBorders>
              <w:top w:val="nil"/>
              <w:left w:val="nil"/>
              <w:bottom w:val="single" w:sz="4" w:space="0" w:color="auto"/>
              <w:right w:val="single" w:sz="4" w:space="0" w:color="auto"/>
            </w:tcBorders>
            <w:shd w:val="clear" w:color="auto" w:fill="auto"/>
            <w:vAlign w:val="center"/>
            <w:hideMark/>
          </w:tcPr>
          <w:p w14:paraId="23FB11EB" w14:textId="77777777" w:rsidR="00011354" w:rsidRPr="00011354" w:rsidRDefault="00011354" w:rsidP="00011354">
            <w:pPr>
              <w:widowControl/>
              <w:spacing w:line="240" w:lineRule="auto"/>
              <w:jc w:val="left"/>
              <w:rPr>
                <w:rFonts w:ascii="宋体" w:hAnsi="宋体" w:cs="宋体" w:hint="eastAsia"/>
                <w:b w:val="0"/>
                <w:color w:val="000000"/>
                <w:kern w:val="0"/>
                <w:sz w:val="20"/>
              </w:rPr>
            </w:pPr>
            <w:r w:rsidRPr="00011354">
              <w:rPr>
                <w:rFonts w:ascii="宋体" w:hAnsi="宋体" w:cs="宋体" w:hint="eastAsia"/>
                <w:b w:val="0"/>
                <w:color w:val="000000"/>
                <w:kern w:val="0"/>
                <w:sz w:val="20"/>
              </w:rPr>
              <w:t>CPU：8核 CPU</w:t>
            </w:r>
            <w:r w:rsidRPr="00011354">
              <w:rPr>
                <w:rFonts w:ascii="宋体" w:hAnsi="宋体" w:cs="宋体" w:hint="eastAsia"/>
                <w:b w:val="0"/>
                <w:color w:val="000000"/>
                <w:kern w:val="0"/>
                <w:sz w:val="20"/>
              </w:rPr>
              <w:br/>
              <w:t>移动网络：支持5G通信，全网通；</w:t>
            </w:r>
            <w:r w:rsidRPr="00011354">
              <w:rPr>
                <w:rFonts w:ascii="宋体" w:hAnsi="宋体" w:cs="宋体" w:hint="eastAsia"/>
                <w:b w:val="0"/>
                <w:color w:val="000000"/>
                <w:kern w:val="0"/>
                <w:sz w:val="20"/>
              </w:rPr>
              <w:br/>
              <w:t>发射功率：23dBm±2dB；</w:t>
            </w:r>
            <w:r w:rsidRPr="00011354">
              <w:rPr>
                <w:rFonts w:ascii="宋体" w:hAnsi="宋体" w:cs="宋体" w:hint="eastAsia"/>
                <w:b w:val="0"/>
                <w:color w:val="000000"/>
                <w:kern w:val="0"/>
                <w:sz w:val="20"/>
              </w:rPr>
              <w:br/>
              <w:t>C-V2X Band47 (TDD)：5905MHz to 5925 MHz；</w:t>
            </w:r>
            <w:r w:rsidRPr="00011354">
              <w:rPr>
                <w:rFonts w:ascii="宋体" w:hAnsi="宋体" w:cs="宋体" w:hint="eastAsia"/>
                <w:b w:val="0"/>
                <w:color w:val="000000"/>
                <w:kern w:val="0"/>
                <w:sz w:val="20"/>
              </w:rPr>
              <w:br/>
              <w:t>PC5业务延时：＜20ms；覆盖范围≥500米；</w:t>
            </w:r>
            <w:r w:rsidRPr="00011354">
              <w:rPr>
                <w:rFonts w:ascii="宋体" w:hAnsi="宋体" w:cs="宋体" w:hint="eastAsia"/>
                <w:b w:val="0"/>
                <w:color w:val="000000"/>
                <w:kern w:val="0"/>
                <w:sz w:val="20"/>
              </w:rPr>
              <w:br/>
              <w:t>安全加密：硬件加密</w:t>
            </w:r>
            <w:r w:rsidRPr="00011354">
              <w:rPr>
                <w:rFonts w:ascii="宋体" w:hAnsi="宋体" w:cs="宋体" w:hint="eastAsia"/>
                <w:b w:val="0"/>
                <w:color w:val="000000"/>
                <w:kern w:val="0"/>
                <w:sz w:val="20"/>
              </w:rPr>
              <w:br/>
              <w:t>移动网络：支持5G通信，全网通；</w:t>
            </w:r>
            <w:r w:rsidRPr="00011354">
              <w:rPr>
                <w:rFonts w:ascii="宋体" w:hAnsi="宋体" w:cs="宋体" w:hint="eastAsia"/>
                <w:b w:val="0"/>
                <w:color w:val="000000"/>
                <w:kern w:val="0"/>
                <w:sz w:val="20"/>
              </w:rPr>
              <w:br/>
              <w:t>支持NSA/SA工作模式，支持5G NR/LTE FDD/LTE TDD/LAA/WCDMA；</w:t>
            </w:r>
            <w:r w:rsidRPr="00011354">
              <w:rPr>
                <w:rFonts w:ascii="宋体" w:hAnsi="宋体" w:cs="宋体" w:hint="eastAsia"/>
                <w:b w:val="0"/>
                <w:color w:val="000000"/>
                <w:kern w:val="0"/>
                <w:sz w:val="20"/>
              </w:rPr>
              <w:br/>
              <w:t>GNSS:支持GPS/北斗卫星系统；</w:t>
            </w:r>
            <w:r w:rsidRPr="00011354">
              <w:rPr>
                <w:rFonts w:ascii="宋体" w:hAnsi="宋体" w:cs="宋体" w:hint="eastAsia"/>
                <w:b w:val="0"/>
                <w:color w:val="000000"/>
                <w:kern w:val="0"/>
                <w:sz w:val="20"/>
              </w:rPr>
              <w:br/>
              <w:t>支持RTK+惯导，提供10厘米级高精度定位服务，频率10Hz；（支持标准RTK）；</w:t>
            </w:r>
            <w:r w:rsidRPr="00011354">
              <w:rPr>
                <w:rFonts w:ascii="宋体" w:hAnsi="宋体" w:cs="宋体" w:hint="eastAsia"/>
                <w:b w:val="0"/>
                <w:color w:val="000000"/>
                <w:kern w:val="0"/>
                <w:sz w:val="20"/>
              </w:rPr>
              <w:br/>
              <w:t>数据接口：1x 10/100/1000M 以太网接口、2个RS232、4个485、2个can接口；</w:t>
            </w:r>
            <w:r w:rsidRPr="00011354">
              <w:rPr>
                <w:rFonts w:ascii="宋体" w:hAnsi="宋体" w:cs="宋体" w:hint="eastAsia"/>
                <w:b w:val="0"/>
                <w:color w:val="000000"/>
                <w:kern w:val="0"/>
                <w:sz w:val="20"/>
              </w:rPr>
              <w:br/>
              <w:t>工作温度: -30°C to 85°C</w:t>
            </w:r>
            <w:r w:rsidRPr="00011354">
              <w:rPr>
                <w:rFonts w:ascii="宋体" w:hAnsi="宋体" w:cs="宋体" w:hint="eastAsia"/>
                <w:b w:val="0"/>
                <w:color w:val="000000"/>
                <w:kern w:val="0"/>
                <w:sz w:val="20"/>
              </w:rPr>
              <w:br/>
            </w:r>
            <w:r w:rsidRPr="00011354">
              <w:rPr>
                <w:rFonts w:ascii="宋体" w:hAnsi="宋体" w:cs="宋体" w:hint="eastAsia"/>
                <w:b w:val="0"/>
                <w:color w:val="000000"/>
                <w:kern w:val="0"/>
                <w:sz w:val="20"/>
              </w:rPr>
              <w:lastRenderedPageBreak/>
              <w:t>相对湿度：95%无冷凝；</w:t>
            </w:r>
            <w:r w:rsidRPr="00011354">
              <w:rPr>
                <w:rFonts w:ascii="宋体" w:hAnsi="宋体" w:cs="宋体" w:hint="eastAsia"/>
                <w:b w:val="0"/>
                <w:color w:val="000000"/>
                <w:kern w:val="0"/>
                <w:sz w:val="20"/>
              </w:rPr>
              <w:br/>
              <w:t>输入电压：12~36VDC</w:t>
            </w:r>
            <w:r w:rsidRPr="00011354">
              <w:rPr>
                <w:rFonts w:ascii="宋体" w:hAnsi="宋体" w:cs="宋体" w:hint="eastAsia"/>
                <w:b w:val="0"/>
                <w:color w:val="000000"/>
                <w:kern w:val="0"/>
                <w:sz w:val="20"/>
              </w:rPr>
              <w:br/>
              <w:t>功率：16W</w:t>
            </w:r>
          </w:p>
        </w:tc>
        <w:tc>
          <w:tcPr>
            <w:tcW w:w="1230" w:type="dxa"/>
            <w:tcBorders>
              <w:top w:val="nil"/>
              <w:left w:val="nil"/>
              <w:bottom w:val="single" w:sz="4" w:space="0" w:color="auto"/>
              <w:right w:val="single" w:sz="4" w:space="0" w:color="auto"/>
            </w:tcBorders>
            <w:shd w:val="clear" w:color="auto" w:fill="auto"/>
            <w:noWrap/>
            <w:vAlign w:val="center"/>
            <w:hideMark/>
          </w:tcPr>
          <w:p w14:paraId="71EB1A04" w14:textId="77777777" w:rsidR="00011354" w:rsidRPr="00011354" w:rsidRDefault="00011354" w:rsidP="00011354">
            <w:pPr>
              <w:widowControl/>
              <w:spacing w:line="240" w:lineRule="auto"/>
              <w:jc w:val="center"/>
              <w:rPr>
                <w:rFonts w:ascii="宋体" w:hAnsi="宋体" w:cs="宋体" w:hint="eastAsia"/>
                <w:b w:val="0"/>
                <w:color w:val="000000"/>
                <w:kern w:val="0"/>
                <w:sz w:val="20"/>
              </w:rPr>
            </w:pPr>
            <w:r w:rsidRPr="00011354">
              <w:rPr>
                <w:rFonts w:ascii="宋体" w:hAnsi="宋体" w:cs="宋体" w:hint="eastAsia"/>
                <w:b w:val="0"/>
                <w:color w:val="000000"/>
                <w:kern w:val="0"/>
                <w:sz w:val="20"/>
              </w:rPr>
              <w:lastRenderedPageBreak/>
              <w:t>国产、定制</w:t>
            </w:r>
          </w:p>
        </w:tc>
        <w:tc>
          <w:tcPr>
            <w:tcW w:w="1130" w:type="dxa"/>
            <w:tcBorders>
              <w:top w:val="single" w:sz="4" w:space="0" w:color="auto"/>
              <w:left w:val="nil"/>
              <w:bottom w:val="single" w:sz="4" w:space="0" w:color="auto"/>
              <w:right w:val="single" w:sz="4" w:space="0" w:color="auto"/>
            </w:tcBorders>
            <w:shd w:val="clear" w:color="auto" w:fill="auto"/>
            <w:vAlign w:val="center"/>
            <w:hideMark/>
          </w:tcPr>
          <w:p w14:paraId="63520DC0" w14:textId="77777777" w:rsidR="00011354" w:rsidRPr="00011354" w:rsidRDefault="00011354" w:rsidP="00011354">
            <w:pPr>
              <w:widowControl/>
              <w:spacing w:line="240" w:lineRule="auto"/>
              <w:jc w:val="center"/>
              <w:rPr>
                <w:rFonts w:ascii="宋体" w:hAnsi="宋体" w:cs="宋体" w:hint="eastAsia"/>
                <w:b w:val="0"/>
                <w:color w:val="000000"/>
                <w:kern w:val="0"/>
                <w:sz w:val="20"/>
              </w:rPr>
            </w:pPr>
            <w:r w:rsidRPr="00011354">
              <w:rPr>
                <w:rFonts w:ascii="宋体" w:hAnsi="宋体" w:cs="宋体" w:hint="eastAsia"/>
                <w:b w:val="0"/>
                <w:color w:val="000000"/>
                <w:kern w:val="0"/>
                <w:sz w:val="20"/>
              </w:rPr>
              <w:t>定制公交车车端</w:t>
            </w:r>
          </w:p>
        </w:tc>
        <w:tc>
          <w:tcPr>
            <w:tcW w:w="640" w:type="dxa"/>
            <w:tcBorders>
              <w:top w:val="nil"/>
              <w:left w:val="nil"/>
              <w:bottom w:val="single" w:sz="4" w:space="0" w:color="auto"/>
              <w:right w:val="single" w:sz="4" w:space="0" w:color="auto"/>
            </w:tcBorders>
            <w:shd w:val="clear" w:color="auto" w:fill="auto"/>
            <w:noWrap/>
            <w:vAlign w:val="center"/>
            <w:hideMark/>
          </w:tcPr>
          <w:p w14:paraId="5DE67A28" w14:textId="77777777" w:rsidR="00011354" w:rsidRPr="00011354" w:rsidRDefault="00011354" w:rsidP="00011354">
            <w:pPr>
              <w:widowControl/>
              <w:spacing w:line="240" w:lineRule="auto"/>
              <w:jc w:val="center"/>
              <w:rPr>
                <w:rFonts w:ascii="宋体" w:hAnsi="宋体" w:cs="宋体" w:hint="eastAsia"/>
                <w:b w:val="0"/>
                <w:color w:val="000000"/>
                <w:kern w:val="0"/>
                <w:sz w:val="20"/>
              </w:rPr>
            </w:pPr>
            <w:r w:rsidRPr="00011354">
              <w:rPr>
                <w:rFonts w:ascii="宋体" w:hAnsi="宋体" w:cs="宋体" w:hint="eastAsia"/>
                <w:b w:val="0"/>
                <w:color w:val="000000"/>
                <w:kern w:val="0"/>
                <w:sz w:val="20"/>
              </w:rPr>
              <w:t>500</w:t>
            </w:r>
          </w:p>
        </w:tc>
        <w:tc>
          <w:tcPr>
            <w:tcW w:w="1040" w:type="dxa"/>
            <w:tcBorders>
              <w:top w:val="nil"/>
              <w:left w:val="nil"/>
              <w:bottom w:val="single" w:sz="4" w:space="0" w:color="auto"/>
              <w:right w:val="single" w:sz="4" w:space="0" w:color="auto"/>
            </w:tcBorders>
            <w:shd w:val="clear" w:color="auto" w:fill="auto"/>
            <w:noWrap/>
            <w:vAlign w:val="center"/>
            <w:hideMark/>
          </w:tcPr>
          <w:p w14:paraId="6DE93096" w14:textId="77777777" w:rsidR="00011354" w:rsidRPr="00011354" w:rsidRDefault="00011354" w:rsidP="00011354">
            <w:pPr>
              <w:widowControl/>
              <w:spacing w:line="240" w:lineRule="auto"/>
              <w:jc w:val="center"/>
              <w:rPr>
                <w:rFonts w:ascii="宋体" w:hAnsi="宋体" w:cs="宋体" w:hint="eastAsia"/>
                <w:b w:val="0"/>
                <w:color w:val="000000"/>
                <w:kern w:val="0"/>
                <w:sz w:val="20"/>
              </w:rPr>
            </w:pPr>
            <w:r w:rsidRPr="00011354">
              <w:rPr>
                <w:rFonts w:ascii="宋体" w:hAnsi="宋体" w:cs="宋体" w:hint="eastAsia"/>
                <w:b w:val="0"/>
                <w:color w:val="000000"/>
                <w:kern w:val="0"/>
                <w:sz w:val="20"/>
              </w:rPr>
              <w:t xml:space="preserve">8,100 </w:t>
            </w:r>
          </w:p>
        </w:tc>
        <w:tc>
          <w:tcPr>
            <w:tcW w:w="1280" w:type="dxa"/>
            <w:tcBorders>
              <w:top w:val="nil"/>
              <w:left w:val="nil"/>
              <w:bottom w:val="single" w:sz="4" w:space="0" w:color="auto"/>
              <w:right w:val="single" w:sz="4" w:space="0" w:color="auto"/>
            </w:tcBorders>
            <w:shd w:val="clear" w:color="auto" w:fill="auto"/>
            <w:noWrap/>
            <w:vAlign w:val="center"/>
            <w:hideMark/>
          </w:tcPr>
          <w:p w14:paraId="25F9E574" w14:textId="77777777" w:rsidR="00011354" w:rsidRPr="00011354" w:rsidRDefault="00011354" w:rsidP="00011354">
            <w:pPr>
              <w:widowControl/>
              <w:spacing w:line="240" w:lineRule="auto"/>
              <w:jc w:val="center"/>
              <w:rPr>
                <w:rFonts w:ascii="宋体" w:hAnsi="宋体" w:cs="宋体" w:hint="eastAsia"/>
                <w:b w:val="0"/>
                <w:color w:val="000000"/>
                <w:kern w:val="0"/>
                <w:sz w:val="20"/>
              </w:rPr>
            </w:pPr>
            <w:r w:rsidRPr="00011354">
              <w:rPr>
                <w:rFonts w:ascii="宋体" w:hAnsi="宋体" w:cs="宋体" w:hint="eastAsia"/>
                <w:b w:val="0"/>
                <w:color w:val="000000"/>
                <w:kern w:val="0"/>
                <w:sz w:val="20"/>
              </w:rPr>
              <w:t xml:space="preserve">4,050,000 </w:t>
            </w:r>
          </w:p>
        </w:tc>
        <w:tc>
          <w:tcPr>
            <w:tcW w:w="600" w:type="dxa"/>
            <w:tcBorders>
              <w:top w:val="nil"/>
              <w:left w:val="nil"/>
              <w:bottom w:val="single" w:sz="4" w:space="0" w:color="auto"/>
              <w:right w:val="single" w:sz="4" w:space="0" w:color="auto"/>
            </w:tcBorders>
            <w:shd w:val="clear" w:color="auto" w:fill="auto"/>
            <w:noWrap/>
            <w:vAlign w:val="center"/>
            <w:hideMark/>
          </w:tcPr>
          <w:p w14:paraId="7EE44976" w14:textId="77777777" w:rsidR="00011354" w:rsidRPr="00011354" w:rsidRDefault="00011354" w:rsidP="00011354">
            <w:pPr>
              <w:widowControl/>
              <w:spacing w:line="240" w:lineRule="auto"/>
              <w:jc w:val="center"/>
              <w:rPr>
                <w:rFonts w:ascii="宋体" w:hAnsi="宋体" w:cs="宋体" w:hint="eastAsia"/>
                <w:b w:val="0"/>
                <w:color w:val="000000"/>
                <w:kern w:val="0"/>
                <w:sz w:val="20"/>
              </w:rPr>
            </w:pPr>
            <w:r w:rsidRPr="00011354">
              <w:rPr>
                <w:rFonts w:ascii="宋体" w:hAnsi="宋体" w:cs="宋体" w:hint="eastAsia"/>
                <w:b w:val="0"/>
                <w:color w:val="000000"/>
                <w:kern w:val="0"/>
                <w:sz w:val="20"/>
              </w:rPr>
              <w:t>13%</w:t>
            </w:r>
          </w:p>
        </w:tc>
        <w:tc>
          <w:tcPr>
            <w:tcW w:w="1180" w:type="dxa"/>
            <w:tcBorders>
              <w:top w:val="nil"/>
              <w:left w:val="nil"/>
              <w:bottom w:val="single" w:sz="4" w:space="0" w:color="auto"/>
              <w:right w:val="single" w:sz="8" w:space="0" w:color="auto"/>
            </w:tcBorders>
            <w:shd w:val="clear" w:color="auto" w:fill="auto"/>
            <w:vAlign w:val="center"/>
            <w:hideMark/>
          </w:tcPr>
          <w:p w14:paraId="16E32829" w14:textId="77777777" w:rsidR="00011354" w:rsidRPr="00011354" w:rsidRDefault="00011354" w:rsidP="00011354">
            <w:pPr>
              <w:widowControl/>
              <w:spacing w:line="240" w:lineRule="auto"/>
              <w:jc w:val="center"/>
              <w:rPr>
                <w:rFonts w:ascii="宋体" w:hAnsi="宋体" w:cs="宋体" w:hint="eastAsia"/>
                <w:b w:val="0"/>
                <w:color w:val="000000"/>
                <w:kern w:val="0"/>
                <w:sz w:val="20"/>
              </w:rPr>
            </w:pPr>
            <w:r w:rsidRPr="00011354">
              <w:rPr>
                <w:rFonts w:ascii="宋体" w:hAnsi="宋体" w:cs="宋体" w:hint="eastAsia"/>
                <w:b w:val="0"/>
                <w:color w:val="000000"/>
                <w:kern w:val="0"/>
                <w:sz w:val="20"/>
              </w:rPr>
              <w:t xml:space="preserve">　</w:t>
            </w:r>
          </w:p>
        </w:tc>
      </w:tr>
      <w:tr w:rsidR="00011354" w:rsidRPr="00011354" w14:paraId="34757639" w14:textId="77777777" w:rsidTr="00011354">
        <w:trPr>
          <w:trHeight w:val="4020"/>
        </w:trPr>
        <w:tc>
          <w:tcPr>
            <w:tcW w:w="640" w:type="dxa"/>
            <w:tcBorders>
              <w:top w:val="nil"/>
              <w:left w:val="single" w:sz="8" w:space="0" w:color="auto"/>
              <w:bottom w:val="single" w:sz="4" w:space="0" w:color="auto"/>
              <w:right w:val="single" w:sz="4" w:space="0" w:color="auto"/>
            </w:tcBorders>
            <w:shd w:val="clear" w:color="auto" w:fill="auto"/>
            <w:noWrap/>
            <w:vAlign w:val="center"/>
            <w:hideMark/>
          </w:tcPr>
          <w:p w14:paraId="415BF464" w14:textId="77777777" w:rsidR="00011354" w:rsidRPr="00011354" w:rsidRDefault="00011354" w:rsidP="00011354">
            <w:pPr>
              <w:widowControl/>
              <w:spacing w:line="240" w:lineRule="auto"/>
              <w:jc w:val="center"/>
              <w:rPr>
                <w:rFonts w:ascii="宋体" w:hAnsi="宋体" w:cs="宋体" w:hint="eastAsia"/>
                <w:b w:val="0"/>
                <w:color w:val="000000"/>
                <w:kern w:val="0"/>
                <w:sz w:val="20"/>
              </w:rPr>
            </w:pPr>
            <w:r w:rsidRPr="00011354">
              <w:rPr>
                <w:rFonts w:ascii="宋体" w:hAnsi="宋体" w:cs="宋体" w:hint="eastAsia"/>
                <w:b w:val="0"/>
                <w:color w:val="000000"/>
                <w:kern w:val="0"/>
                <w:sz w:val="20"/>
              </w:rPr>
              <w:lastRenderedPageBreak/>
              <w:t>2</w:t>
            </w:r>
          </w:p>
        </w:tc>
        <w:tc>
          <w:tcPr>
            <w:tcW w:w="1840" w:type="dxa"/>
            <w:tcBorders>
              <w:top w:val="nil"/>
              <w:left w:val="nil"/>
              <w:bottom w:val="single" w:sz="4" w:space="0" w:color="auto"/>
              <w:right w:val="single" w:sz="4" w:space="0" w:color="auto"/>
            </w:tcBorders>
            <w:shd w:val="clear" w:color="auto" w:fill="auto"/>
            <w:noWrap/>
            <w:vAlign w:val="center"/>
            <w:hideMark/>
          </w:tcPr>
          <w:p w14:paraId="7FBB7FB5" w14:textId="77777777" w:rsidR="00011354" w:rsidRPr="00011354" w:rsidRDefault="00011354" w:rsidP="00011354">
            <w:pPr>
              <w:widowControl/>
              <w:spacing w:line="240" w:lineRule="auto"/>
              <w:jc w:val="center"/>
              <w:rPr>
                <w:rFonts w:ascii="宋体" w:hAnsi="宋体" w:cs="宋体" w:hint="eastAsia"/>
                <w:b w:val="0"/>
                <w:color w:val="000000"/>
                <w:kern w:val="0"/>
                <w:sz w:val="20"/>
              </w:rPr>
            </w:pPr>
            <w:r w:rsidRPr="00011354">
              <w:rPr>
                <w:rFonts w:ascii="宋体" w:hAnsi="宋体" w:cs="宋体" w:hint="eastAsia"/>
                <w:b w:val="0"/>
                <w:color w:val="000000"/>
                <w:kern w:val="0"/>
                <w:sz w:val="20"/>
              </w:rPr>
              <w:t>智慧屏(UU版)</w:t>
            </w:r>
          </w:p>
        </w:tc>
        <w:tc>
          <w:tcPr>
            <w:tcW w:w="5160" w:type="dxa"/>
            <w:tcBorders>
              <w:top w:val="nil"/>
              <w:left w:val="nil"/>
              <w:bottom w:val="single" w:sz="4" w:space="0" w:color="auto"/>
              <w:right w:val="single" w:sz="4" w:space="0" w:color="auto"/>
            </w:tcBorders>
            <w:shd w:val="clear" w:color="auto" w:fill="auto"/>
            <w:vAlign w:val="center"/>
            <w:hideMark/>
          </w:tcPr>
          <w:p w14:paraId="571F4BB9" w14:textId="77777777" w:rsidR="00011354" w:rsidRPr="00011354" w:rsidRDefault="00011354" w:rsidP="00011354">
            <w:pPr>
              <w:widowControl/>
              <w:spacing w:line="240" w:lineRule="auto"/>
              <w:jc w:val="left"/>
              <w:rPr>
                <w:rFonts w:ascii="宋体" w:hAnsi="宋体" w:cs="宋体" w:hint="eastAsia"/>
                <w:b w:val="0"/>
                <w:color w:val="000000"/>
                <w:kern w:val="0"/>
                <w:sz w:val="20"/>
              </w:rPr>
            </w:pPr>
            <w:r w:rsidRPr="00011354">
              <w:rPr>
                <w:rFonts w:ascii="宋体" w:hAnsi="宋体" w:cs="宋体" w:hint="eastAsia"/>
                <w:b w:val="0"/>
                <w:color w:val="000000"/>
                <w:kern w:val="0"/>
                <w:sz w:val="20"/>
              </w:rPr>
              <w:t>CPU：4核</w:t>
            </w:r>
            <w:r w:rsidRPr="00011354">
              <w:rPr>
                <w:rFonts w:ascii="宋体" w:hAnsi="宋体" w:cs="宋体" w:hint="eastAsia"/>
                <w:b w:val="0"/>
                <w:color w:val="000000"/>
                <w:kern w:val="0"/>
                <w:sz w:val="20"/>
              </w:rPr>
              <w:br/>
              <w:t>内存：4GB</w:t>
            </w:r>
            <w:r w:rsidRPr="00011354">
              <w:rPr>
                <w:rFonts w:ascii="宋体" w:hAnsi="宋体" w:cs="宋体" w:hint="eastAsia"/>
                <w:b w:val="0"/>
                <w:color w:val="000000"/>
                <w:kern w:val="0"/>
                <w:sz w:val="20"/>
              </w:rPr>
              <w:br/>
              <w:t>存储：32GB</w:t>
            </w:r>
            <w:r w:rsidRPr="00011354">
              <w:rPr>
                <w:rFonts w:ascii="宋体" w:hAnsi="宋体" w:cs="宋体" w:hint="eastAsia"/>
                <w:b w:val="0"/>
                <w:color w:val="000000"/>
                <w:kern w:val="0"/>
                <w:sz w:val="20"/>
              </w:rPr>
              <w:br/>
              <w:t xml:space="preserve">屏幕尺寸：8.8寸，分辨率1280X480；  </w:t>
            </w:r>
            <w:r w:rsidRPr="00011354">
              <w:rPr>
                <w:rFonts w:ascii="宋体" w:hAnsi="宋体" w:cs="宋体" w:hint="eastAsia"/>
                <w:b w:val="0"/>
                <w:color w:val="000000"/>
                <w:kern w:val="0"/>
                <w:sz w:val="20"/>
              </w:rPr>
              <w:br/>
              <w:t>支持4G模块通讯；</w:t>
            </w:r>
            <w:r w:rsidRPr="00011354">
              <w:rPr>
                <w:rFonts w:ascii="宋体" w:hAnsi="宋体" w:cs="宋体" w:hint="eastAsia"/>
                <w:b w:val="0"/>
                <w:color w:val="000000"/>
                <w:kern w:val="0"/>
                <w:sz w:val="20"/>
              </w:rPr>
              <w:br/>
              <w:t>WIFI: 支持2.4G&amp;5G，支持 802.11 a/b/g/n/ac/ax；</w:t>
            </w:r>
            <w:r w:rsidRPr="00011354">
              <w:rPr>
                <w:rFonts w:ascii="宋体" w:hAnsi="宋体" w:cs="宋体" w:hint="eastAsia"/>
                <w:b w:val="0"/>
                <w:color w:val="000000"/>
                <w:kern w:val="0"/>
                <w:sz w:val="20"/>
              </w:rPr>
              <w:br/>
              <w:t>GNSS：支持RTK 厘米/分米级定位，支持外置天线</w:t>
            </w:r>
            <w:r w:rsidRPr="00011354">
              <w:rPr>
                <w:rFonts w:ascii="宋体" w:hAnsi="宋体" w:cs="宋体" w:hint="eastAsia"/>
                <w:b w:val="0"/>
                <w:color w:val="000000"/>
                <w:kern w:val="0"/>
                <w:sz w:val="20"/>
              </w:rPr>
              <w:br/>
              <w:t>加密：支持国密SM2/SM3/SM4算法；</w:t>
            </w:r>
            <w:r w:rsidRPr="00011354">
              <w:rPr>
                <w:rFonts w:ascii="宋体" w:hAnsi="宋体" w:cs="宋体" w:hint="eastAsia"/>
                <w:b w:val="0"/>
                <w:color w:val="000000"/>
                <w:kern w:val="0"/>
                <w:sz w:val="20"/>
              </w:rPr>
              <w:br/>
              <w:t>对外接口：1路HDMI、1路千兆以太网口、2路视频输入、1路RS485、1路CANFD、Type C口、SIM卡、Micro SD卡槽；</w:t>
            </w:r>
            <w:r w:rsidRPr="00011354">
              <w:rPr>
                <w:rFonts w:ascii="宋体" w:hAnsi="宋体" w:cs="宋体" w:hint="eastAsia"/>
                <w:b w:val="0"/>
                <w:color w:val="000000"/>
                <w:kern w:val="0"/>
                <w:sz w:val="20"/>
              </w:rPr>
              <w:br/>
              <w:t>支持DC 9-36V宽电压；</w:t>
            </w:r>
            <w:r w:rsidRPr="00011354">
              <w:rPr>
                <w:rFonts w:ascii="宋体" w:hAnsi="宋体" w:cs="宋体" w:hint="eastAsia"/>
                <w:b w:val="0"/>
                <w:color w:val="000000"/>
                <w:kern w:val="0"/>
                <w:sz w:val="20"/>
              </w:rPr>
              <w:br/>
              <w:t>平均功率：小于20W；</w:t>
            </w:r>
            <w:r w:rsidRPr="00011354">
              <w:rPr>
                <w:rFonts w:ascii="宋体" w:hAnsi="宋体" w:cs="宋体" w:hint="eastAsia"/>
                <w:b w:val="0"/>
                <w:color w:val="000000"/>
                <w:kern w:val="0"/>
                <w:sz w:val="20"/>
              </w:rPr>
              <w:br/>
              <w:t>工作温度：-20℃~70℃；</w:t>
            </w:r>
            <w:r w:rsidRPr="00011354">
              <w:rPr>
                <w:rFonts w:ascii="宋体" w:hAnsi="宋体" w:cs="宋体" w:hint="eastAsia"/>
                <w:b w:val="0"/>
                <w:color w:val="000000"/>
                <w:kern w:val="0"/>
                <w:sz w:val="20"/>
              </w:rPr>
              <w:br/>
              <w:t>存储温度： -40℃ - 85℃。</w:t>
            </w:r>
          </w:p>
        </w:tc>
        <w:tc>
          <w:tcPr>
            <w:tcW w:w="1230" w:type="dxa"/>
            <w:tcBorders>
              <w:top w:val="nil"/>
              <w:left w:val="nil"/>
              <w:bottom w:val="single" w:sz="4" w:space="0" w:color="auto"/>
              <w:right w:val="single" w:sz="4" w:space="0" w:color="auto"/>
            </w:tcBorders>
            <w:shd w:val="clear" w:color="auto" w:fill="auto"/>
            <w:vAlign w:val="center"/>
            <w:hideMark/>
          </w:tcPr>
          <w:p w14:paraId="66A8D38B" w14:textId="77777777" w:rsidR="00011354" w:rsidRPr="00011354" w:rsidRDefault="00011354" w:rsidP="00011354">
            <w:pPr>
              <w:widowControl/>
              <w:spacing w:line="240" w:lineRule="auto"/>
              <w:jc w:val="center"/>
              <w:rPr>
                <w:rFonts w:ascii="宋体" w:hAnsi="宋体" w:cs="宋体" w:hint="eastAsia"/>
                <w:b w:val="0"/>
                <w:color w:val="000000"/>
                <w:kern w:val="0"/>
                <w:sz w:val="20"/>
              </w:rPr>
            </w:pPr>
            <w:r w:rsidRPr="00011354">
              <w:rPr>
                <w:rFonts w:ascii="宋体" w:hAnsi="宋体" w:cs="宋体" w:hint="eastAsia"/>
                <w:b w:val="0"/>
                <w:color w:val="000000"/>
                <w:kern w:val="0"/>
                <w:sz w:val="20"/>
              </w:rPr>
              <w:t>海康智联</w:t>
            </w:r>
            <w:r w:rsidRPr="00011354">
              <w:rPr>
                <w:rFonts w:ascii="宋体" w:hAnsi="宋体" w:cs="宋体" w:hint="eastAsia"/>
                <w:b w:val="0"/>
                <w:color w:val="000000"/>
                <w:kern w:val="0"/>
                <w:sz w:val="20"/>
              </w:rPr>
              <w:br/>
              <w:t>HKZL-I2V-SV210011</w:t>
            </w:r>
          </w:p>
        </w:tc>
        <w:tc>
          <w:tcPr>
            <w:tcW w:w="1130" w:type="dxa"/>
            <w:tcBorders>
              <w:top w:val="nil"/>
              <w:left w:val="nil"/>
              <w:bottom w:val="single" w:sz="4" w:space="0" w:color="auto"/>
              <w:right w:val="single" w:sz="4" w:space="0" w:color="auto"/>
            </w:tcBorders>
            <w:shd w:val="clear" w:color="auto" w:fill="auto"/>
            <w:vAlign w:val="center"/>
            <w:hideMark/>
          </w:tcPr>
          <w:p w14:paraId="75C86571" w14:textId="77777777" w:rsidR="00011354" w:rsidRPr="00011354" w:rsidRDefault="00011354" w:rsidP="00011354">
            <w:pPr>
              <w:widowControl/>
              <w:spacing w:line="240" w:lineRule="auto"/>
              <w:jc w:val="center"/>
              <w:rPr>
                <w:rFonts w:ascii="宋体" w:hAnsi="宋体" w:cs="宋体" w:hint="eastAsia"/>
                <w:b w:val="0"/>
                <w:color w:val="000000"/>
                <w:kern w:val="0"/>
                <w:sz w:val="20"/>
              </w:rPr>
            </w:pPr>
            <w:r w:rsidRPr="00011354">
              <w:rPr>
                <w:rFonts w:ascii="宋体" w:hAnsi="宋体" w:cs="宋体" w:hint="eastAsia"/>
                <w:b w:val="0"/>
                <w:color w:val="000000"/>
                <w:kern w:val="0"/>
                <w:sz w:val="20"/>
              </w:rPr>
              <w:t>定制公交车车端</w:t>
            </w:r>
          </w:p>
        </w:tc>
        <w:tc>
          <w:tcPr>
            <w:tcW w:w="640" w:type="dxa"/>
            <w:tcBorders>
              <w:top w:val="nil"/>
              <w:left w:val="nil"/>
              <w:bottom w:val="single" w:sz="4" w:space="0" w:color="auto"/>
              <w:right w:val="single" w:sz="4" w:space="0" w:color="auto"/>
            </w:tcBorders>
            <w:shd w:val="clear" w:color="auto" w:fill="auto"/>
            <w:noWrap/>
            <w:vAlign w:val="center"/>
            <w:hideMark/>
          </w:tcPr>
          <w:p w14:paraId="23E89A1C" w14:textId="77777777" w:rsidR="00011354" w:rsidRPr="00011354" w:rsidRDefault="00011354" w:rsidP="00011354">
            <w:pPr>
              <w:widowControl/>
              <w:spacing w:line="240" w:lineRule="auto"/>
              <w:jc w:val="center"/>
              <w:rPr>
                <w:rFonts w:ascii="宋体" w:hAnsi="宋体" w:cs="宋体" w:hint="eastAsia"/>
                <w:b w:val="0"/>
                <w:color w:val="000000"/>
                <w:kern w:val="0"/>
                <w:sz w:val="20"/>
              </w:rPr>
            </w:pPr>
            <w:r w:rsidRPr="00011354">
              <w:rPr>
                <w:rFonts w:ascii="宋体" w:hAnsi="宋体" w:cs="宋体" w:hint="eastAsia"/>
                <w:b w:val="0"/>
                <w:color w:val="000000"/>
                <w:kern w:val="0"/>
                <w:sz w:val="20"/>
              </w:rPr>
              <w:t>389</w:t>
            </w:r>
          </w:p>
        </w:tc>
        <w:tc>
          <w:tcPr>
            <w:tcW w:w="1040" w:type="dxa"/>
            <w:tcBorders>
              <w:top w:val="nil"/>
              <w:left w:val="nil"/>
              <w:bottom w:val="single" w:sz="4" w:space="0" w:color="auto"/>
              <w:right w:val="single" w:sz="4" w:space="0" w:color="auto"/>
            </w:tcBorders>
            <w:shd w:val="clear" w:color="auto" w:fill="auto"/>
            <w:noWrap/>
            <w:vAlign w:val="center"/>
            <w:hideMark/>
          </w:tcPr>
          <w:p w14:paraId="2D6CF9F7" w14:textId="77777777" w:rsidR="00011354" w:rsidRPr="00011354" w:rsidRDefault="00011354" w:rsidP="00011354">
            <w:pPr>
              <w:widowControl/>
              <w:spacing w:line="240" w:lineRule="auto"/>
              <w:jc w:val="center"/>
              <w:rPr>
                <w:rFonts w:ascii="宋体" w:hAnsi="宋体" w:cs="宋体" w:hint="eastAsia"/>
                <w:b w:val="0"/>
                <w:color w:val="000000"/>
                <w:kern w:val="0"/>
                <w:sz w:val="20"/>
              </w:rPr>
            </w:pPr>
            <w:r w:rsidRPr="00011354">
              <w:rPr>
                <w:rFonts w:ascii="宋体" w:hAnsi="宋体" w:cs="宋体" w:hint="eastAsia"/>
                <w:b w:val="0"/>
                <w:color w:val="000000"/>
                <w:kern w:val="0"/>
                <w:sz w:val="20"/>
              </w:rPr>
              <w:t xml:space="preserve">4,320 </w:t>
            </w:r>
          </w:p>
        </w:tc>
        <w:tc>
          <w:tcPr>
            <w:tcW w:w="1280" w:type="dxa"/>
            <w:tcBorders>
              <w:top w:val="nil"/>
              <w:left w:val="nil"/>
              <w:bottom w:val="single" w:sz="4" w:space="0" w:color="auto"/>
              <w:right w:val="single" w:sz="4" w:space="0" w:color="auto"/>
            </w:tcBorders>
            <w:shd w:val="clear" w:color="auto" w:fill="auto"/>
            <w:noWrap/>
            <w:vAlign w:val="center"/>
            <w:hideMark/>
          </w:tcPr>
          <w:p w14:paraId="48BE51BF" w14:textId="77777777" w:rsidR="00011354" w:rsidRPr="00011354" w:rsidRDefault="00011354" w:rsidP="00011354">
            <w:pPr>
              <w:widowControl/>
              <w:spacing w:line="240" w:lineRule="auto"/>
              <w:jc w:val="center"/>
              <w:rPr>
                <w:rFonts w:ascii="宋体" w:hAnsi="宋体" w:cs="宋体" w:hint="eastAsia"/>
                <w:b w:val="0"/>
                <w:color w:val="000000"/>
                <w:kern w:val="0"/>
                <w:sz w:val="20"/>
              </w:rPr>
            </w:pPr>
            <w:r w:rsidRPr="00011354">
              <w:rPr>
                <w:rFonts w:ascii="宋体" w:hAnsi="宋体" w:cs="宋体" w:hint="eastAsia"/>
                <w:b w:val="0"/>
                <w:color w:val="000000"/>
                <w:kern w:val="0"/>
                <w:sz w:val="20"/>
              </w:rPr>
              <w:t xml:space="preserve">1,680,480 </w:t>
            </w:r>
          </w:p>
        </w:tc>
        <w:tc>
          <w:tcPr>
            <w:tcW w:w="600" w:type="dxa"/>
            <w:tcBorders>
              <w:top w:val="nil"/>
              <w:left w:val="nil"/>
              <w:bottom w:val="single" w:sz="4" w:space="0" w:color="auto"/>
              <w:right w:val="single" w:sz="4" w:space="0" w:color="auto"/>
            </w:tcBorders>
            <w:shd w:val="clear" w:color="auto" w:fill="auto"/>
            <w:noWrap/>
            <w:vAlign w:val="center"/>
            <w:hideMark/>
          </w:tcPr>
          <w:p w14:paraId="4852DE22" w14:textId="77777777" w:rsidR="00011354" w:rsidRPr="00011354" w:rsidRDefault="00011354" w:rsidP="00011354">
            <w:pPr>
              <w:widowControl/>
              <w:spacing w:line="240" w:lineRule="auto"/>
              <w:jc w:val="center"/>
              <w:rPr>
                <w:rFonts w:ascii="宋体" w:hAnsi="宋体" w:cs="宋体" w:hint="eastAsia"/>
                <w:b w:val="0"/>
                <w:color w:val="000000"/>
                <w:kern w:val="0"/>
                <w:sz w:val="20"/>
              </w:rPr>
            </w:pPr>
            <w:r w:rsidRPr="00011354">
              <w:rPr>
                <w:rFonts w:ascii="宋体" w:hAnsi="宋体" w:cs="宋体" w:hint="eastAsia"/>
                <w:b w:val="0"/>
                <w:color w:val="000000"/>
                <w:kern w:val="0"/>
                <w:sz w:val="20"/>
              </w:rPr>
              <w:t>13%</w:t>
            </w:r>
          </w:p>
        </w:tc>
        <w:tc>
          <w:tcPr>
            <w:tcW w:w="1180" w:type="dxa"/>
            <w:tcBorders>
              <w:top w:val="nil"/>
              <w:left w:val="nil"/>
              <w:bottom w:val="single" w:sz="4" w:space="0" w:color="auto"/>
              <w:right w:val="single" w:sz="8" w:space="0" w:color="auto"/>
            </w:tcBorders>
            <w:shd w:val="clear" w:color="auto" w:fill="auto"/>
            <w:vAlign w:val="center"/>
            <w:hideMark/>
          </w:tcPr>
          <w:p w14:paraId="2E209EB6" w14:textId="77777777" w:rsidR="00011354" w:rsidRPr="00011354" w:rsidRDefault="00011354" w:rsidP="00011354">
            <w:pPr>
              <w:widowControl/>
              <w:spacing w:line="240" w:lineRule="auto"/>
              <w:jc w:val="left"/>
              <w:rPr>
                <w:rFonts w:ascii="宋体" w:hAnsi="宋体" w:cs="宋体" w:hint="eastAsia"/>
                <w:b w:val="0"/>
                <w:color w:val="000000"/>
                <w:kern w:val="0"/>
                <w:sz w:val="20"/>
              </w:rPr>
            </w:pPr>
            <w:r w:rsidRPr="00011354">
              <w:rPr>
                <w:rFonts w:ascii="宋体" w:hAnsi="宋体" w:cs="宋体" w:hint="eastAsia"/>
                <w:b w:val="0"/>
                <w:color w:val="000000"/>
                <w:kern w:val="0"/>
                <w:sz w:val="20"/>
              </w:rPr>
              <w:t xml:space="preserve">　</w:t>
            </w:r>
          </w:p>
        </w:tc>
      </w:tr>
      <w:tr w:rsidR="00011354" w:rsidRPr="00011354" w14:paraId="09A1DA37" w14:textId="77777777" w:rsidTr="00011354">
        <w:trPr>
          <w:trHeight w:val="420"/>
        </w:trPr>
        <w:tc>
          <w:tcPr>
            <w:tcW w:w="640" w:type="dxa"/>
            <w:tcBorders>
              <w:top w:val="nil"/>
              <w:left w:val="single" w:sz="8" w:space="0" w:color="auto"/>
              <w:bottom w:val="single" w:sz="4" w:space="0" w:color="auto"/>
              <w:right w:val="single" w:sz="4" w:space="0" w:color="auto"/>
            </w:tcBorders>
            <w:shd w:val="clear" w:color="auto" w:fill="auto"/>
            <w:noWrap/>
            <w:vAlign w:val="center"/>
            <w:hideMark/>
          </w:tcPr>
          <w:p w14:paraId="194534D6" w14:textId="77777777" w:rsidR="00011354" w:rsidRPr="00011354" w:rsidRDefault="00011354" w:rsidP="00011354">
            <w:pPr>
              <w:widowControl/>
              <w:spacing w:line="240" w:lineRule="auto"/>
              <w:jc w:val="center"/>
              <w:rPr>
                <w:rFonts w:ascii="宋体" w:hAnsi="宋体" w:cs="宋体" w:hint="eastAsia"/>
                <w:b w:val="0"/>
                <w:color w:val="000000"/>
                <w:kern w:val="0"/>
                <w:sz w:val="20"/>
              </w:rPr>
            </w:pPr>
            <w:r w:rsidRPr="00011354">
              <w:rPr>
                <w:rFonts w:ascii="宋体" w:hAnsi="宋体" w:cs="宋体" w:hint="eastAsia"/>
                <w:b w:val="0"/>
                <w:color w:val="000000"/>
                <w:kern w:val="0"/>
                <w:sz w:val="20"/>
              </w:rPr>
              <w:t>3</w:t>
            </w:r>
          </w:p>
        </w:tc>
        <w:tc>
          <w:tcPr>
            <w:tcW w:w="1840" w:type="dxa"/>
            <w:tcBorders>
              <w:top w:val="nil"/>
              <w:left w:val="nil"/>
              <w:bottom w:val="single" w:sz="4" w:space="0" w:color="auto"/>
              <w:right w:val="single" w:sz="4" w:space="0" w:color="auto"/>
            </w:tcBorders>
            <w:shd w:val="clear" w:color="auto" w:fill="auto"/>
            <w:noWrap/>
            <w:vAlign w:val="center"/>
            <w:hideMark/>
          </w:tcPr>
          <w:p w14:paraId="0F08BE33" w14:textId="77777777" w:rsidR="00011354" w:rsidRPr="00011354" w:rsidRDefault="00011354" w:rsidP="00011354">
            <w:pPr>
              <w:widowControl/>
              <w:spacing w:line="240" w:lineRule="auto"/>
              <w:jc w:val="center"/>
              <w:rPr>
                <w:rFonts w:ascii="宋体" w:hAnsi="宋体" w:cs="宋体" w:hint="eastAsia"/>
                <w:b w:val="0"/>
                <w:color w:val="000000"/>
                <w:kern w:val="0"/>
                <w:sz w:val="20"/>
              </w:rPr>
            </w:pPr>
            <w:r w:rsidRPr="00011354">
              <w:rPr>
                <w:rFonts w:ascii="宋体" w:hAnsi="宋体" w:cs="宋体" w:hint="eastAsia"/>
                <w:b w:val="0"/>
                <w:color w:val="000000"/>
                <w:kern w:val="0"/>
                <w:sz w:val="20"/>
              </w:rPr>
              <w:t>网关流量及定位费</w:t>
            </w:r>
          </w:p>
        </w:tc>
        <w:tc>
          <w:tcPr>
            <w:tcW w:w="5160" w:type="dxa"/>
            <w:tcBorders>
              <w:top w:val="nil"/>
              <w:left w:val="nil"/>
              <w:bottom w:val="single" w:sz="4" w:space="0" w:color="auto"/>
              <w:right w:val="single" w:sz="4" w:space="0" w:color="auto"/>
            </w:tcBorders>
            <w:shd w:val="clear" w:color="auto" w:fill="auto"/>
            <w:vAlign w:val="center"/>
            <w:hideMark/>
          </w:tcPr>
          <w:p w14:paraId="5D7576CE" w14:textId="77777777" w:rsidR="00011354" w:rsidRPr="00011354" w:rsidRDefault="00011354" w:rsidP="00011354">
            <w:pPr>
              <w:widowControl/>
              <w:spacing w:line="240" w:lineRule="auto"/>
              <w:jc w:val="left"/>
              <w:rPr>
                <w:rFonts w:ascii="宋体" w:hAnsi="宋体" w:cs="宋体" w:hint="eastAsia"/>
                <w:b w:val="0"/>
                <w:color w:val="000000"/>
                <w:kern w:val="0"/>
                <w:sz w:val="20"/>
              </w:rPr>
            </w:pPr>
            <w:r w:rsidRPr="00011354">
              <w:rPr>
                <w:rFonts w:ascii="宋体" w:hAnsi="宋体" w:cs="宋体" w:hint="eastAsia"/>
                <w:b w:val="0"/>
                <w:color w:val="000000"/>
                <w:kern w:val="0"/>
                <w:sz w:val="20"/>
              </w:rPr>
              <w:t>设备流量及定位服务费</w:t>
            </w:r>
          </w:p>
        </w:tc>
        <w:tc>
          <w:tcPr>
            <w:tcW w:w="1230" w:type="dxa"/>
            <w:tcBorders>
              <w:top w:val="nil"/>
              <w:left w:val="nil"/>
              <w:bottom w:val="single" w:sz="4" w:space="0" w:color="auto"/>
              <w:right w:val="single" w:sz="4" w:space="0" w:color="auto"/>
            </w:tcBorders>
            <w:shd w:val="clear" w:color="auto" w:fill="auto"/>
            <w:vAlign w:val="center"/>
            <w:hideMark/>
          </w:tcPr>
          <w:p w14:paraId="7E5B933A" w14:textId="77777777" w:rsidR="00011354" w:rsidRPr="00011354" w:rsidRDefault="00011354" w:rsidP="00011354">
            <w:pPr>
              <w:widowControl/>
              <w:spacing w:line="240" w:lineRule="auto"/>
              <w:jc w:val="center"/>
              <w:rPr>
                <w:rFonts w:ascii="宋体" w:hAnsi="宋体" w:cs="宋体" w:hint="eastAsia"/>
                <w:b w:val="0"/>
                <w:color w:val="000000"/>
                <w:kern w:val="0"/>
                <w:sz w:val="20"/>
              </w:rPr>
            </w:pPr>
            <w:r w:rsidRPr="00011354">
              <w:rPr>
                <w:rFonts w:ascii="宋体" w:hAnsi="宋体" w:cs="宋体" w:hint="eastAsia"/>
                <w:b w:val="0"/>
                <w:color w:val="000000"/>
                <w:kern w:val="0"/>
                <w:sz w:val="20"/>
              </w:rPr>
              <w:t>苏迪、定制</w:t>
            </w:r>
          </w:p>
        </w:tc>
        <w:tc>
          <w:tcPr>
            <w:tcW w:w="1130" w:type="dxa"/>
            <w:tcBorders>
              <w:top w:val="nil"/>
              <w:left w:val="nil"/>
              <w:bottom w:val="single" w:sz="4" w:space="0" w:color="auto"/>
              <w:right w:val="single" w:sz="4" w:space="0" w:color="auto"/>
            </w:tcBorders>
            <w:shd w:val="clear" w:color="auto" w:fill="auto"/>
            <w:vAlign w:val="center"/>
            <w:hideMark/>
          </w:tcPr>
          <w:p w14:paraId="1A2C0279" w14:textId="77777777" w:rsidR="00011354" w:rsidRPr="00011354" w:rsidRDefault="00011354" w:rsidP="00011354">
            <w:pPr>
              <w:widowControl/>
              <w:spacing w:line="240" w:lineRule="auto"/>
              <w:jc w:val="center"/>
              <w:rPr>
                <w:rFonts w:ascii="宋体" w:hAnsi="宋体" w:cs="宋体" w:hint="eastAsia"/>
                <w:b w:val="0"/>
                <w:color w:val="000000"/>
                <w:kern w:val="0"/>
                <w:sz w:val="20"/>
              </w:rPr>
            </w:pPr>
            <w:r w:rsidRPr="00011354">
              <w:rPr>
                <w:rFonts w:ascii="宋体" w:hAnsi="宋体" w:cs="宋体" w:hint="eastAsia"/>
                <w:b w:val="0"/>
                <w:color w:val="000000"/>
                <w:kern w:val="0"/>
                <w:sz w:val="20"/>
              </w:rPr>
              <w:t>定制公交车车端</w:t>
            </w:r>
          </w:p>
        </w:tc>
        <w:tc>
          <w:tcPr>
            <w:tcW w:w="640" w:type="dxa"/>
            <w:tcBorders>
              <w:top w:val="nil"/>
              <w:left w:val="nil"/>
              <w:bottom w:val="single" w:sz="4" w:space="0" w:color="auto"/>
              <w:right w:val="single" w:sz="4" w:space="0" w:color="auto"/>
            </w:tcBorders>
            <w:shd w:val="clear" w:color="auto" w:fill="auto"/>
            <w:noWrap/>
            <w:vAlign w:val="center"/>
            <w:hideMark/>
          </w:tcPr>
          <w:p w14:paraId="25678CBD" w14:textId="77777777" w:rsidR="00011354" w:rsidRPr="00011354" w:rsidRDefault="00011354" w:rsidP="00011354">
            <w:pPr>
              <w:widowControl/>
              <w:spacing w:line="240" w:lineRule="auto"/>
              <w:jc w:val="center"/>
              <w:rPr>
                <w:rFonts w:ascii="宋体" w:hAnsi="宋体" w:cs="宋体" w:hint="eastAsia"/>
                <w:b w:val="0"/>
                <w:color w:val="000000"/>
                <w:kern w:val="0"/>
                <w:sz w:val="20"/>
              </w:rPr>
            </w:pPr>
            <w:r w:rsidRPr="00011354">
              <w:rPr>
                <w:rFonts w:ascii="宋体" w:hAnsi="宋体" w:cs="宋体" w:hint="eastAsia"/>
                <w:b w:val="0"/>
                <w:color w:val="000000"/>
                <w:kern w:val="0"/>
                <w:sz w:val="20"/>
              </w:rPr>
              <w:t>500</w:t>
            </w:r>
          </w:p>
        </w:tc>
        <w:tc>
          <w:tcPr>
            <w:tcW w:w="1040" w:type="dxa"/>
            <w:tcBorders>
              <w:top w:val="nil"/>
              <w:left w:val="nil"/>
              <w:bottom w:val="single" w:sz="4" w:space="0" w:color="auto"/>
              <w:right w:val="single" w:sz="4" w:space="0" w:color="auto"/>
            </w:tcBorders>
            <w:shd w:val="clear" w:color="auto" w:fill="auto"/>
            <w:noWrap/>
            <w:vAlign w:val="center"/>
            <w:hideMark/>
          </w:tcPr>
          <w:p w14:paraId="108EEBA8" w14:textId="77777777" w:rsidR="00011354" w:rsidRPr="00011354" w:rsidRDefault="00011354" w:rsidP="00011354">
            <w:pPr>
              <w:widowControl/>
              <w:spacing w:line="240" w:lineRule="auto"/>
              <w:jc w:val="center"/>
              <w:rPr>
                <w:rFonts w:ascii="宋体" w:hAnsi="宋体" w:cs="宋体" w:hint="eastAsia"/>
                <w:b w:val="0"/>
                <w:color w:val="000000"/>
                <w:kern w:val="0"/>
                <w:sz w:val="20"/>
              </w:rPr>
            </w:pPr>
            <w:r w:rsidRPr="00011354">
              <w:rPr>
                <w:rFonts w:ascii="宋体" w:hAnsi="宋体" w:cs="宋体" w:hint="eastAsia"/>
                <w:b w:val="0"/>
                <w:color w:val="000000"/>
                <w:kern w:val="0"/>
                <w:sz w:val="20"/>
              </w:rPr>
              <w:t xml:space="preserve">270 </w:t>
            </w:r>
          </w:p>
        </w:tc>
        <w:tc>
          <w:tcPr>
            <w:tcW w:w="1280" w:type="dxa"/>
            <w:tcBorders>
              <w:top w:val="nil"/>
              <w:left w:val="nil"/>
              <w:bottom w:val="single" w:sz="4" w:space="0" w:color="auto"/>
              <w:right w:val="single" w:sz="4" w:space="0" w:color="auto"/>
            </w:tcBorders>
            <w:shd w:val="clear" w:color="auto" w:fill="auto"/>
            <w:noWrap/>
            <w:vAlign w:val="center"/>
            <w:hideMark/>
          </w:tcPr>
          <w:p w14:paraId="55F339F6" w14:textId="77777777" w:rsidR="00011354" w:rsidRPr="00011354" w:rsidRDefault="00011354" w:rsidP="00011354">
            <w:pPr>
              <w:widowControl/>
              <w:spacing w:line="240" w:lineRule="auto"/>
              <w:jc w:val="center"/>
              <w:rPr>
                <w:rFonts w:ascii="宋体" w:hAnsi="宋体" w:cs="宋体" w:hint="eastAsia"/>
                <w:b w:val="0"/>
                <w:color w:val="000000"/>
                <w:kern w:val="0"/>
                <w:sz w:val="20"/>
              </w:rPr>
            </w:pPr>
            <w:r w:rsidRPr="00011354">
              <w:rPr>
                <w:rFonts w:ascii="宋体" w:hAnsi="宋体" w:cs="宋体" w:hint="eastAsia"/>
                <w:b w:val="0"/>
                <w:color w:val="000000"/>
                <w:kern w:val="0"/>
                <w:sz w:val="20"/>
              </w:rPr>
              <w:t xml:space="preserve">135,000 </w:t>
            </w:r>
          </w:p>
        </w:tc>
        <w:tc>
          <w:tcPr>
            <w:tcW w:w="600" w:type="dxa"/>
            <w:tcBorders>
              <w:top w:val="nil"/>
              <w:left w:val="nil"/>
              <w:bottom w:val="single" w:sz="4" w:space="0" w:color="auto"/>
              <w:right w:val="single" w:sz="4" w:space="0" w:color="auto"/>
            </w:tcBorders>
            <w:shd w:val="clear" w:color="auto" w:fill="auto"/>
            <w:noWrap/>
            <w:vAlign w:val="center"/>
            <w:hideMark/>
          </w:tcPr>
          <w:p w14:paraId="6F037977" w14:textId="77777777" w:rsidR="00011354" w:rsidRPr="00011354" w:rsidRDefault="00011354" w:rsidP="00011354">
            <w:pPr>
              <w:widowControl/>
              <w:spacing w:line="240" w:lineRule="auto"/>
              <w:jc w:val="center"/>
              <w:rPr>
                <w:rFonts w:ascii="宋体" w:hAnsi="宋体" w:cs="宋体" w:hint="eastAsia"/>
                <w:b w:val="0"/>
                <w:color w:val="000000"/>
                <w:kern w:val="0"/>
                <w:sz w:val="20"/>
              </w:rPr>
            </w:pPr>
            <w:r w:rsidRPr="00011354">
              <w:rPr>
                <w:rFonts w:ascii="宋体" w:hAnsi="宋体" w:cs="宋体" w:hint="eastAsia"/>
                <w:b w:val="0"/>
                <w:color w:val="000000"/>
                <w:kern w:val="0"/>
                <w:sz w:val="20"/>
              </w:rPr>
              <w:t>6%</w:t>
            </w:r>
          </w:p>
        </w:tc>
        <w:tc>
          <w:tcPr>
            <w:tcW w:w="1180" w:type="dxa"/>
            <w:tcBorders>
              <w:top w:val="nil"/>
              <w:left w:val="nil"/>
              <w:bottom w:val="single" w:sz="4" w:space="0" w:color="auto"/>
              <w:right w:val="single" w:sz="8" w:space="0" w:color="auto"/>
            </w:tcBorders>
            <w:shd w:val="clear" w:color="auto" w:fill="auto"/>
            <w:vAlign w:val="center"/>
            <w:hideMark/>
          </w:tcPr>
          <w:p w14:paraId="7357C808" w14:textId="77777777" w:rsidR="00011354" w:rsidRPr="00011354" w:rsidRDefault="00011354" w:rsidP="00011354">
            <w:pPr>
              <w:widowControl/>
              <w:spacing w:line="240" w:lineRule="auto"/>
              <w:jc w:val="center"/>
              <w:rPr>
                <w:rFonts w:ascii="宋体" w:hAnsi="宋体" w:cs="宋体" w:hint="eastAsia"/>
                <w:b w:val="0"/>
                <w:color w:val="000000"/>
                <w:kern w:val="0"/>
                <w:sz w:val="20"/>
              </w:rPr>
            </w:pPr>
            <w:r w:rsidRPr="00011354">
              <w:rPr>
                <w:rFonts w:ascii="宋体" w:hAnsi="宋体" w:cs="宋体" w:hint="eastAsia"/>
                <w:b w:val="0"/>
                <w:color w:val="000000"/>
                <w:kern w:val="0"/>
                <w:sz w:val="20"/>
              </w:rPr>
              <w:t xml:space="preserve">　</w:t>
            </w:r>
          </w:p>
        </w:tc>
      </w:tr>
      <w:tr w:rsidR="00011354" w:rsidRPr="00011354" w14:paraId="17B95B99" w14:textId="77777777" w:rsidTr="00011354">
        <w:trPr>
          <w:trHeight w:val="1500"/>
        </w:trPr>
        <w:tc>
          <w:tcPr>
            <w:tcW w:w="640" w:type="dxa"/>
            <w:tcBorders>
              <w:top w:val="nil"/>
              <w:left w:val="single" w:sz="8" w:space="0" w:color="auto"/>
              <w:bottom w:val="single" w:sz="4" w:space="0" w:color="auto"/>
              <w:right w:val="single" w:sz="4" w:space="0" w:color="auto"/>
            </w:tcBorders>
            <w:shd w:val="clear" w:color="auto" w:fill="auto"/>
            <w:noWrap/>
            <w:vAlign w:val="center"/>
            <w:hideMark/>
          </w:tcPr>
          <w:p w14:paraId="213D1479" w14:textId="77777777" w:rsidR="00011354" w:rsidRPr="00011354" w:rsidRDefault="00011354" w:rsidP="00011354">
            <w:pPr>
              <w:widowControl/>
              <w:spacing w:line="240" w:lineRule="auto"/>
              <w:jc w:val="center"/>
              <w:rPr>
                <w:rFonts w:ascii="宋体" w:hAnsi="宋体" w:cs="宋体" w:hint="eastAsia"/>
                <w:b w:val="0"/>
                <w:color w:val="000000"/>
                <w:kern w:val="0"/>
                <w:sz w:val="20"/>
              </w:rPr>
            </w:pPr>
            <w:r w:rsidRPr="00011354">
              <w:rPr>
                <w:rFonts w:ascii="宋体" w:hAnsi="宋体" w:cs="宋体" w:hint="eastAsia"/>
                <w:b w:val="0"/>
                <w:color w:val="000000"/>
                <w:kern w:val="0"/>
                <w:sz w:val="20"/>
              </w:rPr>
              <w:t>4</w:t>
            </w:r>
          </w:p>
        </w:tc>
        <w:tc>
          <w:tcPr>
            <w:tcW w:w="1840" w:type="dxa"/>
            <w:tcBorders>
              <w:top w:val="nil"/>
              <w:left w:val="nil"/>
              <w:bottom w:val="single" w:sz="4" w:space="0" w:color="auto"/>
              <w:right w:val="single" w:sz="4" w:space="0" w:color="auto"/>
            </w:tcBorders>
            <w:shd w:val="clear" w:color="auto" w:fill="auto"/>
            <w:noWrap/>
            <w:vAlign w:val="center"/>
            <w:hideMark/>
          </w:tcPr>
          <w:p w14:paraId="3F472B0B" w14:textId="77777777" w:rsidR="00011354" w:rsidRPr="00011354" w:rsidRDefault="00011354" w:rsidP="00011354">
            <w:pPr>
              <w:widowControl/>
              <w:spacing w:line="240" w:lineRule="auto"/>
              <w:jc w:val="center"/>
              <w:rPr>
                <w:rFonts w:ascii="宋体" w:hAnsi="宋体" w:cs="宋体" w:hint="eastAsia"/>
                <w:b w:val="0"/>
                <w:color w:val="000000"/>
                <w:kern w:val="0"/>
                <w:sz w:val="20"/>
              </w:rPr>
            </w:pPr>
            <w:r w:rsidRPr="00011354">
              <w:rPr>
                <w:rFonts w:ascii="宋体" w:hAnsi="宋体" w:cs="宋体" w:hint="eastAsia"/>
                <w:b w:val="0"/>
                <w:color w:val="000000"/>
                <w:kern w:val="0"/>
                <w:sz w:val="20"/>
              </w:rPr>
              <w:t>车载视频设备</w:t>
            </w:r>
          </w:p>
        </w:tc>
        <w:tc>
          <w:tcPr>
            <w:tcW w:w="5160" w:type="dxa"/>
            <w:tcBorders>
              <w:top w:val="nil"/>
              <w:left w:val="nil"/>
              <w:bottom w:val="single" w:sz="4" w:space="0" w:color="auto"/>
              <w:right w:val="single" w:sz="4" w:space="0" w:color="auto"/>
            </w:tcBorders>
            <w:shd w:val="clear" w:color="auto" w:fill="auto"/>
            <w:vAlign w:val="center"/>
            <w:hideMark/>
          </w:tcPr>
          <w:p w14:paraId="284B0A9B" w14:textId="77777777" w:rsidR="00011354" w:rsidRPr="00011354" w:rsidRDefault="00011354" w:rsidP="00011354">
            <w:pPr>
              <w:widowControl/>
              <w:spacing w:line="240" w:lineRule="auto"/>
              <w:jc w:val="left"/>
              <w:rPr>
                <w:rFonts w:ascii="宋体" w:hAnsi="宋体" w:cs="宋体" w:hint="eastAsia"/>
                <w:b w:val="0"/>
                <w:kern w:val="0"/>
                <w:sz w:val="20"/>
              </w:rPr>
            </w:pPr>
            <w:r w:rsidRPr="00011354">
              <w:rPr>
                <w:rFonts w:ascii="宋体" w:hAnsi="宋体" w:cs="宋体" w:hint="eastAsia"/>
                <w:b w:val="0"/>
                <w:kern w:val="0"/>
                <w:sz w:val="20"/>
              </w:rPr>
              <w:t>400万豆干型网络摄像机</w:t>
            </w:r>
            <w:r w:rsidRPr="00011354">
              <w:rPr>
                <w:rFonts w:ascii="宋体" w:hAnsi="宋体" w:cs="宋体" w:hint="eastAsia"/>
                <w:b w:val="0"/>
                <w:kern w:val="0"/>
                <w:sz w:val="20"/>
              </w:rPr>
              <w:br/>
              <w:t>传感器类型：1/3" Progressive Scan CMOS</w:t>
            </w:r>
            <w:r w:rsidRPr="00011354">
              <w:rPr>
                <w:rFonts w:ascii="宋体" w:hAnsi="宋体" w:cs="宋体" w:hint="eastAsia"/>
                <w:b w:val="0"/>
                <w:kern w:val="0"/>
                <w:sz w:val="20"/>
              </w:rPr>
              <w:br/>
              <w:t>支持宽动态：120 dB；</w:t>
            </w:r>
            <w:r w:rsidRPr="00011354">
              <w:rPr>
                <w:rFonts w:ascii="宋体" w:hAnsi="宋体" w:cs="宋体" w:hint="eastAsia"/>
                <w:b w:val="0"/>
                <w:kern w:val="0"/>
                <w:sz w:val="20"/>
              </w:rPr>
              <w:br/>
            </w:r>
            <w:r w:rsidRPr="00011354">
              <w:rPr>
                <w:rFonts w:ascii="宋体" w:hAnsi="宋体" w:cs="宋体" w:hint="eastAsia"/>
                <w:b w:val="0"/>
                <w:kern w:val="0"/>
                <w:sz w:val="20"/>
              </w:rPr>
              <w:lastRenderedPageBreak/>
              <w:t>视频压缩标准 主码流：H.265/H.264</w:t>
            </w:r>
            <w:r w:rsidRPr="00011354">
              <w:rPr>
                <w:rFonts w:ascii="宋体" w:hAnsi="宋体" w:cs="宋体" w:hint="eastAsia"/>
                <w:b w:val="0"/>
                <w:kern w:val="0"/>
                <w:sz w:val="20"/>
              </w:rPr>
              <w:br/>
              <w:t>最大分辨率：2688 × 1520；</w:t>
            </w:r>
          </w:p>
        </w:tc>
        <w:tc>
          <w:tcPr>
            <w:tcW w:w="1230" w:type="dxa"/>
            <w:tcBorders>
              <w:top w:val="nil"/>
              <w:left w:val="nil"/>
              <w:bottom w:val="single" w:sz="4" w:space="0" w:color="auto"/>
              <w:right w:val="single" w:sz="4" w:space="0" w:color="auto"/>
            </w:tcBorders>
            <w:shd w:val="clear" w:color="auto" w:fill="auto"/>
            <w:vAlign w:val="center"/>
            <w:hideMark/>
          </w:tcPr>
          <w:p w14:paraId="61E2AC55" w14:textId="77777777" w:rsidR="00011354" w:rsidRPr="00011354" w:rsidRDefault="00011354" w:rsidP="00011354">
            <w:pPr>
              <w:widowControl/>
              <w:spacing w:line="240" w:lineRule="auto"/>
              <w:jc w:val="center"/>
              <w:rPr>
                <w:rFonts w:ascii="宋体" w:hAnsi="宋体" w:cs="宋体" w:hint="eastAsia"/>
                <w:b w:val="0"/>
                <w:color w:val="000000"/>
                <w:kern w:val="0"/>
                <w:sz w:val="20"/>
              </w:rPr>
            </w:pPr>
            <w:r w:rsidRPr="00011354">
              <w:rPr>
                <w:rFonts w:ascii="宋体" w:hAnsi="宋体" w:cs="宋体" w:hint="eastAsia"/>
                <w:b w:val="0"/>
                <w:color w:val="000000"/>
                <w:kern w:val="0"/>
                <w:sz w:val="20"/>
              </w:rPr>
              <w:lastRenderedPageBreak/>
              <w:t>海康威视</w:t>
            </w:r>
            <w:r w:rsidRPr="00011354">
              <w:rPr>
                <w:rFonts w:ascii="宋体" w:hAnsi="宋体" w:cs="宋体" w:hint="eastAsia"/>
                <w:b w:val="0"/>
                <w:color w:val="000000"/>
                <w:kern w:val="0"/>
                <w:sz w:val="20"/>
              </w:rPr>
              <w:br/>
              <w:t>DS-2CD2D45DWD/M（C）</w:t>
            </w:r>
          </w:p>
        </w:tc>
        <w:tc>
          <w:tcPr>
            <w:tcW w:w="1130" w:type="dxa"/>
            <w:tcBorders>
              <w:top w:val="nil"/>
              <w:left w:val="nil"/>
              <w:bottom w:val="single" w:sz="4" w:space="0" w:color="auto"/>
              <w:right w:val="single" w:sz="4" w:space="0" w:color="auto"/>
            </w:tcBorders>
            <w:shd w:val="clear" w:color="auto" w:fill="auto"/>
            <w:vAlign w:val="center"/>
            <w:hideMark/>
          </w:tcPr>
          <w:p w14:paraId="4FFA126B" w14:textId="77777777" w:rsidR="00011354" w:rsidRPr="00011354" w:rsidRDefault="00011354" w:rsidP="00011354">
            <w:pPr>
              <w:widowControl/>
              <w:spacing w:line="240" w:lineRule="auto"/>
              <w:jc w:val="center"/>
              <w:rPr>
                <w:rFonts w:ascii="宋体" w:hAnsi="宋体" w:cs="宋体" w:hint="eastAsia"/>
                <w:b w:val="0"/>
                <w:color w:val="000000"/>
                <w:kern w:val="0"/>
                <w:sz w:val="20"/>
              </w:rPr>
            </w:pPr>
            <w:r w:rsidRPr="00011354">
              <w:rPr>
                <w:rFonts w:ascii="宋体" w:hAnsi="宋体" w:cs="宋体" w:hint="eastAsia"/>
                <w:b w:val="0"/>
                <w:color w:val="000000"/>
                <w:kern w:val="0"/>
                <w:sz w:val="20"/>
              </w:rPr>
              <w:t>定制公交车车端</w:t>
            </w:r>
          </w:p>
        </w:tc>
        <w:tc>
          <w:tcPr>
            <w:tcW w:w="640" w:type="dxa"/>
            <w:tcBorders>
              <w:top w:val="nil"/>
              <w:left w:val="nil"/>
              <w:bottom w:val="single" w:sz="4" w:space="0" w:color="auto"/>
              <w:right w:val="single" w:sz="4" w:space="0" w:color="auto"/>
            </w:tcBorders>
            <w:shd w:val="clear" w:color="auto" w:fill="auto"/>
            <w:noWrap/>
            <w:vAlign w:val="center"/>
            <w:hideMark/>
          </w:tcPr>
          <w:p w14:paraId="47A16F08" w14:textId="77777777" w:rsidR="00011354" w:rsidRPr="00011354" w:rsidRDefault="00011354" w:rsidP="00011354">
            <w:pPr>
              <w:widowControl/>
              <w:spacing w:line="240" w:lineRule="auto"/>
              <w:jc w:val="center"/>
              <w:rPr>
                <w:rFonts w:ascii="宋体" w:hAnsi="宋体" w:cs="宋体" w:hint="eastAsia"/>
                <w:b w:val="0"/>
                <w:color w:val="000000"/>
                <w:kern w:val="0"/>
                <w:sz w:val="20"/>
              </w:rPr>
            </w:pPr>
            <w:r w:rsidRPr="00011354">
              <w:rPr>
                <w:rFonts w:ascii="宋体" w:hAnsi="宋体" w:cs="宋体" w:hint="eastAsia"/>
                <w:b w:val="0"/>
                <w:color w:val="000000"/>
                <w:kern w:val="0"/>
                <w:sz w:val="20"/>
              </w:rPr>
              <w:t>50</w:t>
            </w:r>
          </w:p>
        </w:tc>
        <w:tc>
          <w:tcPr>
            <w:tcW w:w="1040" w:type="dxa"/>
            <w:tcBorders>
              <w:top w:val="nil"/>
              <w:left w:val="nil"/>
              <w:bottom w:val="single" w:sz="4" w:space="0" w:color="auto"/>
              <w:right w:val="single" w:sz="4" w:space="0" w:color="auto"/>
            </w:tcBorders>
            <w:shd w:val="clear" w:color="auto" w:fill="auto"/>
            <w:noWrap/>
            <w:vAlign w:val="center"/>
            <w:hideMark/>
          </w:tcPr>
          <w:p w14:paraId="172D6FC8" w14:textId="77777777" w:rsidR="00011354" w:rsidRPr="00011354" w:rsidRDefault="00011354" w:rsidP="00011354">
            <w:pPr>
              <w:widowControl/>
              <w:spacing w:line="240" w:lineRule="auto"/>
              <w:jc w:val="center"/>
              <w:rPr>
                <w:rFonts w:ascii="宋体" w:hAnsi="宋体" w:cs="宋体" w:hint="eastAsia"/>
                <w:b w:val="0"/>
                <w:color w:val="000000"/>
                <w:kern w:val="0"/>
                <w:sz w:val="20"/>
              </w:rPr>
            </w:pPr>
            <w:r w:rsidRPr="00011354">
              <w:rPr>
                <w:rFonts w:ascii="宋体" w:hAnsi="宋体" w:cs="宋体" w:hint="eastAsia"/>
                <w:b w:val="0"/>
                <w:color w:val="000000"/>
                <w:kern w:val="0"/>
                <w:sz w:val="20"/>
              </w:rPr>
              <w:t xml:space="preserve">2,250 </w:t>
            </w:r>
          </w:p>
        </w:tc>
        <w:tc>
          <w:tcPr>
            <w:tcW w:w="1280" w:type="dxa"/>
            <w:tcBorders>
              <w:top w:val="nil"/>
              <w:left w:val="nil"/>
              <w:bottom w:val="single" w:sz="4" w:space="0" w:color="auto"/>
              <w:right w:val="single" w:sz="4" w:space="0" w:color="auto"/>
            </w:tcBorders>
            <w:shd w:val="clear" w:color="auto" w:fill="auto"/>
            <w:noWrap/>
            <w:vAlign w:val="center"/>
            <w:hideMark/>
          </w:tcPr>
          <w:p w14:paraId="45261862" w14:textId="77777777" w:rsidR="00011354" w:rsidRPr="00011354" w:rsidRDefault="00011354" w:rsidP="00011354">
            <w:pPr>
              <w:widowControl/>
              <w:spacing w:line="240" w:lineRule="auto"/>
              <w:jc w:val="center"/>
              <w:rPr>
                <w:rFonts w:ascii="宋体" w:hAnsi="宋体" w:cs="宋体" w:hint="eastAsia"/>
                <w:b w:val="0"/>
                <w:color w:val="000000"/>
                <w:kern w:val="0"/>
                <w:sz w:val="20"/>
              </w:rPr>
            </w:pPr>
            <w:r w:rsidRPr="00011354">
              <w:rPr>
                <w:rFonts w:ascii="宋体" w:hAnsi="宋体" w:cs="宋体" w:hint="eastAsia"/>
                <w:b w:val="0"/>
                <w:color w:val="000000"/>
                <w:kern w:val="0"/>
                <w:sz w:val="20"/>
              </w:rPr>
              <w:t xml:space="preserve">112,500 </w:t>
            </w:r>
          </w:p>
        </w:tc>
        <w:tc>
          <w:tcPr>
            <w:tcW w:w="600" w:type="dxa"/>
            <w:tcBorders>
              <w:top w:val="nil"/>
              <w:left w:val="nil"/>
              <w:bottom w:val="single" w:sz="4" w:space="0" w:color="auto"/>
              <w:right w:val="single" w:sz="4" w:space="0" w:color="auto"/>
            </w:tcBorders>
            <w:shd w:val="clear" w:color="auto" w:fill="auto"/>
            <w:noWrap/>
            <w:vAlign w:val="center"/>
            <w:hideMark/>
          </w:tcPr>
          <w:p w14:paraId="61824170" w14:textId="77777777" w:rsidR="00011354" w:rsidRPr="00011354" w:rsidRDefault="00011354" w:rsidP="00011354">
            <w:pPr>
              <w:widowControl/>
              <w:spacing w:line="240" w:lineRule="auto"/>
              <w:jc w:val="center"/>
              <w:rPr>
                <w:rFonts w:ascii="宋体" w:hAnsi="宋体" w:cs="宋体" w:hint="eastAsia"/>
                <w:b w:val="0"/>
                <w:color w:val="000000"/>
                <w:kern w:val="0"/>
                <w:sz w:val="20"/>
              </w:rPr>
            </w:pPr>
            <w:r w:rsidRPr="00011354">
              <w:rPr>
                <w:rFonts w:ascii="宋体" w:hAnsi="宋体" w:cs="宋体" w:hint="eastAsia"/>
                <w:b w:val="0"/>
                <w:color w:val="000000"/>
                <w:kern w:val="0"/>
                <w:sz w:val="20"/>
              </w:rPr>
              <w:t>13%</w:t>
            </w:r>
          </w:p>
        </w:tc>
        <w:tc>
          <w:tcPr>
            <w:tcW w:w="1180" w:type="dxa"/>
            <w:tcBorders>
              <w:top w:val="nil"/>
              <w:left w:val="nil"/>
              <w:bottom w:val="single" w:sz="4" w:space="0" w:color="auto"/>
              <w:right w:val="single" w:sz="8" w:space="0" w:color="auto"/>
            </w:tcBorders>
            <w:shd w:val="clear" w:color="auto" w:fill="auto"/>
            <w:vAlign w:val="center"/>
            <w:hideMark/>
          </w:tcPr>
          <w:p w14:paraId="5D155DB9" w14:textId="77777777" w:rsidR="00011354" w:rsidRPr="00011354" w:rsidRDefault="00011354" w:rsidP="00011354">
            <w:pPr>
              <w:widowControl/>
              <w:spacing w:line="240" w:lineRule="auto"/>
              <w:jc w:val="left"/>
              <w:rPr>
                <w:rFonts w:ascii="宋体" w:hAnsi="宋体" w:cs="宋体" w:hint="eastAsia"/>
                <w:b w:val="0"/>
                <w:color w:val="000000"/>
                <w:kern w:val="0"/>
                <w:sz w:val="20"/>
              </w:rPr>
            </w:pPr>
            <w:r w:rsidRPr="00011354">
              <w:rPr>
                <w:rFonts w:ascii="宋体" w:hAnsi="宋体" w:cs="宋体" w:hint="eastAsia"/>
                <w:b w:val="0"/>
                <w:color w:val="000000"/>
                <w:kern w:val="0"/>
                <w:sz w:val="20"/>
              </w:rPr>
              <w:t xml:space="preserve">　</w:t>
            </w:r>
          </w:p>
        </w:tc>
      </w:tr>
      <w:tr w:rsidR="00011354" w:rsidRPr="00011354" w14:paraId="2F949D56" w14:textId="77777777" w:rsidTr="00011354">
        <w:trPr>
          <w:trHeight w:val="2260"/>
        </w:trPr>
        <w:tc>
          <w:tcPr>
            <w:tcW w:w="640" w:type="dxa"/>
            <w:tcBorders>
              <w:top w:val="nil"/>
              <w:left w:val="single" w:sz="8" w:space="0" w:color="auto"/>
              <w:bottom w:val="single" w:sz="4" w:space="0" w:color="auto"/>
              <w:right w:val="single" w:sz="4" w:space="0" w:color="auto"/>
            </w:tcBorders>
            <w:shd w:val="clear" w:color="auto" w:fill="auto"/>
            <w:noWrap/>
            <w:vAlign w:val="center"/>
            <w:hideMark/>
          </w:tcPr>
          <w:p w14:paraId="3CFBCACF" w14:textId="77777777" w:rsidR="00011354" w:rsidRPr="00011354" w:rsidRDefault="00011354" w:rsidP="00011354">
            <w:pPr>
              <w:widowControl/>
              <w:spacing w:line="240" w:lineRule="auto"/>
              <w:jc w:val="center"/>
              <w:rPr>
                <w:rFonts w:ascii="宋体" w:hAnsi="宋体" w:cs="宋体" w:hint="eastAsia"/>
                <w:b w:val="0"/>
                <w:color w:val="000000"/>
                <w:kern w:val="0"/>
                <w:sz w:val="20"/>
              </w:rPr>
            </w:pPr>
            <w:r w:rsidRPr="00011354">
              <w:rPr>
                <w:rFonts w:ascii="宋体" w:hAnsi="宋体" w:cs="宋体" w:hint="eastAsia"/>
                <w:b w:val="0"/>
                <w:color w:val="000000"/>
                <w:kern w:val="0"/>
                <w:sz w:val="20"/>
              </w:rPr>
              <w:t>5</w:t>
            </w:r>
          </w:p>
        </w:tc>
        <w:tc>
          <w:tcPr>
            <w:tcW w:w="1840" w:type="dxa"/>
            <w:tcBorders>
              <w:top w:val="nil"/>
              <w:left w:val="nil"/>
              <w:bottom w:val="single" w:sz="4" w:space="0" w:color="auto"/>
              <w:right w:val="single" w:sz="4" w:space="0" w:color="auto"/>
            </w:tcBorders>
            <w:shd w:val="clear" w:color="auto" w:fill="auto"/>
            <w:vAlign w:val="center"/>
            <w:hideMark/>
          </w:tcPr>
          <w:p w14:paraId="22A032F4" w14:textId="77777777" w:rsidR="00011354" w:rsidRPr="00011354" w:rsidRDefault="00011354" w:rsidP="00011354">
            <w:pPr>
              <w:widowControl/>
              <w:spacing w:line="240" w:lineRule="auto"/>
              <w:jc w:val="center"/>
              <w:rPr>
                <w:rFonts w:ascii="宋体" w:hAnsi="宋体" w:cs="宋体" w:hint="eastAsia"/>
                <w:b w:val="0"/>
                <w:color w:val="000000"/>
                <w:kern w:val="0"/>
                <w:sz w:val="20"/>
              </w:rPr>
            </w:pPr>
            <w:r w:rsidRPr="00011354">
              <w:rPr>
                <w:rFonts w:ascii="宋体" w:hAnsi="宋体" w:cs="宋体" w:hint="eastAsia"/>
                <w:b w:val="0"/>
                <w:color w:val="000000"/>
                <w:kern w:val="0"/>
                <w:sz w:val="20"/>
              </w:rPr>
              <w:t>路管家道路养护巡查系统-小型车款（含软件：</w:t>
            </w:r>
            <w:r w:rsidRPr="00011354">
              <w:rPr>
                <w:rFonts w:ascii="宋体" w:hAnsi="宋体" w:cs="宋体" w:hint="eastAsia"/>
                <w:bCs/>
                <w:color w:val="000000"/>
                <w:kern w:val="0"/>
                <w:sz w:val="20"/>
              </w:rPr>
              <w:t>道路智慧养护巡查管理系统 V1.0</w:t>
            </w:r>
            <w:r w:rsidRPr="00011354">
              <w:rPr>
                <w:rFonts w:ascii="宋体" w:hAnsi="宋体" w:cs="宋体" w:hint="eastAsia"/>
                <w:b w:val="0"/>
                <w:color w:val="000000"/>
                <w:kern w:val="0"/>
                <w:sz w:val="20"/>
              </w:rPr>
              <w:t>）</w:t>
            </w:r>
          </w:p>
        </w:tc>
        <w:tc>
          <w:tcPr>
            <w:tcW w:w="5160" w:type="dxa"/>
            <w:tcBorders>
              <w:top w:val="nil"/>
              <w:left w:val="nil"/>
              <w:bottom w:val="single" w:sz="4" w:space="0" w:color="auto"/>
              <w:right w:val="single" w:sz="4" w:space="0" w:color="auto"/>
            </w:tcBorders>
            <w:shd w:val="clear" w:color="auto" w:fill="auto"/>
            <w:vAlign w:val="center"/>
            <w:hideMark/>
          </w:tcPr>
          <w:p w14:paraId="76CF869D" w14:textId="77777777" w:rsidR="00011354" w:rsidRPr="00011354" w:rsidRDefault="00011354" w:rsidP="00011354">
            <w:pPr>
              <w:widowControl/>
              <w:spacing w:line="240" w:lineRule="auto"/>
              <w:jc w:val="left"/>
              <w:rPr>
                <w:rFonts w:ascii="宋体" w:hAnsi="宋体" w:cs="宋体" w:hint="eastAsia"/>
                <w:b w:val="0"/>
                <w:color w:val="000000"/>
                <w:kern w:val="0"/>
                <w:sz w:val="20"/>
              </w:rPr>
            </w:pPr>
            <w:r w:rsidRPr="00011354">
              <w:rPr>
                <w:rFonts w:ascii="宋体" w:hAnsi="宋体" w:cs="宋体" w:hint="eastAsia"/>
                <w:b w:val="0"/>
                <w:color w:val="000000"/>
                <w:kern w:val="0"/>
                <w:sz w:val="20"/>
              </w:rPr>
              <w:t>CPU：A53多核处理器；</w:t>
            </w:r>
            <w:r w:rsidRPr="00011354">
              <w:rPr>
                <w:rFonts w:ascii="宋体" w:hAnsi="宋体" w:cs="宋体" w:hint="eastAsia"/>
                <w:b w:val="0"/>
                <w:color w:val="000000"/>
                <w:kern w:val="0"/>
                <w:sz w:val="20"/>
              </w:rPr>
              <w:br/>
              <w:t>存储：32GB eMMC存储/不少于128GB SSD 固态硬盘；</w:t>
            </w:r>
            <w:r w:rsidRPr="00011354">
              <w:rPr>
                <w:rFonts w:ascii="宋体" w:hAnsi="宋体" w:cs="宋体" w:hint="eastAsia"/>
                <w:b w:val="0"/>
                <w:color w:val="000000"/>
                <w:kern w:val="0"/>
                <w:sz w:val="20"/>
              </w:rPr>
              <w:br/>
              <w:t>蜂窝通信：4G全网通；</w:t>
            </w:r>
            <w:r w:rsidRPr="00011354">
              <w:rPr>
                <w:rFonts w:ascii="宋体" w:hAnsi="宋体" w:cs="宋体" w:hint="eastAsia"/>
                <w:b w:val="0"/>
                <w:color w:val="000000"/>
                <w:kern w:val="0"/>
                <w:sz w:val="20"/>
              </w:rPr>
              <w:br/>
              <w:t>WiFi：IEEE 802.11a/b/g/n/ac，</w:t>
            </w:r>
            <w:r w:rsidRPr="00011354">
              <w:rPr>
                <w:rFonts w:ascii="微软雅黑" w:eastAsia="微软雅黑" w:hAnsi="微软雅黑" w:cs="微软雅黑" w:hint="eastAsia"/>
                <w:b w:val="0"/>
                <w:color w:val="000000"/>
                <w:kern w:val="0"/>
                <w:sz w:val="20"/>
              </w:rPr>
              <w:t>⽀</w:t>
            </w:r>
            <w:r w:rsidRPr="00011354">
              <w:rPr>
                <w:rFonts w:ascii="宋体" w:hAnsi="宋体" w:cs="宋体" w:hint="eastAsia"/>
                <w:b w:val="0"/>
                <w:color w:val="000000"/>
                <w:kern w:val="0"/>
                <w:sz w:val="20"/>
              </w:rPr>
              <w:t>持2.4G、5G双频；</w:t>
            </w:r>
            <w:r w:rsidRPr="00011354">
              <w:rPr>
                <w:rFonts w:ascii="宋体" w:hAnsi="宋体" w:cs="宋体" w:hint="eastAsia"/>
                <w:b w:val="0"/>
                <w:color w:val="000000"/>
                <w:kern w:val="0"/>
                <w:sz w:val="20"/>
              </w:rPr>
              <w:br/>
              <w:t>GNSS定位：支持RTK/北斗/GPS定位信息，定位精度cm级；</w:t>
            </w:r>
            <w:r w:rsidRPr="00011354">
              <w:rPr>
                <w:rFonts w:ascii="宋体" w:hAnsi="宋体" w:cs="宋体" w:hint="eastAsia"/>
                <w:b w:val="0"/>
                <w:color w:val="000000"/>
                <w:kern w:val="0"/>
                <w:sz w:val="20"/>
              </w:rPr>
              <w:br/>
              <w:t>对外接口：1路RJ45、12V-IN接口、12V-OUT接口；</w:t>
            </w:r>
            <w:r w:rsidRPr="00011354">
              <w:rPr>
                <w:rFonts w:ascii="宋体" w:hAnsi="宋体" w:cs="宋体" w:hint="eastAsia"/>
                <w:b w:val="0"/>
                <w:color w:val="000000"/>
                <w:kern w:val="0"/>
                <w:sz w:val="20"/>
              </w:rPr>
              <w:br/>
              <w:t>供电电压：12V/24V额定电压，支持9-36V宽电压</w:t>
            </w:r>
            <w:r w:rsidRPr="00011354">
              <w:rPr>
                <w:rFonts w:ascii="宋体" w:hAnsi="宋体" w:cs="宋体" w:hint="eastAsia"/>
                <w:b w:val="0"/>
                <w:color w:val="000000"/>
                <w:kern w:val="0"/>
                <w:sz w:val="20"/>
              </w:rPr>
              <w:br/>
              <w:t>工作温度：-30℃ - 70℃。</w:t>
            </w:r>
          </w:p>
        </w:tc>
        <w:tc>
          <w:tcPr>
            <w:tcW w:w="1230" w:type="dxa"/>
            <w:tcBorders>
              <w:top w:val="nil"/>
              <w:left w:val="nil"/>
              <w:bottom w:val="single" w:sz="4" w:space="0" w:color="auto"/>
              <w:right w:val="single" w:sz="4" w:space="0" w:color="auto"/>
            </w:tcBorders>
            <w:shd w:val="clear" w:color="auto" w:fill="auto"/>
            <w:vAlign w:val="center"/>
            <w:hideMark/>
          </w:tcPr>
          <w:p w14:paraId="126C3C49" w14:textId="77777777" w:rsidR="00011354" w:rsidRPr="00011354" w:rsidRDefault="00011354" w:rsidP="00011354">
            <w:pPr>
              <w:widowControl/>
              <w:spacing w:line="240" w:lineRule="auto"/>
              <w:jc w:val="center"/>
              <w:rPr>
                <w:rFonts w:ascii="宋体" w:hAnsi="宋体" w:cs="宋体" w:hint="eastAsia"/>
                <w:b w:val="0"/>
                <w:color w:val="000000"/>
                <w:kern w:val="0"/>
                <w:sz w:val="20"/>
              </w:rPr>
            </w:pPr>
            <w:r w:rsidRPr="00011354">
              <w:rPr>
                <w:rFonts w:ascii="宋体" w:hAnsi="宋体" w:cs="宋体" w:hint="eastAsia"/>
                <w:b w:val="0"/>
                <w:color w:val="000000"/>
                <w:kern w:val="0"/>
                <w:sz w:val="20"/>
              </w:rPr>
              <w:t>海康智联</w:t>
            </w:r>
            <w:r w:rsidRPr="00011354">
              <w:rPr>
                <w:rFonts w:ascii="宋体" w:hAnsi="宋体" w:cs="宋体" w:hint="eastAsia"/>
                <w:b w:val="0"/>
                <w:color w:val="000000"/>
                <w:kern w:val="0"/>
                <w:sz w:val="20"/>
              </w:rPr>
              <w:br/>
              <w:t>HKZL-VEH-PMT1C1-D1-3</w:t>
            </w:r>
          </w:p>
        </w:tc>
        <w:tc>
          <w:tcPr>
            <w:tcW w:w="1130" w:type="dxa"/>
            <w:tcBorders>
              <w:top w:val="nil"/>
              <w:left w:val="nil"/>
              <w:bottom w:val="single" w:sz="4" w:space="0" w:color="auto"/>
              <w:right w:val="single" w:sz="4" w:space="0" w:color="auto"/>
            </w:tcBorders>
            <w:shd w:val="clear" w:color="auto" w:fill="auto"/>
            <w:vAlign w:val="center"/>
            <w:hideMark/>
          </w:tcPr>
          <w:p w14:paraId="5D516AC0" w14:textId="77777777" w:rsidR="00011354" w:rsidRPr="00011354" w:rsidRDefault="00011354" w:rsidP="00011354">
            <w:pPr>
              <w:widowControl/>
              <w:spacing w:line="240" w:lineRule="auto"/>
              <w:jc w:val="center"/>
              <w:rPr>
                <w:rFonts w:ascii="宋体" w:hAnsi="宋体" w:cs="宋体" w:hint="eastAsia"/>
                <w:b w:val="0"/>
                <w:color w:val="000000"/>
                <w:kern w:val="0"/>
                <w:sz w:val="20"/>
              </w:rPr>
            </w:pPr>
            <w:r w:rsidRPr="00011354">
              <w:rPr>
                <w:rFonts w:ascii="宋体" w:hAnsi="宋体" w:cs="宋体" w:hint="eastAsia"/>
                <w:b w:val="0"/>
                <w:color w:val="000000"/>
                <w:kern w:val="0"/>
                <w:sz w:val="20"/>
              </w:rPr>
              <w:t>定制公交车车端</w:t>
            </w:r>
          </w:p>
        </w:tc>
        <w:tc>
          <w:tcPr>
            <w:tcW w:w="640" w:type="dxa"/>
            <w:tcBorders>
              <w:top w:val="nil"/>
              <w:left w:val="nil"/>
              <w:bottom w:val="single" w:sz="4" w:space="0" w:color="auto"/>
              <w:right w:val="single" w:sz="4" w:space="0" w:color="auto"/>
            </w:tcBorders>
            <w:shd w:val="clear" w:color="auto" w:fill="auto"/>
            <w:noWrap/>
            <w:vAlign w:val="center"/>
            <w:hideMark/>
          </w:tcPr>
          <w:p w14:paraId="1779245D" w14:textId="77777777" w:rsidR="00011354" w:rsidRPr="00011354" w:rsidRDefault="00011354" w:rsidP="00011354">
            <w:pPr>
              <w:widowControl/>
              <w:spacing w:line="240" w:lineRule="auto"/>
              <w:jc w:val="center"/>
              <w:rPr>
                <w:rFonts w:ascii="宋体" w:hAnsi="宋体" w:cs="宋体" w:hint="eastAsia"/>
                <w:b w:val="0"/>
                <w:color w:val="000000"/>
                <w:kern w:val="0"/>
                <w:sz w:val="20"/>
              </w:rPr>
            </w:pPr>
            <w:r w:rsidRPr="00011354">
              <w:rPr>
                <w:rFonts w:ascii="宋体" w:hAnsi="宋体" w:cs="宋体" w:hint="eastAsia"/>
                <w:b w:val="0"/>
                <w:color w:val="000000"/>
                <w:kern w:val="0"/>
                <w:sz w:val="20"/>
              </w:rPr>
              <w:t>50</w:t>
            </w:r>
          </w:p>
        </w:tc>
        <w:tc>
          <w:tcPr>
            <w:tcW w:w="1040" w:type="dxa"/>
            <w:tcBorders>
              <w:top w:val="nil"/>
              <w:left w:val="nil"/>
              <w:bottom w:val="single" w:sz="4" w:space="0" w:color="auto"/>
              <w:right w:val="single" w:sz="4" w:space="0" w:color="auto"/>
            </w:tcBorders>
            <w:shd w:val="clear" w:color="auto" w:fill="auto"/>
            <w:noWrap/>
            <w:vAlign w:val="center"/>
            <w:hideMark/>
          </w:tcPr>
          <w:p w14:paraId="1D74CABF" w14:textId="77777777" w:rsidR="00011354" w:rsidRPr="00011354" w:rsidRDefault="00011354" w:rsidP="00011354">
            <w:pPr>
              <w:widowControl/>
              <w:spacing w:line="240" w:lineRule="auto"/>
              <w:jc w:val="center"/>
              <w:rPr>
                <w:rFonts w:ascii="宋体" w:hAnsi="宋体" w:cs="宋体" w:hint="eastAsia"/>
                <w:b w:val="0"/>
                <w:color w:val="000000"/>
                <w:kern w:val="0"/>
                <w:sz w:val="20"/>
              </w:rPr>
            </w:pPr>
            <w:r w:rsidRPr="00011354">
              <w:rPr>
                <w:rFonts w:ascii="宋体" w:hAnsi="宋体" w:cs="宋体" w:hint="eastAsia"/>
                <w:b w:val="0"/>
                <w:color w:val="000000"/>
                <w:kern w:val="0"/>
                <w:sz w:val="20"/>
              </w:rPr>
              <w:t xml:space="preserve">8,820 </w:t>
            </w:r>
          </w:p>
        </w:tc>
        <w:tc>
          <w:tcPr>
            <w:tcW w:w="1280" w:type="dxa"/>
            <w:tcBorders>
              <w:top w:val="nil"/>
              <w:left w:val="nil"/>
              <w:bottom w:val="single" w:sz="4" w:space="0" w:color="auto"/>
              <w:right w:val="single" w:sz="4" w:space="0" w:color="auto"/>
            </w:tcBorders>
            <w:shd w:val="clear" w:color="auto" w:fill="auto"/>
            <w:noWrap/>
            <w:vAlign w:val="center"/>
            <w:hideMark/>
          </w:tcPr>
          <w:p w14:paraId="2492B564" w14:textId="77777777" w:rsidR="00011354" w:rsidRPr="00011354" w:rsidRDefault="00011354" w:rsidP="00011354">
            <w:pPr>
              <w:widowControl/>
              <w:spacing w:line="240" w:lineRule="auto"/>
              <w:jc w:val="center"/>
              <w:rPr>
                <w:rFonts w:ascii="宋体" w:hAnsi="宋体" w:cs="宋体" w:hint="eastAsia"/>
                <w:b w:val="0"/>
                <w:color w:val="000000"/>
                <w:kern w:val="0"/>
                <w:sz w:val="20"/>
              </w:rPr>
            </w:pPr>
            <w:r w:rsidRPr="00011354">
              <w:rPr>
                <w:rFonts w:ascii="宋体" w:hAnsi="宋体" w:cs="宋体" w:hint="eastAsia"/>
                <w:b w:val="0"/>
                <w:color w:val="000000"/>
                <w:kern w:val="0"/>
                <w:sz w:val="20"/>
              </w:rPr>
              <w:t xml:space="preserve">441,000 </w:t>
            </w:r>
          </w:p>
        </w:tc>
        <w:tc>
          <w:tcPr>
            <w:tcW w:w="600" w:type="dxa"/>
            <w:tcBorders>
              <w:top w:val="nil"/>
              <w:left w:val="nil"/>
              <w:bottom w:val="single" w:sz="4" w:space="0" w:color="auto"/>
              <w:right w:val="single" w:sz="4" w:space="0" w:color="auto"/>
            </w:tcBorders>
            <w:shd w:val="clear" w:color="auto" w:fill="auto"/>
            <w:noWrap/>
            <w:vAlign w:val="center"/>
            <w:hideMark/>
          </w:tcPr>
          <w:p w14:paraId="2B45730E" w14:textId="77777777" w:rsidR="00011354" w:rsidRPr="00011354" w:rsidRDefault="00011354" w:rsidP="00011354">
            <w:pPr>
              <w:widowControl/>
              <w:spacing w:line="240" w:lineRule="auto"/>
              <w:jc w:val="center"/>
              <w:rPr>
                <w:rFonts w:ascii="宋体" w:hAnsi="宋体" w:cs="宋体" w:hint="eastAsia"/>
                <w:b w:val="0"/>
                <w:color w:val="000000"/>
                <w:kern w:val="0"/>
                <w:sz w:val="20"/>
              </w:rPr>
            </w:pPr>
            <w:r w:rsidRPr="00011354">
              <w:rPr>
                <w:rFonts w:ascii="宋体" w:hAnsi="宋体" w:cs="宋体" w:hint="eastAsia"/>
                <w:b w:val="0"/>
                <w:color w:val="000000"/>
                <w:kern w:val="0"/>
                <w:sz w:val="20"/>
              </w:rPr>
              <w:t>13%</w:t>
            </w:r>
          </w:p>
        </w:tc>
        <w:tc>
          <w:tcPr>
            <w:tcW w:w="1180" w:type="dxa"/>
            <w:tcBorders>
              <w:top w:val="nil"/>
              <w:left w:val="nil"/>
              <w:bottom w:val="single" w:sz="4" w:space="0" w:color="auto"/>
              <w:right w:val="single" w:sz="8" w:space="0" w:color="auto"/>
            </w:tcBorders>
            <w:shd w:val="clear" w:color="auto" w:fill="auto"/>
            <w:vAlign w:val="center"/>
            <w:hideMark/>
          </w:tcPr>
          <w:p w14:paraId="225B9CA1" w14:textId="77777777" w:rsidR="00011354" w:rsidRPr="00011354" w:rsidRDefault="00011354" w:rsidP="00011354">
            <w:pPr>
              <w:widowControl/>
              <w:spacing w:line="240" w:lineRule="auto"/>
              <w:jc w:val="left"/>
              <w:rPr>
                <w:rFonts w:ascii="宋体" w:hAnsi="宋体" w:cs="宋体" w:hint="eastAsia"/>
                <w:b w:val="0"/>
                <w:color w:val="000000"/>
                <w:kern w:val="0"/>
                <w:sz w:val="20"/>
              </w:rPr>
            </w:pPr>
            <w:r w:rsidRPr="00011354">
              <w:rPr>
                <w:rFonts w:ascii="宋体" w:hAnsi="宋体" w:cs="宋体" w:hint="eastAsia"/>
                <w:b w:val="0"/>
                <w:color w:val="000000"/>
                <w:kern w:val="0"/>
                <w:sz w:val="20"/>
              </w:rPr>
              <w:t>车载巡查主机</w:t>
            </w:r>
          </w:p>
        </w:tc>
      </w:tr>
      <w:tr w:rsidR="00011354" w:rsidRPr="00011354" w14:paraId="0E03059A" w14:textId="77777777" w:rsidTr="00011354">
        <w:trPr>
          <w:trHeight w:val="1200"/>
        </w:trPr>
        <w:tc>
          <w:tcPr>
            <w:tcW w:w="640" w:type="dxa"/>
            <w:tcBorders>
              <w:top w:val="nil"/>
              <w:left w:val="single" w:sz="8" w:space="0" w:color="auto"/>
              <w:bottom w:val="single" w:sz="4" w:space="0" w:color="auto"/>
              <w:right w:val="single" w:sz="4" w:space="0" w:color="auto"/>
            </w:tcBorders>
            <w:shd w:val="clear" w:color="auto" w:fill="auto"/>
            <w:noWrap/>
            <w:vAlign w:val="center"/>
            <w:hideMark/>
          </w:tcPr>
          <w:p w14:paraId="7364C5B4" w14:textId="77777777" w:rsidR="00011354" w:rsidRPr="00011354" w:rsidRDefault="00011354" w:rsidP="00011354">
            <w:pPr>
              <w:widowControl/>
              <w:spacing w:line="240" w:lineRule="auto"/>
              <w:jc w:val="center"/>
              <w:rPr>
                <w:rFonts w:ascii="宋体" w:hAnsi="宋体" w:cs="宋体" w:hint="eastAsia"/>
                <w:b w:val="0"/>
                <w:color w:val="000000"/>
                <w:kern w:val="0"/>
                <w:sz w:val="20"/>
              </w:rPr>
            </w:pPr>
            <w:r w:rsidRPr="00011354">
              <w:rPr>
                <w:rFonts w:ascii="宋体" w:hAnsi="宋体" w:cs="宋体" w:hint="eastAsia"/>
                <w:b w:val="0"/>
                <w:color w:val="000000"/>
                <w:kern w:val="0"/>
                <w:sz w:val="20"/>
              </w:rPr>
              <w:t>6</w:t>
            </w:r>
          </w:p>
        </w:tc>
        <w:tc>
          <w:tcPr>
            <w:tcW w:w="1840" w:type="dxa"/>
            <w:tcBorders>
              <w:top w:val="nil"/>
              <w:left w:val="nil"/>
              <w:bottom w:val="single" w:sz="4" w:space="0" w:color="auto"/>
              <w:right w:val="single" w:sz="4" w:space="0" w:color="auto"/>
            </w:tcBorders>
            <w:shd w:val="clear" w:color="auto" w:fill="auto"/>
            <w:vAlign w:val="center"/>
            <w:hideMark/>
          </w:tcPr>
          <w:p w14:paraId="7C0185F2" w14:textId="77777777" w:rsidR="00011354" w:rsidRPr="00011354" w:rsidRDefault="00011354" w:rsidP="00011354">
            <w:pPr>
              <w:widowControl/>
              <w:spacing w:line="240" w:lineRule="auto"/>
              <w:jc w:val="center"/>
              <w:rPr>
                <w:rFonts w:ascii="宋体" w:hAnsi="宋体" w:cs="宋体" w:hint="eastAsia"/>
                <w:b w:val="0"/>
                <w:color w:val="000000"/>
                <w:kern w:val="0"/>
                <w:sz w:val="20"/>
              </w:rPr>
            </w:pPr>
            <w:r w:rsidRPr="00011354">
              <w:rPr>
                <w:rFonts w:ascii="宋体" w:hAnsi="宋体" w:cs="宋体" w:hint="eastAsia"/>
                <w:b w:val="0"/>
                <w:color w:val="000000"/>
                <w:kern w:val="0"/>
                <w:sz w:val="20"/>
              </w:rPr>
              <w:t>车内服务屏</w:t>
            </w:r>
          </w:p>
        </w:tc>
        <w:tc>
          <w:tcPr>
            <w:tcW w:w="5160" w:type="dxa"/>
            <w:tcBorders>
              <w:top w:val="nil"/>
              <w:left w:val="nil"/>
              <w:bottom w:val="single" w:sz="4" w:space="0" w:color="auto"/>
              <w:right w:val="single" w:sz="4" w:space="0" w:color="auto"/>
            </w:tcBorders>
            <w:shd w:val="clear" w:color="auto" w:fill="auto"/>
            <w:vAlign w:val="center"/>
            <w:hideMark/>
          </w:tcPr>
          <w:p w14:paraId="617C82FB" w14:textId="77777777" w:rsidR="00011354" w:rsidRPr="00011354" w:rsidRDefault="00011354" w:rsidP="00011354">
            <w:pPr>
              <w:widowControl/>
              <w:spacing w:line="240" w:lineRule="auto"/>
              <w:jc w:val="left"/>
              <w:rPr>
                <w:rFonts w:ascii="宋体" w:hAnsi="宋体" w:cs="宋体" w:hint="eastAsia"/>
                <w:b w:val="0"/>
                <w:color w:val="000000"/>
                <w:kern w:val="0"/>
                <w:sz w:val="20"/>
              </w:rPr>
            </w:pPr>
            <w:r w:rsidRPr="00011354">
              <w:rPr>
                <w:rFonts w:ascii="宋体" w:hAnsi="宋体" w:cs="宋体" w:hint="eastAsia"/>
                <w:b w:val="0"/>
                <w:color w:val="000000"/>
                <w:kern w:val="0"/>
                <w:sz w:val="20"/>
              </w:rPr>
              <w:t>根据车辆实际情况定制屏幕尺寸；</w:t>
            </w:r>
            <w:r w:rsidRPr="00011354">
              <w:rPr>
                <w:rFonts w:ascii="宋体" w:hAnsi="宋体" w:cs="宋体" w:hint="eastAsia"/>
                <w:b w:val="0"/>
                <w:color w:val="000000"/>
                <w:kern w:val="0"/>
                <w:sz w:val="20"/>
              </w:rPr>
              <w:br/>
              <w:t>面板类型：LCD面板；</w:t>
            </w:r>
            <w:r w:rsidRPr="00011354">
              <w:rPr>
                <w:rFonts w:ascii="宋体" w:hAnsi="宋体" w:cs="宋体" w:hint="eastAsia"/>
                <w:b w:val="0"/>
                <w:color w:val="000000"/>
                <w:kern w:val="0"/>
                <w:sz w:val="20"/>
              </w:rPr>
              <w:br/>
              <w:t>亮度：500cd/m2；</w:t>
            </w:r>
            <w:r w:rsidRPr="00011354">
              <w:rPr>
                <w:rFonts w:ascii="宋体" w:hAnsi="宋体" w:cs="宋体" w:hint="eastAsia"/>
                <w:b w:val="0"/>
                <w:color w:val="000000"/>
                <w:kern w:val="0"/>
                <w:sz w:val="20"/>
              </w:rPr>
              <w:br/>
              <w:t>系统：Android11。</w:t>
            </w:r>
          </w:p>
        </w:tc>
        <w:tc>
          <w:tcPr>
            <w:tcW w:w="1230" w:type="dxa"/>
            <w:tcBorders>
              <w:top w:val="nil"/>
              <w:left w:val="nil"/>
              <w:bottom w:val="single" w:sz="4" w:space="0" w:color="auto"/>
              <w:right w:val="nil"/>
            </w:tcBorders>
            <w:shd w:val="clear" w:color="auto" w:fill="auto"/>
            <w:noWrap/>
            <w:vAlign w:val="center"/>
            <w:hideMark/>
          </w:tcPr>
          <w:p w14:paraId="00B9D0F2" w14:textId="77777777" w:rsidR="00011354" w:rsidRPr="00011354" w:rsidRDefault="00011354" w:rsidP="00011354">
            <w:pPr>
              <w:widowControl/>
              <w:spacing w:line="240" w:lineRule="auto"/>
              <w:jc w:val="center"/>
              <w:rPr>
                <w:rFonts w:ascii="宋体" w:hAnsi="宋体" w:cs="宋体" w:hint="eastAsia"/>
                <w:b w:val="0"/>
                <w:kern w:val="0"/>
                <w:sz w:val="18"/>
                <w:szCs w:val="18"/>
              </w:rPr>
            </w:pPr>
            <w:r w:rsidRPr="00011354">
              <w:rPr>
                <w:rFonts w:ascii="宋体" w:hAnsi="宋体" w:cs="宋体" w:hint="eastAsia"/>
                <w:b w:val="0"/>
                <w:kern w:val="0"/>
                <w:sz w:val="18"/>
                <w:szCs w:val="18"/>
              </w:rPr>
              <w:t>国产定制</w:t>
            </w:r>
          </w:p>
        </w:tc>
        <w:tc>
          <w:tcPr>
            <w:tcW w:w="1130" w:type="dxa"/>
            <w:tcBorders>
              <w:top w:val="nil"/>
              <w:left w:val="single" w:sz="4" w:space="0" w:color="auto"/>
              <w:bottom w:val="single" w:sz="4" w:space="0" w:color="auto"/>
              <w:right w:val="single" w:sz="4" w:space="0" w:color="auto"/>
            </w:tcBorders>
            <w:shd w:val="clear" w:color="auto" w:fill="auto"/>
            <w:vAlign w:val="center"/>
            <w:hideMark/>
          </w:tcPr>
          <w:p w14:paraId="73918DC2" w14:textId="77777777" w:rsidR="00011354" w:rsidRPr="00011354" w:rsidRDefault="00011354" w:rsidP="00011354">
            <w:pPr>
              <w:widowControl/>
              <w:spacing w:line="240" w:lineRule="auto"/>
              <w:jc w:val="center"/>
              <w:rPr>
                <w:rFonts w:ascii="宋体" w:hAnsi="宋体" w:cs="宋体" w:hint="eastAsia"/>
                <w:b w:val="0"/>
                <w:color w:val="000000"/>
                <w:kern w:val="0"/>
                <w:sz w:val="20"/>
              </w:rPr>
            </w:pPr>
            <w:r w:rsidRPr="00011354">
              <w:rPr>
                <w:rFonts w:ascii="宋体" w:hAnsi="宋体" w:cs="宋体" w:hint="eastAsia"/>
                <w:b w:val="0"/>
                <w:color w:val="000000"/>
                <w:kern w:val="0"/>
                <w:sz w:val="20"/>
              </w:rPr>
              <w:t>定制公交车车端</w:t>
            </w:r>
          </w:p>
        </w:tc>
        <w:tc>
          <w:tcPr>
            <w:tcW w:w="640" w:type="dxa"/>
            <w:tcBorders>
              <w:top w:val="nil"/>
              <w:left w:val="nil"/>
              <w:bottom w:val="single" w:sz="4" w:space="0" w:color="auto"/>
              <w:right w:val="single" w:sz="4" w:space="0" w:color="auto"/>
            </w:tcBorders>
            <w:shd w:val="clear" w:color="auto" w:fill="auto"/>
            <w:noWrap/>
            <w:vAlign w:val="center"/>
            <w:hideMark/>
          </w:tcPr>
          <w:p w14:paraId="31F82E02" w14:textId="77777777" w:rsidR="00011354" w:rsidRPr="00011354" w:rsidRDefault="00011354" w:rsidP="00011354">
            <w:pPr>
              <w:widowControl/>
              <w:spacing w:line="240" w:lineRule="auto"/>
              <w:jc w:val="center"/>
              <w:rPr>
                <w:rFonts w:ascii="宋体" w:hAnsi="宋体" w:cs="宋体" w:hint="eastAsia"/>
                <w:b w:val="0"/>
                <w:color w:val="000000"/>
                <w:kern w:val="0"/>
                <w:sz w:val="20"/>
              </w:rPr>
            </w:pPr>
            <w:r w:rsidRPr="00011354">
              <w:rPr>
                <w:rFonts w:ascii="宋体" w:hAnsi="宋体" w:cs="宋体" w:hint="eastAsia"/>
                <w:b w:val="0"/>
                <w:color w:val="000000"/>
                <w:kern w:val="0"/>
                <w:sz w:val="20"/>
              </w:rPr>
              <w:t>50</w:t>
            </w:r>
          </w:p>
        </w:tc>
        <w:tc>
          <w:tcPr>
            <w:tcW w:w="1040" w:type="dxa"/>
            <w:tcBorders>
              <w:top w:val="nil"/>
              <w:left w:val="nil"/>
              <w:bottom w:val="single" w:sz="4" w:space="0" w:color="auto"/>
              <w:right w:val="single" w:sz="4" w:space="0" w:color="auto"/>
            </w:tcBorders>
            <w:shd w:val="clear" w:color="auto" w:fill="auto"/>
            <w:noWrap/>
            <w:vAlign w:val="center"/>
            <w:hideMark/>
          </w:tcPr>
          <w:p w14:paraId="1909E290" w14:textId="77777777" w:rsidR="00011354" w:rsidRPr="00011354" w:rsidRDefault="00011354" w:rsidP="00011354">
            <w:pPr>
              <w:widowControl/>
              <w:spacing w:line="240" w:lineRule="auto"/>
              <w:jc w:val="center"/>
              <w:rPr>
                <w:rFonts w:ascii="宋体" w:hAnsi="宋体" w:cs="宋体" w:hint="eastAsia"/>
                <w:b w:val="0"/>
                <w:color w:val="000000"/>
                <w:kern w:val="0"/>
                <w:sz w:val="20"/>
              </w:rPr>
            </w:pPr>
            <w:r w:rsidRPr="00011354">
              <w:rPr>
                <w:rFonts w:ascii="宋体" w:hAnsi="宋体" w:cs="宋体" w:hint="eastAsia"/>
                <w:b w:val="0"/>
                <w:color w:val="000000"/>
                <w:kern w:val="0"/>
                <w:sz w:val="20"/>
              </w:rPr>
              <w:t xml:space="preserve">3,420 </w:t>
            </w:r>
          </w:p>
        </w:tc>
        <w:tc>
          <w:tcPr>
            <w:tcW w:w="1280" w:type="dxa"/>
            <w:tcBorders>
              <w:top w:val="nil"/>
              <w:left w:val="nil"/>
              <w:bottom w:val="single" w:sz="4" w:space="0" w:color="auto"/>
              <w:right w:val="single" w:sz="4" w:space="0" w:color="auto"/>
            </w:tcBorders>
            <w:shd w:val="clear" w:color="auto" w:fill="auto"/>
            <w:noWrap/>
            <w:vAlign w:val="center"/>
            <w:hideMark/>
          </w:tcPr>
          <w:p w14:paraId="2B456E01" w14:textId="77777777" w:rsidR="00011354" w:rsidRPr="00011354" w:rsidRDefault="00011354" w:rsidP="00011354">
            <w:pPr>
              <w:widowControl/>
              <w:spacing w:line="240" w:lineRule="auto"/>
              <w:jc w:val="center"/>
              <w:rPr>
                <w:rFonts w:ascii="宋体" w:hAnsi="宋体" w:cs="宋体" w:hint="eastAsia"/>
                <w:b w:val="0"/>
                <w:color w:val="000000"/>
                <w:kern w:val="0"/>
                <w:sz w:val="20"/>
              </w:rPr>
            </w:pPr>
            <w:r w:rsidRPr="00011354">
              <w:rPr>
                <w:rFonts w:ascii="宋体" w:hAnsi="宋体" w:cs="宋体" w:hint="eastAsia"/>
                <w:b w:val="0"/>
                <w:color w:val="000000"/>
                <w:kern w:val="0"/>
                <w:sz w:val="20"/>
              </w:rPr>
              <w:t xml:space="preserve">171,000 </w:t>
            </w:r>
          </w:p>
        </w:tc>
        <w:tc>
          <w:tcPr>
            <w:tcW w:w="600" w:type="dxa"/>
            <w:tcBorders>
              <w:top w:val="nil"/>
              <w:left w:val="nil"/>
              <w:bottom w:val="single" w:sz="4" w:space="0" w:color="auto"/>
              <w:right w:val="single" w:sz="4" w:space="0" w:color="auto"/>
            </w:tcBorders>
            <w:shd w:val="clear" w:color="auto" w:fill="auto"/>
            <w:noWrap/>
            <w:vAlign w:val="center"/>
            <w:hideMark/>
          </w:tcPr>
          <w:p w14:paraId="2199DEFA" w14:textId="77777777" w:rsidR="00011354" w:rsidRPr="00011354" w:rsidRDefault="00011354" w:rsidP="00011354">
            <w:pPr>
              <w:widowControl/>
              <w:spacing w:line="240" w:lineRule="auto"/>
              <w:jc w:val="center"/>
              <w:rPr>
                <w:rFonts w:ascii="宋体" w:hAnsi="宋体" w:cs="宋体" w:hint="eastAsia"/>
                <w:b w:val="0"/>
                <w:color w:val="000000"/>
                <w:kern w:val="0"/>
                <w:sz w:val="20"/>
              </w:rPr>
            </w:pPr>
            <w:r w:rsidRPr="00011354">
              <w:rPr>
                <w:rFonts w:ascii="宋体" w:hAnsi="宋体" w:cs="宋体" w:hint="eastAsia"/>
                <w:b w:val="0"/>
                <w:color w:val="000000"/>
                <w:kern w:val="0"/>
                <w:sz w:val="20"/>
              </w:rPr>
              <w:t>13%</w:t>
            </w:r>
          </w:p>
        </w:tc>
        <w:tc>
          <w:tcPr>
            <w:tcW w:w="1180" w:type="dxa"/>
            <w:tcBorders>
              <w:top w:val="nil"/>
              <w:left w:val="nil"/>
              <w:bottom w:val="single" w:sz="4" w:space="0" w:color="auto"/>
              <w:right w:val="single" w:sz="8" w:space="0" w:color="auto"/>
            </w:tcBorders>
            <w:shd w:val="clear" w:color="auto" w:fill="auto"/>
            <w:noWrap/>
            <w:vAlign w:val="center"/>
            <w:hideMark/>
          </w:tcPr>
          <w:p w14:paraId="270BE2A8" w14:textId="77777777" w:rsidR="00011354" w:rsidRPr="00011354" w:rsidRDefault="00011354" w:rsidP="00011354">
            <w:pPr>
              <w:widowControl/>
              <w:spacing w:line="240" w:lineRule="auto"/>
              <w:jc w:val="left"/>
              <w:rPr>
                <w:rFonts w:ascii="宋体" w:hAnsi="宋体" w:cs="宋体" w:hint="eastAsia"/>
                <w:b w:val="0"/>
                <w:color w:val="000000"/>
                <w:kern w:val="0"/>
                <w:sz w:val="20"/>
              </w:rPr>
            </w:pPr>
            <w:r w:rsidRPr="00011354">
              <w:rPr>
                <w:rFonts w:ascii="宋体" w:hAnsi="宋体" w:cs="宋体" w:hint="eastAsia"/>
                <w:b w:val="0"/>
                <w:color w:val="000000"/>
                <w:kern w:val="0"/>
                <w:sz w:val="20"/>
              </w:rPr>
              <w:t xml:space="preserve">　</w:t>
            </w:r>
          </w:p>
        </w:tc>
      </w:tr>
      <w:tr w:rsidR="00011354" w:rsidRPr="00011354" w14:paraId="39549119" w14:textId="77777777" w:rsidTr="00011354">
        <w:trPr>
          <w:trHeight w:val="600"/>
        </w:trPr>
        <w:tc>
          <w:tcPr>
            <w:tcW w:w="640" w:type="dxa"/>
            <w:tcBorders>
              <w:top w:val="nil"/>
              <w:left w:val="single" w:sz="8" w:space="0" w:color="auto"/>
              <w:bottom w:val="single" w:sz="4" w:space="0" w:color="auto"/>
              <w:right w:val="single" w:sz="4" w:space="0" w:color="auto"/>
            </w:tcBorders>
            <w:shd w:val="clear" w:color="auto" w:fill="auto"/>
            <w:noWrap/>
            <w:vAlign w:val="center"/>
            <w:hideMark/>
          </w:tcPr>
          <w:p w14:paraId="24FA8BC3" w14:textId="77777777" w:rsidR="00011354" w:rsidRPr="00011354" w:rsidRDefault="00011354" w:rsidP="00011354">
            <w:pPr>
              <w:widowControl/>
              <w:spacing w:line="240" w:lineRule="auto"/>
              <w:jc w:val="center"/>
              <w:rPr>
                <w:rFonts w:ascii="宋体" w:hAnsi="宋体" w:cs="宋体" w:hint="eastAsia"/>
                <w:b w:val="0"/>
                <w:color w:val="000000"/>
                <w:kern w:val="0"/>
                <w:sz w:val="20"/>
              </w:rPr>
            </w:pPr>
            <w:r w:rsidRPr="00011354">
              <w:rPr>
                <w:rFonts w:ascii="宋体" w:hAnsi="宋体" w:cs="宋体" w:hint="eastAsia"/>
                <w:b w:val="0"/>
                <w:color w:val="000000"/>
                <w:kern w:val="0"/>
                <w:sz w:val="20"/>
              </w:rPr>
              <w:t>7</w:t>
            </w:r>
          </w:p>
        </w:tc>
        <w:tc>
          <w:tcPr>
            <w:tcW w:w="1840" w:type="dxa"/>
            <w:tcBorders>
              <w:top w:val="nil"/>
              <w:left w:val="nil"/>
              <w:bottom w:val="single" w:sz="4" w:space="0" w:color="auto"/>
              <w:right w:val="single" w:sz="4" w:space="0" w:color="auto"/>
            </w:tcBorders>
            <w:shd w:val="clear" w:color="auto" w:fill="auto"/>
            <w:vAlign w:val="center"/>
            <w:hideMark/>
          </w:tcPr>
          <w:p w14:paraId="3AD06EC3" w14:textId="77777777" w:rsidR="00011354" w:rsidRPr="00011354" w:rsidRDefault="00011354" w:rsidP="00011354">
            <w:pPr>
              <w:widowControl/>
              <w:spacing w:line="240" w:lineRule="auto"/>
              <w:jc w:val="center"/>
              <w:rPr>
                <w:rFonts w:ascii="宋体" w:hAnsi="宋体" w:cs="宋体" w:hint="eastAsia"/>
                <w:b w:val="0"/>
                <w:color w:val="000000"/>
                <w:kern w:val="0"/>
                <w:sz w:val="20"/>
              </w:rPr>
            </w:pPr>
            <w:r w:rsidRPr="00011354">
              <w:rPr>
                <w:rFonts w:ascii="宋体" w:hAnsi="宋体" w:cs="宋体" w:hint="eastAsia"/>
                <w:b w:val="0"/>
                <w:color w:val="000000"/>
                <w:kern w:val="0"/>
                <w:sz w:val="20"/>
              </w:rPr>
              <w:t>车端设备辅材及实施费</w:t>
            </w:r>
          </w:p>
        </w:tc>
        <w:tc>
          <w:tcPr>
            <w:tcW w:w="5160" w:type="dxa"/>
            <w:tcBorders>
              <w:top w:val="nil"/>
              <w:left w:val="nil"/>
              <w:bottom w:val="single" w:sz="4" w:space="0" w:color="auto"/>
              <w:right w:val="single" w:sz="4" w:space="0" w:color="auto"/>
            </w:tcBorders>
            <w:shd w:val="clear" w:color="auto" w:fill="auto"/>
            <w:vAlign w:val="center"/>
            <w:hideMark/>
          </w:tcPr>
          <w:p w14:paraId="69360E25" w14:textId="77777777" w:rsidR="00011354" w:rsidRPr="00011354" w:rsidRDefault="00011354" w:rsidP="00011354">
            <w:pPr>
              <w:widowControl/>
              <w:spacing w:line="240" w:lineRule="auto"/>
              <w:jc w:val="left"/>
              <w:rPr>
                <w:rFonts w:ascii="宋体" w:hAnsi="宋体" w:cs="宋体" w:hint="eastAsia"/>
                <w:b w:val="0"/>
                <w:color w:val="000000"/>
                <w:kern w:val="0"/>
                <w:sz w:val="20"/>
              </w:rPr>
            </w:pPr>
            <w:r w:rsidRPr="00011354">
              <w:rPr>
                <w:rFonts w:ascii="宋体" w:hAnsi="宋体" w:cs="宋体" w:hint="eastAsia"/>
                <w:b w:val="0"/>
                <w:color w:val="000000"/>
                <w:kern w:val="0"/>
                <w:sz w:val="20"/>
              </w:rPr>
              <w:t>车辆实施线缆辅材及设备安装实施</w:t>
            </w:r>
          </w:p>
        </w:tc>
        <w:tc>
          <w:tcPr>
            <w:tcW w:w="1230" w:type="dxa"/>
            <w:tcBorders>
              <w:top w:val="nil"/>
              <w:left w:val="nil"/>
              <w:bottom w:val="single" w:sz="4" w:space="0" w:color="auto"/>
              <w:right w:val="nil"/>
            </w:tcBorders>
            <w:shd w:val="clear" w:color="auto" w:fill="auto"/>
            <w:noWrap/>
            <w:vAlign w:val="center"/>
            <w:hideMark/>
          </w:tcPr>
          <w:p w14:paraId="59C9A371" w14:textId="77777777" w:rsidR="00011354" w:rsidRPr="00011354" w:rsidRDefault="00011354" w:rsidP="00011354">
            <w:pPr>
              <w:widowControl/>
              <w:spacing w:line="240" w:lineRule="auto"/>
              <w:jc w:val="center"/>
              <w:rPr>
                <w:rFonts w:ascii="宋体" w:hAnsi="宋体" w:cs="宋体" w:hint="eastAsia"/>
                <w:b w:val="0"/>
                <w:kern w:val="0"/>
                <w:sz w:val="18"/>
                <w:szCs w:val="18"/>
              </w:rPr>
            </w:pPr>
            <w:r w:rsidRPr="00011354">
              <w:rPr>
                <w:rFonts w:ascii="宋体" w:hAnsi="宋体" w:cs="宋体" w:hint="eastAsia"/>
                <w:b w:val="0"/>
                <w:kern w:val="0"/>
                <w:sz w:val="18"/>
                <w:szCs w:val="18"/>
              </w:rPr>
              <w:t>国产定制</w:t>
            </w:r>
          </w:p>
        </w:tc>
        <w:tc>
          <w:tcPr>
            <w:tcW w:w="1130" w:type="dxa"/>
            <w:tcBorders>
              <w:top w:val="nil"/>
              <w:left w:val="single" w:sz="4" w:space="0" w:color="auto"/>
              <w:bottom w:val="single" w:sz="4" w:space="0" w:color="auto"/>
              <w:right w:val="single" w:sz="4" w:space="0" w:color="auto"/>
            </w:tcBorders>
            <w:shd w:val="clear" w:color="auto" w:fill="auto"/>
            <w:vAlign w:val="center"/>
            <w:hideMark/>
          </w:tcPr>
          <w:p w14:paraId="27900583" w14:textId="77777777" w:rsidR="00011354" w:rsidRPr="00011354" w:rsidRDefault="00011354" w:rsidP="00011354">
            <w:pPr>
              <w:widowControl/>
              <w:spacing w:line="240" w:lineRule="auto"/>
              <w:jc w:val="center"/>
              <w:rPr>
                <w:rFonts w:ascii="宋体" w:hAnsi="宋体" w:cs="宋体" w:hint="eastAsia"/>
                <w:b w:val="0"/>
                <w:color w:val="000000"/>
                <w:kern w:val="0"/>
                <w:sz w:val="20"/>
              </w:rPr>
            </w:pPr>
            <w:r w:rsidRPr="00011354">
              <w:rPr>
                <w:rFonts w:ascii="宋体" w:hAnsi="宋体" w:cs="宋体" w:hint="eastAsia"/>
                <w:b w:val="0"/>
                <w:color w:val="000000"/>
                <w:kern w:val="0"/>
                <w:sz w:val="20"/>
              </w:rPr>
              <w:t>定制公交车车端</w:t>
            </w:r>
          </w:p>
        </w:tc>
        <w:tc>
          <w:tcPr>
            <w:tcW w:w="640" w:type="dxa"/>
            <w:tcBorders>
              <w:top w:val="nil"/>
              <w:left w:val="nil"/>
              <w:bottom w:val="single" w:sz="4" w:space="0" w:color="auto"/>
              <w:right w:val="single" w:sz="4" w:space="0" w:color="auto"/>
            </w:tcBorders>
            <w:shd w:val="clear" w:color="auto" w:fill="auto"/>
            <w:noWrap/>
            <w:vAlign w:val="center"/>
            <w:hideMark/>
          </w:tcPr>
          <w:p w14:paraId="5B3035CD" w14:textId="77777777" w:rsidR="00011354" w:rsidRPr="00011354" w:rsidRDefault="00011354" w:rsidP="00011354">
            <w:pPr>
              <w:widowControl/>
              <w:spacing w:line="240" w:lineRule="auto"/>
              <w:jc w:val="center"/>
              <w:rPr>
                <w:rFonts w:ascii="宋体" w:hAnsi="宋体" w:cs="宋体" w:hint="eastAsia"/>
                <w:b w:val="0"/>
                <w:color w:val="000000"/>
                <w:kern w:val="0"/>
                <w:sz w:val="20"/>
              </w:rPr>
            </w:pPr>
            <w:r w:rsidRPr="00011354">
              <w:rPr>
                <w:rFonts w:ascii="宋体" w:hAnsi="宋体" w:cs="宋体" w:hint="eastAsia"/>
                <w:b w:val="0"/>
                <w:color w:val="000000"/>
                <w:kern w:val="0"/>
                <w:sz w:val="20"/>
              </w:rPr>
              <w:t>389</w:t>
            </w:r>
          </w:p>
        </w:tc>
        <w:tc>
          <w:tcPr>
            <w:tcW w:w="1040" w:type="dxa"/>
            <w:tcBorders>
              <w:top w:val="nil"/>
              <w:left w:val="nil"/>
              <w:bottom w:val="single" w:sz="4" w:space="0" w:color="auto"/>
              <w:right w:val="single" w:sz="4" w:space="0" w:color="auto"/>
            </w:tcBorders>
            <w:shd w:val="clear" w:color="auto" w:fill="auto"/>
            <w:noWrap/>
            <w:vAlign w:val="center"/>
            <w:hideMark/>
          </w:tcPr>
          <w:p w14:paraId="638CD0B0" w14:textId="77777777" w:rsidR="00011354" w:rsidRPr="00011354" w:rsidRDefault="00011354" w:rsidP="00011354">
            <w:pPr>
              <w:widowControl/>
              <w:spacing w:line="240" w:lineRule="auto"/>
              <w:jc w:val="center"/>
              <w:rPr>
                <w:rFonts w:ascii="宋体" w:hAnsi="宋体" w:cs="宋体" w:hint="eastAsia"/>
                <w:b w:val="0"/>
                <w:color w:val="000000"/>
                <w:kern w:val="0"/>
                <w:sz w:val="20"/>
              </w:rPr>
            </w:pPr>
            <w:r w:rsidRPr="00011354">
              <w:rPr>
                <w:rFonts w:ascii="宋体" w:hAnsi="宋体" w:cs="宋体" w:hint="eastAsia"/>
                <w:b w:val="0"/>
                <w:color w:val="000000"/>
                <w:kern w:val="0"/>
                <w:sz w:val="20"/>
              </w:rPr>
              <w:t xml:space="preserve">1,620 </w:t>
            </w:r>
          </w:p>
        </w:tc>
        <w:tc>
          <w:tcPr>
            <w:tcW w:w="1280" w:type="dxa"/>
            <w:tcBorders>
              <w:top w:val="nil"/>
              <w:left w:val="nil"/>
              <w:bottom w:val="single" w:sz="4" w:space="0" w:color="auto"/>
              <w:right w:val="single" w:sz="4" w:space="0" w:color="auto"/>
            </w:tcBorders>
            <w:shd w:val="clear" w:color="auto" w:fill="auto"/>
            <w:noWrap/>
            <w:vAlign w:val="center"/>
            <w:hideMark/>
          </w:tcPr>
          <w:p w14:paraId="2C2EDA43" w14:textId="77777777" w:rsidR="00011354" w:rsidRPr="00011354" w:rsidRDefault="00011354" w:rsidP="00011354">
            <w:pPr>
              <w:widowControl/>
              <w:spacing w:line="240" w:lineRule="auto"/>
              <w:jc w:val="center"/>
              <w:rPr>
                <w:rFonts w:ascii="宋体" w:hAnsi="宋体" w:cs="宋体" w:hint="eastAsia"/>
                <w:b w:val="0"/>
                <w:color w:val="000000"/>
                <w:kern w:val="0"/>
                <w:sz w:val="20"/>
              </w:rPr>
            </w:pPr>
            <w:r w:rsidRPr="00011354">
              <w:rPr>
                <w:rFonts w:ascii="宋体" w:hAnsi="宋体" w:cs="宋体" w:hint="eastAsia"/>
                <w:b w:val="0"/>
                <w:color w:val="000000"/>
                <w:kern w:val="0"/>
                <w:sz w:val="20"/>
              </w:rPr>
              <w:t xml:space="preserve">630,180 </w:t>
            </w:r>
          </w:p>
        </w:tc>
        <w:tc>
          <w:tcPr>
            <w:tcW w:w="600" w:type="dxa"/>
            <w:tcBorders>
              <w:top w:val="nil"/>
              <w:left w:val="nil"/>
              <w:bottom w:val="single" w:sz="4" w:space="0" w:color="auto"/>
              <w:right w:val="single" w:sz="4" w:space="0" w:color="auto"/>
            </w:tcBorders>
            <w:shd w:val="clear" w:color="auto" w:fill="auto"/>
            <w:noWrap/>
            <w:vAlign w:val="center"/>
            <w:hideMark/>
          </w:tcPr>
          <w:p w14:paraId="1C780C84" w14:textId="77777777" w:rsidR="00011354" w:rsidRPr="00011354" w:rsidRDefault="00011354" w:rsidP="00011354">
            <w:pPr>
              <w:widowControl/>
              <w:spacing w:line="240" w:lineRule="auto"/>
              <w:jc w:val="center"/>
              <w:rPr>
                <w:rFonts w:ascii="宋体" w:hAnsi="宋体" w:cs="宋体" w:hint="eastAsia"/>
                <w:b w:val="0"/>
                <w:color w:val="000000"/>
                <w:kern w:val="0"/>
                <w:sz w:val="20"/>
              </w:rPr>
            </w:pPr>
            <w:r w:rsidRPr="00011354">
              <w:rPr>
                <w:rFonts w:ascii="宋体" w:hAnsi="宋体" w:cs="宋体" w:hint="eastAsia"/>
                <w:b w:val="0"/>
                <w:color w:val="000000"/>
                <w:kern w:val="0"/>
                <w:sz w:val="20"/>
              </w:rPr>
              <w:t>9%</w:t>
            </w:r>
          </w:p>
        </w:tc>
        <w:tc>
          <w:tcPr>
            <w:tcW w:w="1180" w:type="dxa"/>
            <w:tcBorders>
              <w:top w:val="nil"/>
              <w:left w:val="nil"/>
              <w:bottom w:val="single" w:sz="4" w:space="0" w:color="auto"/>
              <w:right w:val="single" w:sz="8" w:space="0" w:color="auto"/>
            </w:tcBorders>
            <w:shd w:val="clear" w:color="auto" w:fill="auto"/>
            <w:noWrap/>
            <w:vAlign w:val="center"/>
            <w:hideMark/>
          </w:tcPr>
          <w:p w14:paraId="4484E511" w14:textId="77777777" w:rsidR="00011354" w:rsidRPr="00011354" w:rsidRDefault="00011354" w:rsidP="00011354">
            <w:pPr>
              <w:widowControl/>
              <w:spacing w:line="240" w:lineRule="auto"/>
              <w:jc w:val="left"/>
              <w:rPr>
                <w:rFonts w:ascii="宋体" w:hAnsi="宋体" w:cs="宋体" w:hint="eastAsia"/>
                <w:b w:val="0"/>
                <w:color w:val="000000"/>
                <w:kern w:val="0"/>
                <w:sz w:val="20"/>
              </w:rPr>
            </w:pPr>
            <w:r w:rsidRPr="00011354">
              <w:rPr>
                <w:rFonts w:ascii="宋体" w:hAnsi="宋体" w:cs="宋体" w:hint="eastAsia"/>
                <w:b w:val="0"/>
                <w:color w:val="000000"/>
                <w:kern w:val="0"/>
                <w:sz w:val="20"/>
              </w:rPr>
              <w:t xml:space="preserve">　</w:t>
            </w:r>
          </w:p>
        </w:tc>
      </w:tr>
      <w:tr w:rsidR="00011354" w:rsidRPr="00011354" w14:paraId="36E1DADE" w14:textId="77777777" w:rsidTr="00011354">
        <w:trPr>
          <w:trHeight w:val="300"/>
        </w:trPr>
        <w:tc>
          <w:tcPr>
            <w:tcW w:w="640" w:type="dxa"/>
            <w:tcBorders>
              <w:top w:val="nil"/>
              <w:left w:val="single" w:sz="8" w:space="0" w:color="auto"/>
              <w:bottom w:val="single" w:sz="4" w:space="0" w:color="auto"/>
              <w:right w:val="single" w:sz="4" w:space="0" w:color="auto"/>
            </w:tcBorders>
            <w:shd w:val="clear" w:color="auto" w:fill="auto"/>
            <w:noWrap/>
            <w:vAlign w:val="center"/>
            <w:hideMark/>
          </w:tcPr>
          <w:p w14:paraId="7C4F3057" w14:textId="77777777" w:rsidR="00011354" w:rsidRPr="00011354" w:rsidRDefault="00011354" w:rsidP="00011354">
            <w:pPr>
              <w:widowControl/>
              <w:spacing w:line="240" w:lineRule="auto"/>
              <w:jc w:val="center"/>
              <w:rPr>
                <w:rFonts w:ascii="宋体" w:hAnsi="宋体" w:cs="宋体" w:hint="eastAsia"/>
                <w:b w:val="0"/>
                <w:color w:val="000000"/>
                <w:kern w:val="0"/>
                <w:sz w:val="20"/>
              </w:rPr>
            </w:pPr>
            <w:r w:rsidRPr="00011354">
              <w:rPr>
                <w:rFonts w:ascii="宋体" w:hAnsi="宋体" w:cs="宋体" w:hint="eastAsia"/>
                <w:b w:val="0"/>
                <w:color w:val="000000"/>
                <w:kern w:val="0"/>
                <w:sz w:val="20"/>
              </w:rPr>
              <w:t>8</w:t>
            </w:r>
          </w:p>
        </w:tc>
        <w:tc>
          <w:tcPr>
            <w:tcW w:w="1840" w:type="dxa"/>
            <w:tcBorders>
              <w:top w:val="nil"/>
              <w:left w:val="nil"/>
              <w:bottom w:val="single" w:sz="4" w:space="0" w:color="auto"/>
              <w:right w:val="single" w:sz="4" w:space="0" w:color="auto"/>
            </w:tcBorders>
            <w:shd w:val="clear" w:color="auto" w:fill="auto"/>
            <w:vAlign w:val="center"/>
            <w:hideMark/>
          </w:tcPr>
          <w:p w14:paraId="04FE65A8" w14:textId="77777777" w:rsidR="00011354" w:rsidRPr="00011354" w:rsidRDefault="00011354" w:rsidP="00011354">
            <w:pPr>
              <w:widowControl/>
              <w:spacing w:line="240" w:lineRule="auto"/>
              <w:jc w:val="center"/>
              <w:rPr>
                <w:rFonts w:ascii="宋体" w:hAnsi="宋体" w:cs="宋体" w:hint="eastAsia"/>
                <w:b w:val="0"/>
                <w:kern w:val="0"/>
                <w:sz w:val="20"/>
              </w:rPr>
            </w:pPr>
            <w:r w:rsidRPr="00011354">
              <w:rPr>
                <w:rFonts w:ascii="宋体" w:hAnsi="宋体" w:cs="宋体" w:hint="eastAsia"/>
                <w:b w:val="0"/>
                <w:kern w:val="0"/>
                <w:sz w:val="20"/>
              </w:rPr>
              <w:t>小计</w:t>
            </w:r>
          </w:p>
        </w:tc>
        <w:tc>
          <w:tcPr>
            <w:tcW w:w="5160" w:type="dxa"/>
            <w:tcBorders>
              <w:top w:val="nil"/>
              <w:left w:val="nil"/>
              <w:bottom w:val="single" w:sz="4" w:space="0" w:color="auto"/>
              <w:right w:val="single" w:sz="4" w:space="0" w:color="auto"/>
            </w:tcBorders>
            <w:shd w:val="clear" w:color="auto" w:fill="auto"/>
            <w:vAlign w:val="center"/>
            <w:hideMark/>
          </w:tcPr>
          <w:p w14:paraId="2E8E8EA9" w14:textId="77777777" w:rsidR="00011354" w:rsidRPr="00011354" w:rsidRDefault="00011354" w:rsidP="00011354">
            <w:pPr>
              <w:widowControl/>
              <w:spacing w:line="240" w:lineRule="auto"/>
              <w:jc w:val="left"/>
              <w:rPr>
                <w:rFonts w:ascii="宋体" w:hAnsi="宋体" w:cs="宋体" w:hint="eastAsia"/>
                <w:b w:val="0"/>
                <w:kern w:val="0"/>
                <w:sz w:val="20"/>
              </w:rPr>
            </w:pPr>
            <w:r w:rsidRPr="00011354">
              <w:rPr>
                <w:rFonts w:ascii="宋体" w:hAnsi="宋体" w:cs="宋体" w:hint="eastAsia"/>
                <w:b w:val="0"/>
                <w:kern w:val="0"/>
                <w:sz w:val="20"/>
              </w:rPr>
              <w:t xml:space="preserve">　</w:t>
            </w:r>
          </w:p>
        </w:tc>
        <w:tc>
          <w:tcPr>
            <w:tcW w:w="1230" w:type="dxa"/>
            <w:tcBorders>
              <w:top w:val="nil"/>
              <w:left w:val="nil"/>
              <w:bottom w:val="single" w:sz="4" w:space="0" w:color="auto"/>
              <w:right w:val="nil"/>
            </w:tcBorders>
            <w:shd w:val="clear" w:color="auto" w:fill="auto"/>
            <w:vAlign w:val="center"/>
            <w:hideMark/>
          </w:tcPr>
          <w:p w14:paraId="2E03BED0" w14:textId="77777777" w:rsidR="00011354" w:rsidRPr="00011354" w:rsidRDefault="00011354" w:rsidP="00011354">
            <w:pPr>
              <w:widowControl/>
              <w:spacing w:line="240" w:lineRule="auto"/>
              <w:jc w:val="center"/>
              <w:rPr>
                <w:rFonts w:ascii="宋体" w:hAnsi="宋体" w:cs="宋体" w:hint="eastAsia"/>
                <w:b w:val="0"/>
                <w:kern w:val="0"/>
                <w:sz w:val="22"/>
                <w:szCs w:val="22"/>
              </w:rPr>
            </w:pPr>
            <w:r w:rsidRPr="00011354">
              <w:rPr>
                <w:rFonts w:ascii="宋体" w:hAnsi="宋体" w:cs="宋体" w:hint="eastAsia"/>
                <w:b w:val="0"/>
                <w:kern w:val="0"/>
                <w:sz w:val="22"/>
                <w:szCs w:val="22"/>
              </w:rPr>
              <w:t xml:space="preserve">　</w:t>
            </w:r>
          </w:p>
        </w:tc>
        <w:tc>
          <w:tcPr>
            <w:tcW w:w="1130" w:type="dxa"/>
            <w:tcBorders>
              <w:top w:val="nil"/>
              <w:left w:val="single" w:sz="4" w:space="0" w:color="auto"/>
              <w:bottom w:val="single" w:sz="4" w:space="0" w:color="auto"/>
              <w:right w:val="single" w:sz="4" w:space="0" w:color="auto"/>
            </w:tcBorders>
            <w:shd w:val="clear" w:color="auto" w:fill="auto"/>
            <w:noWrap/>
            <w:vAlign w:val="center"/>
            <w:hideMark/>
          </w:tcPr>
          <w:p w14:paraId="60BC0E19" w14:textId="77777777" w:rsidR="00011354" w:rsidRPr="00011354" w:rsidRDefault="00011354" w:rsidP="00011354">
            <w:pPr>
              <w:widowControl/>
              <w:spacing w:line="240" w:lineRule="auto"/>
              <w:jc w:val="left"/>
              <w:rPr>
                <w:rFonts w:ascii="宋体" w:hAnsi="宋体" w:cs="宋体" w:hint="eastAsia"/>
                <w:b w:val="0"/>
                <w:color w:val="000000"/>
                <w:kern w:val="0"/>
                <w:sz w:val="20"/>
              </w:rPr>
            </w:pPr>
            <w:r w:rsidRPr="00011354">
              <w:rPr>
                <w:rFonts w:ascii="宋体" w:hAnsi="宋体" w:cs="宋体" w:hint="eastAsia"/>
                <w:b w:val="0"/>
                <w:color w:val="000000"/>
                <w:kern w:val="0"/>
                <w:sz w:val="20"/>
              </w:rPr>
              <w:t xml:space="preserve">　</w:t>
            </w:r>
          </w:p>
        </w:tc>
        <w:tc>
          <w:tcPr>
            <w:tcW w:w="640" w:type="dxa"/>
            <w:tcBorders>
              <w:top w:val="nil"/>
              <w:left w:val="nil"/>
              <w:bottom w:val="single" w:sz="4" w:space="0" w:color="auto"/>
              <w:right w:val="single" w:sz="4" w:space="0" w:color="auto"/>
            </w:tcBorders>
            <w:shd w:val="clear" w:color="auto" w:fill="auto"/>
            <w:noWrap/>
            <w:vAlign w:val="center"/>
            <w:hideMark/>
          </w:tcPr>
          <w:p w14:paraId="2975BB70" w14:textId="77777777" w:rsidR="00011354" w:rsidRPr="00011354" w:rsidRDefault="00011354" w:rsidP="00011354">
            <w:pPr>
              <w:widowControl/>
              <w:spacing w:line="240" w:lineRule="auto"/>
              <w:jc w:val="center"/>
              <w:rPr>
                <w:rFonts w:ascii="宋体" w:hAnsi="宋体" w:cs="宋体" w:hint="eastAsia"/>
                <w:b w:val="0"/>
                <w:kern w:val="0"/>
                <w:sz w:val="20"/>
              </w:rPr>
            </w:pPr>
            <w:r w:rsidRPr="00011354">
              <w:rPr>
                <w:rFonts w:ascii="宋体" w:hAnsi="宋体" w:cs="宋体" w:hint="eastAsia"/>
                <w:b w:val="0"/>
                <w:kern w:val="0"/>
                <w:sz w:val="20"/>
              </w:rPr>
              <w:t xml:space="preserve">　</w:t>
            </w:r>
          </w:p>
        </w:tc>
        <w:tc>
          <w:tcPr>
            <w:tcW w:w="1040" w:type="dxa"/>
            <w:tcBorders>
              <w:top w:val="nil"/>
              <w:left w:val="nil"/>
              <w:bottom w:val="single" w:sz="4" w:space="0" w:color="auto"/>
              <w:right w:val="single" w:sz="4" w:space="0" w:color="auto"/>
            </w:tcBorders>
            <w:shd w:val="clear" w:color="auto" w:fill="auto"/>
            <w:noWrap/>
            <w:vAlign w:val="center"/>
            <w:hideMark/>
          </w:tcPr>
          <w:p w14:paraId="24A46FD0" w14:textId="77777777" w:rsidR="00011354" w:rsidRPr="00011354" w:rsidRDefault="00011354" w:rsidP="00011354">
            <w:pPr>
              <w:widowControl/>
              <w:spacing w:line="240" w:lineRule="auto"/>
              <w:jc w:val="center"/>
              <w:rPr>
                <w:rFonts w:ascii="宋体" w:hAnsi="宋体" w:cs="宋体" w:hint="eastAsia"/>
                <w:b w:val="0"/>
                <w:color w:val="000000"/>
                <w:kern w:val="0"/>
                <w:sz w:val="20"/>
              </w:rPr>
            </w:pPr>
            <w:r w:rsidRPr="00011354">
              <w:rPr>
                <w:rFonts w:ascii="宋体" w:hAnsi="宋体" w:cs="宋体" w:hint="eastAsia"/>
                <w:b w:val="0"/>
                <w:color w:val="000000"/>
                <w:kern w:val="0"/>
                <w:sz w:val="20"/>
              </w:rPr>
              <w:t xml:space="preserve">　</w:t>
            </w:r>
          </w:p>
        </w:tc>
        <w:tc>
          <w:tcPr>
            <w:tcW w:w="1280" w:type="dxa"/>
            <w:tcBorders>
              <w:top w:val="nil"/>
              <w:left w:val="nil"/>
              <w:bottom w:val="single" w:sz="4" w:space="0" w:color="auto"/>
              <w:right w:val="single" w:sz="4" w:space="0" w:color="auto"/>
            </w:tcBorders>
            <w:shd w:val="clear" w:color="auto" w:fill="auto"/>
            <w:noWrap/>
            <w:vAlign w:val="center"/>
            <w:hideMark/>
          </w:tcPr>
          <w:p w14:paraId="536233E9" w14:textId="77777777" w:rsidR="00011354" w:rsidRPr="00011354" w:rsidRDefault="00011354" w:rsidP="00011354">
            <w:pPr>
              <w:widowControl/>
              <w:spacing w:line="240" w:lineRule="auto"/>
              <w:jc w:val="center"/>
              <w:rPr>
                <w:rFonts w:ascii="宋体" w:hAnsi="宋体" w:cs="宋体" w:hint="eastAsia"/>
                <w:b w:val="0"/>
                <w:color w:val="000000"/>
                <w:kern w:val="0"/>
                <w:sz w:val="20"/>
              </w:rPr>
            </w:pPr>
            <w:r w:rsidRPr="00011354">
              <w:rPr>
                <w:rFonts w:ascii="宋体" w:hAnsi="宋体" w:cs="宋体" w:hint="eastAsia"/>
                <w:b w:val="0"/>
                <w:color w:val="000000"/>
                <w:kern w:val="0"/>
                <w:sz w:val="20"/>
              </w:rPr>
              <w:t xml:space="preserve">7,220,160 </w:t>
            </w:r>
          </w:p>
        </w:tc>
        <w:tc>
          <w:tcPr>
            <w:tcW w:w="600" w:type="dxa"/>
            <w:tcBorders>
              <w:top w:val="nil"/>
              <w:left w:val="nil"/>
              <w:bottom w:val="single" w:sz="4" w:space="0" w:color="auto"/>
              <w:right w:val="single" w:sz="4" w:space="0" w:color="auto"/>
            </w:tcBorders>
            <w:shd w:val="clear" w:color="auto" w:fill="auto"/>
            <w:noWrap/>
            <w:vAlign w:val="center"/>
            <w:hideMark/>
          </w:tcPr>
          <w:p w14:paraId="796E5811" w14:textId="77777777" w:rsidR="00011354" w:rsidRPr="00011354" w:rsidRDefault="00011354" w:rsidP="00011354">
            <w:pPr>
              <w:widowControl/>
              <w:spacing w:line="240" w:lineRule="auto"/>
              <w:jc w:val="center"/>
              <w:rPr>
                <w:rFonts w:ascii="宋体" w:hAnsi="宋体" w:cs="宋体" w:hint="eastAsia"/>
                <w:b w:val="0"/>
                <w:kern w:val="0"/>
                <w:sz w:val="20"/>
              </w:rPr>
            </w:pPr>
            <w:r w:rsidRPr="00011354">
              <w:rPr>
                <w:rFonts w:ascii="宋体" w:hAnsi="宋体" w:cs="宋体" w:hint="eastAsia"/>
                <w:b w:val="0"/>
                <w:kern w:val="0"/>
                <w:sz w:val="20"/>
              </w:rPr>
              <w:t xml:space="preserve">　</w:t>
            </w:r>
          </w:p>
        </w:tc>
        <w:tc>
          <w:tcPr>
            <w:tcW w:w="1180" w:type="dxa"/>
            <w:tcBorders>
              <w:top w:val="nil"/>
              <w:left w:val="nil"/>
              <w:bottom w:val="single" w:sz="4" w:space="0" w:color="auto"/>
              <w:right w:val="single" w:sz="8" w:space="0" w:color="auto"/>
            </w:tcBorders>
            <w:shd w:val="clear" w:color="auto" w:fill="auto"/>
            <w:noWrap/>
            <w:vAlign w:val="center"/>
            <w:hideMark/>
          </w:tcPr>
          <w:p w14:paraId="19358FFF" w14:textId="77777777" w:rsidR="00011354" w:rsidRPr="00011354" w:rsidRDefault="00011354" w:rsidP="00011354">
            <w:pPr>
              <w:widowControl/>
              <w:spacing w:line="240" w:lineRule="auto"/>
              <w:jc w:val="left"/>
              <w:rPr>
                <w:rFonts w:ascii="宋体" w:hAnsi="宋体" w:cs="宋体" w:hint="eastAsia"/>
                <w:b w:val="0"/>
                <w:color w:val="000000"/>
                <w:kern w:val="0"/>
                <w:sz w:val="20"/>
              </w:rPr>
            </w:pPr>
            <w:r w:rsidRPr="00011354">
              <w:rPr>
                <w:rFonts w:ascii="宋体" w:hAnsi="宋体" w:cs="宋体" w:hint="eastAsia"/>
                <w:b w:val="0"/>
                <w:color w:val="000000"/>
                <w:kern w:val="0"/>
                <w:sz w:val="20"/>
              </w:rPr>
              <w:t xml:space="preserve">　</w:t>
            </w:r>
          </w:p>
        </w:tc>
      </w:tr>
      <w:tr w:rsidR="00011354" w:rsidRPr="00011354" w14:paraId="6C3081EA" w14:textId="77777777" w:rsidTr="00011354">
        <w:trPr>
          <w:trHeight w:val="280"/>
        </w:trPr>
        <w:tc>
          <w:tcPr>
            <w:tcW w:w="640" w:type="dxa"/>
            <w:tcBorders>
              <w:top w:val="nil"/>
              <w:left w:val="single" w:sz="8" w:space="0" w:color="auto"/>
              <w:bottom w:val="single" w:sz="4" w:space="0" w:color="auto"/>
              <w:right w:val="single" w:sz="4" w:space="0" w:color="auto"/>
            </w:tcBorders>
            <w:shd w:val="clear" w:color="auto" w:fill="auto"/>
            <w:noWrap/>
            <w:vAlign w:val="center"/>
            <w:hideMark/>
          </w:tcPr>
          <w:p w14:paraId="11963717" w14:textId="77777777" w:rsidR="00011354" w:rsidRPr="00011354" w:rsidRDefault="00011354" w:rsidP="00011354">
            <w:pPr>
              <w:widowControl/>
              <w:spacing w:line="240" w:lineRule="auto"/>
              <w:jc w:val="center"/>
              <w:rPr>
                <w:rFonts w:ascii="宋体" w:hAnsi="宋体" w:cs="宋体" w:hint="eastAsia"/>
                <w:bCs/>
                <w:kern w:val="0"/>
                <w:sz w:val="20"/>
              </w:rPr>
            </w:pPr>
            <w:r w:rsidRPr="00011354">
              <w:rPr>
                <w:rFonts w:ascii="宋体" w:hAnsi="宋体" w:cs="宋体" w:hint="eastAsia"/>
                <w:bCs/>
                <w:kern w:val="0"/>
                <w:sz w:val="20"/>
              </w:rPr>
              <w:t>二</w:t>
            </w:r>
          </w:p>
        </w:tc>
        <w:tc>
          <w:tcPr>
            <w:tcW w:w="1840" w:type="dxa"/>
            <w:tcBorders>
              <w:top w:val="nil"/>
              <w:left w:val="nil"/>
              <w:bottom w:val="single" w:sz="4" w:space="0" w:color="auto"/>
              <w:right w:val="single" w:sz="4" w:space="0" w:color="auto"/>
            </w:tcBorders>
            <w:shd w:val="clear" w:color="auto" w:fill="auto"/>
            <w:noWrap/>
            <w:vAlign w:val="center"/>
            <w:hideMark/>
          </w:tcPr>
          <w:p w14:paraId="4ACC28EC" w14:textId="77777777" w:rsidR="00011354" w:rsidRPr="00011354" w:rsidRDefault="00011354" w:rsidP="00011354">
            <w:pPr>
              <w:widowControl/>
              <w:spacing w:line="240" w:lineRule="auto"/>
              <w:jc w:val="left"/>
              <w:rPr>
                <w:rFonts w:ascii="宋体" w:hAnsi="宋体" w:cs="宋体" w:hint="eastAsia"/>
                <w:bCs/>
                <w:kern w:val="0"/>
                <w:sz w:val="20"/>
              </w:rPr>
            </w:pPr>
            <w:r w:rsidRPr="00011354">
              <w:rPr>
                <w:rFonts w:ascii="宋体" w:hAnsi="宋体" w:cs="宋体" w:hint="eastAsia"/>
                <w:bCs/>
                <w:kern w:val="0"/>
                <w:sz w:val="20"/>
              </w:rPr>
              <w:t>景区智能化建设</w:t>
            </w:r>
          </w:p>
        </w:tc>
        <w:tc>
          <w:tcPr>
            <w:tcW w:w="5160" w:type="dxa"/>
            <w:tcBorders>
              <w:top w:val="nil"/>
              <w:left w:val="nil"/>
              <w:bottom w:val="single" w:sz="4" w:space="0" w:color="auto"/>
              <w:right w:val="single" w:sz="4" w:space="0" w:color="auto"/>
            </w:tcBorders>
            <w:shd w:val="clear" w:color="auto" w:fill="auto"/>
            <w:noWrap/>
            <w:vAlign w:val="center"/>
            <w:hideMark/>
          </w:tcPr>
          <w:p w14:paraId="154ACF16" w14:textId="77777777" w:rsidR="00011354" w:rsidRPr="00011354" w:rsidRDefault="00011354" w:rsidP="00011354">
            <w:pPr>
              <w:widowControl/>
              <w:spacing w:line="240" w:lineRule="auto"/>
              <w:jc w:val="left"/>
              <w:rPr>
                <w:rFonts w:ascii="宋体" w:hAnsi="宋体" w:cs="宋体" w:hint="eastAsia"/>
                <w:bCs/>
                <w:kern w:val="0"/>
                <w:sz w:val="20"/>
              </w:rPr>
            </w:pPr>
            <w:r w:rsidRPr="00011354">
              <w:rPr>
                <w:rFonts w:ascii="宋体" w:hAnsi="宋体" w:cs="宋体" w:hint="eastAsia"/>
                <w:bCs/>
                <w:kern w:val="0"/>
                <w:sz w:val="20"/>
              </w:rPr>
              <w:t xml:space="preserve">　</w:t>
            </w:r>
          </w:p>
        </w:tc>
        <w:tc>
          <w:tcPr>
            <w:tcW w:w="1230" w:type="dxa"/>
            <w:tcBorders>
              <w:top w:val="nil"/>
              <w:left w:val="nil"/>
              <w:bottom w:val="single" w:sz="4" w:space="0" w:color="auto"/>
              <w:right w:val="nil"/>
            </w:tcBorders>
            <w:shd w:val="clear" w:color="auto" w:fill="auto"/>
            <w:noWrap/>
            <w:vAlign w:val="center"/>
            <w:hideMark/>
          </w:tcPr>
          <w:p w14:paraId="71F7414D" w14:textId="77777777" w:rsidR="00011354" w:rsidRPr="00011354" w:rsidRDefault="00011354" w:rsidP="00011354">
            <w:pPr>
              <w:widowControl/>
              <w:spacing w:line="240" w:lineRule="auto"/>
              <w:jc w:val="center"/>
              <w:rPr>
                <w:rFonts w:ascii="宋体" w:hAnsi="宋体" w:cs="宋体" w:hint="eastAsia"/>
                <w:bCs/>
                <w:kern w:val="0"/>
                <w:sz w:val="20"/>
              </w:rPr>
            </w:pPr>
            <w:r w:rsidRPr="00011354">
              <w:rPr>
                <w:rFonts w:ascii="宋体" w:hAnsi="宋体" w:cs="宋体" w:hint="eastAsia"/>
                <w:bCs/>
                <w:kern w:val="0"/>
                <w:sz w:val="20"/>
              </w:rPr>
              <w:t xml:space="preserve">　</w:t>
            </w:r>
          </w:p>
        </w:tc>
        <w:tc>
          <w:tcPr>
            <w:tcW w:w="1130" w:type="dxa"/>
            <w:tcBorders>
              <w:top w:val="nil"/>
              <w:left w:val="single" w:sz="4" w:space="0" w:color="auto"/>
              <w:bottom w:val="single" w:sz="4" w:space="0" w:color="auto"/>
              <w:right w:val="single" w:sz="4" w:space="0" w:color="auto"/>
            </w:tcBorders>
            <w:shd w:val="clear" w:color="auto" w:fill="auto"/>
            <w:noWrap/>
            <w:vAlign w:val="center"/>
            <w:hideMark/>
          </w:tcPr>
          <w:p w14:paraId="35911DA9" w14:textId="77777777" w:rsidR="00011354" w:rsidRPr="00011354" w:rsidRDefault="00011354" w:rsidP="00011354">
            <w:pPr>
              <w:widowControl/>
              <w:spacing w:line="240" w:lineRule="auto"/>
              <w:jc w:val="left"/>
              <w:rPr>
                <w:rFonts w:ascii="宋体" w:hAnsi="宋体" w:cs="宋体" w:hint="eastAsia"/>
                <w:bCs/>
                <w:color w:val="000000"/>
                <w:kern w:val="0"/>
                <w:sz w:val="20"/>
              </w:rPr>
            </w:pPr>
            <w:r w:rsidRPr="00011354">
              <w:rPr>
                <w:rFonts w:ascii="宋体" w:hAnsi="宋体" w:cs="宋体" w:hint="eastAsia"/>
                <w:bCs/>
                <w:color w:val="000000"/>
                <w:kern w:val="0"/>
                <w:sz w:val="20"/>
              </w:rPr>
              <w:t xml:space="preserve">　</w:t>
            </w:r>
          </w:p>
        </w:tc>
        <w:tc>
          <w:tcPr>
            <w:tcW w:w="640" w:type="dxa"/>
            <w:tcBorders>
              <w:top w:val="nil"/>
              <w:left w:val="nil"/>
              <w:bottom w:val="single" w:sz="4" w:space="0" w:color="auto"/>
              <w:right w:val="single" w:sz="4" w:space="0" w:color="auto"/>
            </w:tcBorders>
            <w:shd w:val="clear" w:color="auto" w:fill="auto"/>
            <w:noWrap/>
            <w:vAlign w:val="center"/>
            <w:hideMark/>
          </w:tcPr>
          <w:p w14:paraId="1B2BAB72" w14:textId="77777777" w:rsidR="00011354" w:rsidRPr="00011354" w:rsidRDefault="00011354" w:rsidP="00011354">
            <w:pPr>
              <w:widowControl/>
              <w:spacing w:line="240" w:lineRule="auto"/>
              <w:jc w:val="left"/>
              <w:rPr>
                <w:rFonts w:ascii="宋体" w:hAnsi="宋体" w:cs="宋体" w:hint="eastAsia"/>
                <w:bCs/>
                <w:kern w:val="0"/>
                <w:sz w:val="20"/>
              </w:rPr>
            </w:pPr>
            <w:r w:rsidRPr="00011354">
              <w:rPr>
                <w:rFonts w:ascii="宋体" w:hAnsi="宋体" w:cs="宋体" w:hint="eastAsia"/>
                <w:bCs/>
                <w:kern w:val="0"/>
                <w:sz w:val="20"/>
              </w:rPr>
              <w:t xml:space="preserve">　</w:t>
            </w:r>
          </w:p>
        </w:tc>
        <w:tc>
          <w:tcPr>
            <w:tcW w:w="1040" w:type="dxa"/>
            <w:tcBorders>
              <w:top w:val="nil"/>
              <w:left w:val="nil"/>
              <w:bottom w:val="single" w:sz="4" w:space="0" w:color="auto"/>
              <w:right w:val="single" w:sz="4" w:space="0" w:color="auto"/>
            </w:tcBorders>
            <w:shd w:val="clear" w:color="auto" w:fill="auto"/>
            <w:noWrap/>
            <w:vAlign w:val="center"/>
            <w:hideMark/>
          </w:tcPr>
          <w:p w14:paraId="755D0017" w14:textId="77777777" w:rsidR="00011354" w:rsidRPr="00011354" w:rsidRDefault="00011354" w:rsidP="00011354">
            <w:pPr>
              <w:widowControl/>
              <w:spacing w:line="240" w:lineRule="auto"/>
              <w:jc w:val="center"/>
              <w:rPr>
                <w:rFonts w:ascii="宋体" w:hAnsi="宋体" w:cs="宋体" w:hint="eastAsia"/>
                <w:b w:val="0"/>
                <w:color w:val="000000"/>
                <w:kern w:val="0"/>
                <w:sz w:val="20"/>
              </w:rPr>
            </w:pPr>
            <w:r w:rsidRPr="00011354">
              <w:rPr>
                <w:rFonts w:ascii="宋体" w:hAnsi="宋体" w:cs="宋体" w:hint="eastAsia"/>
                <w:b w:val="0"/>
                <w:color w:val="000000"/>
                <w:kern w:val="0"/>
                <w:sz w:val="20"/>
              </w:rPr>
              <w:t xml:space="preserve">　</w:t>
            </w:r>
          </w:p>
        </w:tc>
        <w:tc>
          <w:tcPr>
            <w:tcW w:w="1280" w:type="dxa"/>
            <w:tcBorders>
              <w:top w:val="nil"/>
              <w:left w:val="nil"/>
              <w:bottom w:val="single" w:sz="4" w:space="0" w:color="auto"/>
              <w:right w:val="single" w:sz="4" w:space="0" w:color="auto"/>
            </w:tcBorders>
            <w:shd w:val="clear" w:color="auto" w:fill="auto"/>
            <w:noWrap/>
            <w:vAlign w:val="center"/>
            <w:hideMark/>
          </w:tcPr>
          <w:p w14:paraId="0BD95DBB" w14:textId="77777777" w:rsidR="00011354" w:rsidRPr="00011354" w:rsidRDefault="00011354" w:rsidP="00011354">
            <w:pPr>
              <w:widowControl/>
              <w:spacing w:line="240" w:lineRule="auto"/>
              <w:jc w:val="left"/>
              <w:rPr>
                <w:rFonts w:ascii="宋体" w:hAnsi="宋体" w:cs="宋体" w:hint="eastAsia"/>
                <w:bCs/>
                <w:kern w:val="0"/>
                <w:sz w:val="20"/>
              </w:rPr>
            </w:pPr>
            <w:r w:rsidRPr="00011354">
              <w:rPr>
                <w:rFonts w:ascii="宋体" w:hAnsi="宋体" w:cs="宋体" w:hint="eastAsia"/>
                <w:bCs/>
                <w:kern w:val="0"/>
                <w:sz w:val="20"/>
              </w:rPr>
              <w:t xml:space="preserve">　</w:t>
            </w:r>
          </w:p>
        </w:tc>
        <w:tc>
          <w:tcPr>
            <w:tcW w:w="600" w:type="dxa"/>
            <w:tcBorders>
              <w:top w:val="nil"/>
              <w:left w:val="nil"/>
              <w:bottom w:val="single" w:sz="4" w:space="0" w:color="auto"/>
              <w:right w:val="single" w:sz="4" w:space="0" w:color="auto"/>
            </w:tcBorders>
            <w:shd w:val="clear" w:color="auto" w:fill="auto"/>
            <w:noWrap/>
            <w:vAlign w:val="center"/>
            <w:hideMark/>
          </w:tcPr>
          <w:p w14:paraId="2CED8DA6" w14:textId="77777777" w:rsidR="00011354" w:rsidRPr="00011354" w:rsidRDefault="00011354" w:rsidP="00011354">
            <w:pPr>
              <w:widowControl/>
              <w:spacing w:line="240" w:lineRule="auto"/>
              <w:jc w:val="left"/>
              <w:rPr>
                <w:rFonts w:ascii="宋体" w:hAnsi="宋体" w:cs="宋体" w:hint="eastAsia"/>
                <w:bCs/>
                <w:kern w:val="0"/>
                <w:sz w:val="20"/>
              </w:rPr>
            </w:pPr>
            <w:r w:rsidRPr="00011354">
              <w:rPr>
                <w:rFonts w:ascii="宋体" w:hAnsi="宋体" w:cs="宋体" w:hint="eastAsia"/>
                <w:bCs/>
                <w:kern w:val="0"/>
                <w:sz w:val="20"/>
              </w:rPr>
              <w:t xml:space="preserve">　</w:t>
            </w:r>
          </w:p>
        </w:tc>
        <w:tc>
          <w:tcPr>
            <w:tcW w:w="1180" w:type="dxa"/>
            <w:tcBorders>
              <w:top w:val="nil"/>
              <w:left w:val="nil"/>
              <w:bottom w:val="single" w:sz="4" w:space="0" w:color="auto"/>
              <w:right w:val="single" w:sz="8" w:space="0" w:color="auto"/>
            </w:tcBorders>
            <w:shd w:val="clear" w:color="auto" w:fill="auto"/>
            <w:noWrap/>
            <w:vAlign w:val="center"/>
            <w:hideMark/>
          </w:tcPr>
          <w:p w14:paraId="305FF46B" w14:textId="77777777" w:rsidR="00011354" w:rsidRPr="00011354" w:rsidRDefault="00011354" w:rsidP="00011354">
            <w:pPr>
              <w:widowControl/>
              <w:spacing w:line="240" w:lineRule="auto"/>
              <w:jc w:val="left"/>
              <w:rPr>
                <w:rFonts w:ascii="宋体" w:hAnsi="宋体" w:cs="宋体" w:hint="eastAsia"/>
                <w:bCs/>
                <w:color w:val="000000"/>
                <w:kern w:val="0"/>
                <w:sz w:val="20"/>
              </w:rPr>
            </w:pPr>
            <w:r w:rsidRPr="00011354">
              <w:rPr>
                <w:rFonts w:ascii="宋体" w:hAnsi="宋体" w:cs="宋体" w:hint="eastAsia"/>
                <w:bCs/>
                <w:color w:val="000000"/>
                <w:kern w:val="0"/>
                <w:sz w:val="20"/>
              </w:rPr>
              <w:t xml:space="preserve">　</w:t>
            </w:r>
          </w:p>
        </w:tc>
      </w:tr>
      <w:tr w:rsidR="00011354" w:rsidRPr="00011354" w14:paraId="1980833E" w14:textId="77777777" w:rsidTr="00011354">
        <w:trPr>
          <w:trHeight w:val="600"/>
        </w:trPr>
        <w:tc>
          <w:tcPr>
            <w:tcW w:w="640" w:type="dxa"/>
            <w:tcBorders>
              <w:top w:val="nil"/>
              <w:left w:val="single" w:sz="8" w:space="0" w:color="auto"/>
              <w:bottom w:val="single" w:sz="4" w:space="0" w:color="auto"/>
              <w:right w:val="single" w:sz="4" w:space="0" w:color="auto"/>
            </w:tcBorders>
            <w:shd w:val="clear" w:color="auto" w:fill="auto"/>
            <w:noWrap/>
            <w:vAlign w:val="center"/>
            <w:hideMark/>
          </w:tcPr>
          <w:p w14:paraId="1BF4CE12" w14:textId="77777777" w:rsidR="00011354" w:rsidRPr="00011354" w:rsidRDefault="00011354" w:rsidP="00011354">
            <w:pPr>
              <w:widowControl/>
              <w:spacing w:line="240" w:lineRule="auto"/>
              <w:jc w:val="center"/>
              <w:rPr>
                <w:rFonts w:ascii="宋体" w:hAnsi="宋体" w:cs="宋体" w:hint="eastAsia"/>
                <w:b w:val="0"/>
                <w:kern w:val="0"/>
                <w:sz w:val="20"/>
              </w:rPr>
            </w:pPr>
            <w:r w:rsidRPr="00011354">
              <w:rPr>
                <w:rFonts w:ascii="宋体" w:hAnsi="宋体" w:cs="宋体" w:hint="eastAsia"/>
                <w:b w:val="0"/>
                <w:kern w:val="0"/>
                <w:sz w:val="20"/>
              </w:rPr>
              <w:lastRenderedPageBreak/>
              <w:t>1</w:t>
            </w:r>
          </w:p>
        </w:tc>
        <w:tc>
          <w:tcPr>
            <w:tcW w:w="1840" w:type="dxa"/>
            <w:tcBorders>
              <w:top w:val="nil"/>
              <w:left w:val="nil"/>
              <w:bottom w:val="single" w:sz="4" w:space="0" w:color="auto"/>
              <w:right w:val="single" w:sz="4" w:space="0" w:color="auto"/>
            </w:tcBorders>
            <w:shd w:val="clear" w:color="auto" w:fill="auto"/>
            <w:vAlign w:val="center"/>
            <w:hideMark/>
          </w:tcPr>
          <w:p w14:paraId="199236C6" w14:textId="77777777" w:rsidR="00011354" w:rsidRPr="00011354" w:rsidRDefault="00011354" w:rsidP="00011354">
            <w:pPr>
              <w:widowControl/>
              <w:spacing w:line="240" w:lineRule="auto"/>
              <w:jc w:val="center"/>
              <w:rPr>
                <w:rFonts w:ascii="宋体" w:hAnsi="宋体" w:cs="宋体" w:hint="eastAsia"/>
                <w:b w:val="0"/>
                <w:color w:val="000000"/>
                <w:kern w:val="0"/>
                <w:sz w:val="20"/>
              </w:rPr>
            </w:pPr>
            <w:r w:rsidRPr="00011354">
              <w:rPr>
                <w:rFonts w:ascii="宋体" w:hAnsi="宋体" w:cs="宋体" w:hint="eastAsia"/>
                <w:b w:val="0"/>
                <w:color w:val="000000"/>
                <w:kern w:val="0"/>
                <w:sz w:val="20"/>
              </w:rPr>
              <w:t>景区出入口智能化抓拍套装</w:t>
            </w:r>
          </w:p>
        </w:tc>
        <w:tc>
          <w:tcPr>
            <w:tcW w:w="5160" w:type="dxa"/>
            <w:tcBorders>
              <w:top w:val="nil"/>
              <w:left w:val="nil"/>
              <w:bottom w:val="single" w:sz="4" w:space="0" w:color="auto"/>
              <w:right w:val="single" w:sz="4" w:space="0" w:color="auto"/>
            </w:tcBorders>
            <w:shd w:val="clear" w:color="auto" w:fill="auto"/>
            <w:vAlign w:val="center"/>
            <w:hideMark/>
          </w:tcPr>
          <w:p w14:paraId="194C002E" w14:textId="77777777" w:rsidR="00011354" w:rsidRPr="00011354" w:rsidRDefault="00011354" w:rsidP="00011354">
            <w:pPr>
              <w:widowControl/>
              <w:spacing w:line="240" w:lineRule="auto"/>
              <w:jc w:val="left"/>
              <w:rPr>
                <w:rFonts w:ascii="宋体" w:hAnsi="宋体" w:cs="宋体" w:hint="eastAsia"/>
                <w:b w:val="0"/>
                <w:kern w:val="0"/>
                <w:sz w:val="20"/>
              </w:rPr>
            </w:pPr>
            <w:r w:rsidRPr="00011354">
              <w:rPr>
                <w:rFonts w:ascii="宋体" w:hAnsi="宋体" w:cs="宋体" w:hint="eastAsia"/>
                <w:b w:val="0"/>
                <w:kern w:val="0"/>
                <w:sz w:val="20"/>
              </w:rPr>
              <w:t>包含抓拍相机及边缘计算设备</w:t>
            </w:r>
          </w:p>
        </w:tc>
        <w:tc>
          <w:tcPr>
            <w:tcW w:w="1230" w:type="dxa"/>
            <w:tcBorders>
              <w:top w:val="nil"/>
              <w:left w:val="nil"/>
              <w:bottom w:val="single" w:sz="4" w:space="0" w:color="auto"/>
              <w:right w:val="nil"/>
            </w:tcBorders>
            <w:shd w:val="clear" w:color="auto" w:fill="auto"/>
            <w:noWrap/>
            <w:vAlign w:val="center"/>
            <w:hideMark/>
          </w:tcPr>
          <w:p w14:paraId="13AFABAC" w14:textId="77777777" w:rsidR="00011354" w:rsidRPr="00011354" w:rsidRDefault="00011354" w:rsidP="00011354">
            <w:pPr>
              <w:widowControl/>
              <w:spacing w:line="240" w:lineRule="auto"/>
              <w:jc w:val="center"/>
              <w:rPr>
                <w:rFonts w:ascii="宋体" w:hAnsi="宋体" w:cs="宋体" w:hint="eastAsia"/>
                <w:b w:val="0"/>
                <w:kern w:val="0"/>
                <w:sz w:val="18"/>
                <w:szCs w:val="18"/>
              </w:rPr>
            </w:pPr>
            <w:r w:rsidRPr="00011354">
              <w:rPr>
                <w:rFonts w:ascii="宋体" w:hAnsi="宋体" w:cs="宋体" w:hint="eastAsia"/>
                <w:b w:val="0"/>
                <w:kern w:val="0"/>
                <w:sz w:val="18"/>
                <w:szCs w:val="18"/>
              </w:rPr>
              <w:t>国产定制</w:t>
            </w:r>
          </w:p>
        </w:tc>
        <w:tc>
          <w:tcPr>
            <w:tcW w:w="1130" w:type="dxa"/>
            <w:tcBorders>
              <w:top w:val="nil"/>
              <w:left w:val="single" w:sz="4" w:space="0" w:color="auto"/>
              <w:bottom w:val="single" w:sz="4" w:space="0" w:color="auto"/>
              <w:right w:val="single" w:sz="4" w:space="0" w:color="auto"/>
            </w:tcBorders>
            <w:shd w:val="clear" w:color="auto" w:fill="auto"/>
            <w:vAlign w:val="center"/>
            <w:hideMark/>
          </w:tcPr>
          <w:p w14:paraId="5559997C" w14:textId="77777777" w:rsidR="00011354" w:rsidRPr="00011354" w:rsidRDefault="00011354" w:rsidP="00011354">
            <w:pPr>
              <w:widowControl/>
              <w:spacing w:line="240" w:lineRule="auto"/>
              <w:jc w:val="center"/>
              <w:rPr>
                <w:rFonts w:ascii="宋体" w:hAnsi="宋体" w:cs="宋体" w:hint="eastAsia"/>
                <w:b w:val="0"/>
                <w:kern w:val="0"/>
                <w:sz w:val="20"/>
              </w:rPr>
            </w:pPr>
            <w:r w:rsidRPr="00011354">
              <w:rPr>
                <w:rFonts w:ascii="宋体" w:hAnsi="宋体" w:cs="宋体" w:hint="eastAsia"/>
                <w:b w:val="0"/>
                <w:kern w:val="0"/>
                <w:sz w:val="20"/>
              </w:rPr>
              <w:t>重点景区出入口</w:t>
            </w:r>
          </w:p>
        </w:tc>
        <w:tc>
          <w:tcPr>
            <w:tcW w:w="640" w:type="dxa"/>
            <w:tcBorders>
              <w:top w:val="nil"/>
              <w:left w:val="nil"/>
              <w:bottom w:val="single" w:sz="4" w:space="0" w:color="auto"/>
              <w:right w:val="single" w:sz="4" w:space="0" w:color="auto"/>
            </w:tcBorders>
            <w:shd w:val="clear" w:color="auto" w:fill="auto"/>
            <w:noWrap/>
            <w:vAlign w:val="center"/>
            <w:hideMark/>
          </w:tcPr>
          <w:p w14:paraId="69620622" w14:textId="77777777" w:rsidR="00011354" w:rsidRPr="00011354" w:rsidRDefault="00011354" w:rsidP="00011354">
            <w:pPr>
              <w:widowControl/>
              <w:spacing w:line="240" w:lineRule="auto"/>
              <w:jc w:val="center"/>
              <w:rPr>
                <w:rFonts w:ascii="宋体" w:hAnsi="宋体" w:cs="宋体" w:hint="eastAsia"/>
                <w:b w:val="0"/>
                <w:kern w:val="0"/>
                <w:sz w:val="20"/>
              </w:rPr>
            </w:pPr>
            <w:r w:rsidRPr="00011354">
              <w:rPr>
                <w:rFonts w:ascii="宋体" w:hAnsi="宋体" w:cs="宋体" w:hint="eastAsia"/>
                <w:b w:val="0"/>
                <w:kern w:val="0"/>
                <w:sz w:val="20"/>
              </w:rPr>
              <w:t>2</w:t>
            </w:r>
          </w:p>
        </w:tc>
        <w:tc>
          <w:tcPr>
            <w:tcW w:w="1040" w:type="dxa"/>
            <w:tcBorders>
              <w:top w:val="nil"/>
              <w:left w:val="nil"/>
              <w:bottom w:val="single" w:sz="4" w:space="0" w:color="auto"/>
              <w:right w:val="single" w:sz="4" w:space="0" w:color="auto"/>
            </w:tcBorders>
            <w:shd w:val="clear" w:color="auto" w:fill="auto"/>
            <w:noWrap/>
            <w:vAlign w:val="center"/>
            <w:hideMark/>
          </w:tcPr>
          <w:p w14:paraId="70922941" w14:textId="77777777" w:rsidR="00011354" w:rsidRPr="00011354" w:rsidRDefault="00011354" w:rsidP="00011354">
            <w:pPr>
              <w:widowControl/>
              <w:spacing w:line="240" w:lineRule="auto"/>
              <w:jc w:val="center"/>
              <w:rPr>
                <w:rFonts w:ascii="宋体" w:hAnsi="宋体" w:cs="宋体" w:hint="eastAsia"/>
                <w:b w:val="0"/>
                <w:color w:val="000000"/>
                <w:kern w:val="0"/>
                <w:sz w:val="20"/>
              </w:rPr>
            </w:pPr>
            <w:r w:rsidRPr="00011354">
              <w:rPr>
                <w:rFonts w:ascii="宋体" w:hAnsi="宋体" w:cs="宋体" w:hint="eastAsia"/>
                <w:b w:val="0"/>
                <w:color w:val="000000"/>
                <w:kern w:val="0"/>
                <w:sz w:val="20"/>
              </w:rPr>
              <w:t xml:space="preserve">25,920 </w:t>
            </w:r>
          </w:p>
        </w:tc>
        <w:tc>
          <w:tcPr>
            <w:tcW w:w="1280" w:type="dxa"/>
            <w:tcBorders>
              <w:top w:val="nil"/>
              <w:left w:val="nil"/>
              <w:bottom w:val="single" w:sz="4" w:space="0" w:color="auto"/>
              <w:right w:val="single" w:sz="4" w:space="0" w:color="auto"/>
            </w:tcBorders>
            <w:shd w:val="clear" w:color="auto" w:fill="auto"/>
            <w:noWrap/>
            <w:vAlign w:val="center"/>
            <w:hideMark/>
          </w:tcPr>
          <w:p w14:paraId="324599D3" w14:textId="77777777" w:rsidR="00011354" w:rsidRPr="00011354" w:rsidRDefault="00011354" w:rsidP="00011354">
            <w:pPr>
              <w:widowControl/>
              <w:spacing w:line="240" w:lineRule="auto"/>
              <w:jc w:val="center"/>
              <w:rPr>
                <w:rFonts w:ascii="宋体" w:hAnsi="宋体" w:cs="宋体" w:hint="eastAsia"/>
                <w:b w:val="0"/>
                <w:color w:val="000000"/>
                <w:kern w:val="0"/>
                <w:sz w:val="20"/>
              </w:rPr>
            </w:pPr>
            <w:r w:rsidRPr="00011354">
              <w:rPr>
                <w:rFonts w:ascii="宋体" w:hAnsi="宋体" w:cs="宋体" w:hint="eastAsia"/>
                <w:b w:val="0"/>
                <w:color w:val="000000"/>
                <w:kern w:val="0"/>
                <w:sz w:val="20"/>
              </w:rPr>
              <w:t xml:space="preserve">51,840 </w:t>
            </w:r>
          </w:p>
        </w:tc>
        <w:tc>
          <w:tcPr>
            <w:tcW w:w="600" w:type="dxa"/>
            <w:tcBorders>
              <w:top w:val="nil"/>
              <w:left w:val="nil"/>
              <w:bottom w:val="single" w:sz="4" w:space="0" w:color="auto"/>
              <w:right w:val="single" w:sz="4" w:space="0" w:color="auto"/>
            </w:tcBorders>
            <w:shd w:val="clear" w:color="auto" w:fill="auto"/>
            <w:noWrap/>
            <w:vAlign w:val="center"/>
            <w:hideMark/>
          </w:tcPr>
          <w:p w14:paraId="332B0D31" w14:textId="77777777" w:rsidR="00011354" w:rsidRPr="00011354" w:rsidRDefault="00011354" w:rsidP="00011354">
            <w:pPr>
              <w:widowControl/>
              <w:spacing w:line="240" w:lineRule="auto"/>
              <w:jc w:val="center"/>
              <w:rPr>
                <w:rFonts w:ascii="宋体" w:hAnsi="宋体" w:cs="宋体" w:hint="eastAsia"/>
                <w:b w:val="0"/>
                <w:color w:val="000000"/>
                <w:kern w:val="0"/>
                <w:sz w:val="20"/>
              </w:rPr>
            </w:pPr>
            <w:r w:rsidRPr="00011354">
              <w:rPr>
                <w:rFonts w:ascii="宋体" w:hAnsi="宋体" w:cs="宋体" w:hint="eastAsia"/>
                <w:b w:val="0"/>
                <w:color w:val="000000"/>
                <w:kern w:val="0"/>
                <w:sz w:val="20"/>
              </w:rPr>
              <w:t>13%</w:t>
            </w:r>
          </w:p>
        </w:tc>
        <w:tc>
          <w:tcPr>
            <w:tcW w:w="1180" w:type="dxa"/>
            <w:tcBorders>
              <w:top w:val="nil"/>
              <w:left w:val="nil"/>
              <w:bottom w:val="single" w:sz="4" w:space="0" w:color="auto"/>
              <w:right w:val="single" w:sz="8" w:space="0" w:color="auto"/>
            </w:tcBorders>
            <w:shd w:val="clear" w:color="auto" w:fill="auto"/>
            <w:noWrap/>
            <w:vAlign w:val="center"/>
            <w:hideMark/>
          </w:tcPr>
          <w:p w14:paraId="15A5ECF7" w14:textId="77777777" w:rsidR="00011354" w:rsidRPr="00011354" w:rsidRDefault="00011354" w:rsidP="00011354">
            <w:pPr>
              <w:widowControl/>
              <w:spacing w:line="240" w:lineRule="auto"/>
              <w:jc w:val="left"/>
              <w:rPr>
                <w:rFonts w:ascii="宋体" w:hAnsi="宋体" w:cs="宋体" w:hint="eastAsia"/>
                <w:b w:val="0"/>
                <w:color w:val="000000"/>
                <w:kern w:val="0"/>
                <w:sz w:val="20"/>
              </w:rPr>
            </w:pPr>
            <w:r w:rsidRPr="00011354">
              <w:rPr>
                <w:rFonts w:ascii="宋体" w:hAnsi="宋体" w:cs="宋体" w:hint="eastAsia"/>
                <w:b w:val="0"/>
                <w:color w:val="000000"/>
                <w:kern w:val="0"/>
                <w:sz w:val="20"/>
              </w:rPr>
              <w:t xml:space="preserve">　</w:t>
            </w:r>
          </w:p>
        </w:tc>
      </w:tr>
      <w:tr w:rsidR="00011354" w:rsidRPr="00011354" w14:paraId="22D65894" w14:textId="77777777" w:rsidTr="00011354">
        <w:trPr>
          <w:trHeight w:val="300"/>
        </w:trPr>
        <w:tc>
          <w:tcPr>
            <w:tcW w:w="640" w:type="dxa"/>
            <w:tcBorders>
              <w:top w:val="nil"/>
              <w:left w:val="single" w:sz="8" w:space="0" w:color="auto"/>
              <w:bottom w:val="single" w:sz="4" w:space="0" w:color="auto"/>
              <w:right w:val="single" w:sz="4" w:space="0" w:color="auto"/>
            </w:tcBorders>
            <w:shd w:val="clear" w:color="auto" w:fill="auto"/>
            <w:noWrap/>
            <w:vAlign w:val="center"/>
            <w:hideMark/>
          </w:tcPr>
          <w:p w14:paraId="7237AE3F" w14:textId="77777777" w:rsidR="00011354" w:rsidRPr="00011354" w:rsidRDefault="00011354" w:rsidP="00011354">
            <w:pPr>
              <w:widowControl/>
              <w:spacing w:line="240" w:lineRule="auto"/>
              <w:jc w:val="center"/>
              <w:rPr>
                <w:rFonts w:ascii="宋体" w:hAnsi="宋体" w:cs="宋体" w:hint="eastAsia"/>
                <w:b w:val="0"/>
                <w:color w:val="000000"/>
                <w:kern w:val="0"/>
                <w:sz w:val="20"/>
              </w:rPr>
            </w:pPr>
            <w:r w:rsidRPr="00011354">
              <w:rPr>
                <w:rFonts w:ascii="宋体" w:hAnsi="宋体" w:cs="宋体" w:hint="eastAsia"/>
                <w:b w:val="0"/>
                <w:color w:val="000000"/>
                <w:kern w:val="0"/>
                <w:sz w:val="20"/>
              </w:rPr>
              <w:t>2</w:t>
            </w:r>
          </w:p>
        </w:tc>
        <w:tc>
          <w:tcPr>
            <w:tcW w:w="1840" w:type="dxa"/>
            <w:tcBorders>
              <w:top w:val="nil"/>
              <w:left w:val="nil"/>
              <w:bottom w:val="single" w:sz="4" w:space="0" w:color="auto"/>
              <w:right w:val="single" w:sz="4" w:space="0" w:color="auto"/>
            </w:tcBorders>
            <w:shd w:val="clear" w:color="auto" w:fill="auto"/>
            <w:vAlign w:val="center"/>
            <w:hideMark/>
          </w:tcPr>
          <w:p w14:paraId="5D24A716" w14:textId="77777777" w:rsidR="00011354" w:rsidRPr="00011354" w:rsidRDefault="00011354" w:rsidP="00011354">
            <w:pPr>
              <w:widowControl/>
              <w:spacing w:line="240" w:lineRule="auto"/>
              <w:jc w:val="center"/>
              <w:rPr>
                <w:rFonts w:ascii="宋体" w:hAnsi="宋体" w:cs="宋体" w:hint="eastAsia"/>
                <w:b w:val="0"/>
                <w:kern w:val="0"/>
                <w:sz w:val="20"/>
              </w:rPr>
            </w:pPr>
            <w:r w:rsidRPr="00011354">
              <w:rPr>
                <w:rFonts w:ascii="宋体" w:hAnsi="宋体" w:cs="宋体" w:hint="eastAsia"/>
                <w:b w:val="0"/>
                <w:kern w:val="0"/>
                <w:sz w:val="20"/>
              </w:rPr>
              <w:t>小计</w:t>
            </w:r>
          </w:p>
        </w:tc>
        <w:tc>
          <w:tcPr>
            <w:tcW w:w="5160" w:type="dxa"/>
            <w:tcBorders>
              <w:top w:val="nil"/>
              <w:left w:val="nil"/>
              <w:bottom w:val="single" w:sz="4" w:space="0" w:color="auto"/>
              <w:right w:val="single" w:sz="4" w:space="0" w:color="auto"/>
            </w:tcBorders>
            <w:shd w:val="clear" w:color="auto" w:fill="auto"/>
            <w:vAlign w:val="center"/>
            <w:hideMark/>
          </w:tcPr>
          <w:p w14:paraId="622AEF1A" w14:textId="77777777" w:rsidR="00011354" w:rsidRPr="00011354" w:rsidRDefault="00011354" w:rsidP="00011354">
            <w:pPr>
              <w:widowControl/>
              <w:spacing w:line="240" w:lineRule="auto"/>
              <w:jc w:val="left"/>
              <w:rPr>
                <w:rFonts w:ascii="宋体" w:hAnsi="宋体" w:cs="宋体" w:hint="eastAsia"/>
                <w:b w:val="0"/>
                <w:color w:val="000000"/>
                <w:kern w:val="0"/>
                <w:sz w:val="20"/>
              </w:rPr>
            </w:pPr>
            <w:r w:rsidRPr="00011354">
              <w:rPr>
                <w:rFonts w:ascii="宋体" w:hAnsi="宋体" w:cs="宋体" w:hint="eastAsia"/>
                <w:b w:val="0"/>
                <w:color w:val="000000"/>
                <w:kern w:val="0"/>
                <w:sz w:val="20"/>
              </w:rPr>
              <w:t xml:space="preserve">　</w:t>
            </w:r>
          </w:p>
        </w:tc>
        <w:tc>
          <w:tcPr>
            <w:tcW w:w="1230" w:type="dxa"/>
            <w:tcBorders>
              <w:top w:val="nil"/>
              <w:left w:val="nil"/>
              <w:bottom w:val="single" w:sz="4" w:space="0" w:color="auto"/>
              <w:right w:val="nil"/>
            </w:tcBorders>
            <w:shd w:val="clear" w:color="auto" w:fill="auto"/>
            <w:vAlign w:val="center"/>
            <w:hideMark/>
          </w:tcPr>
          <w:p w14:paraId="242398CE" w14:textId="77777777" w:rsidR="00011354" w:rsidRPr="00011354" w:rsidRDefault="00011354" w:rsidP="00011354">
            <w:pPr>
              <w:widowControl/>
              <w:spacing w:line="240" w:lineRule="auto"/>
              <w:jc w:val="center"/>
              <w:rPr>
                <w:rFonts w:ascii="宋体" w:hAnsi="宋体" w:cs="宋体" w:hint="eastAsia"/>
                <w:b w:val="0"/>
                <w:color w:val="000000"/>
                <w:kern w:val="0"/>
                <w:sz w:val="20"/>
              </w:rPr>
            </w:pPr>
            <w:r w:rsidRPr="00011354">
              <w:rPr>
                <w:rFonts w:ascii="宋体" w:hAnsi="宋体" w:cs="宋体" w:hint="eastAsia"/>
                <w:b w:val="0"/>
                <w:color w:val="000000"/>
                <w:kern w:val="0"/>
                <w:sz w:val="20"/>
              </w:rPr>
              <w:t xml:space="preserve">　</w:t>
            </w:r>
          </w:p>
        </w:tc>
        <w:tc>
          <w:tcPr>
            <w:tcW w:w="1130" w:type="dxa"/>
            <w:tcBorders>
              <w:top w:val="nil"/>
              <w:left w:val="single" w:sz="4" w:space="0" w:color="auto"/>
              <w:bottom w:val="single" w:sz="4" w:space="0" w:color="auto"/>
              <w:right w:val="single" w:sz="4" w:space="0" w:color="auto"/>
            </w:tcBorders>
            <w:shd w:val="clear" w:color="auto" w:fill="auto"/>
            <w:noWrap/>
            <w:vAlign w:val="center"/>
            <w:hideMark/>
          </w:tcPr>
          <w:p w14:paraId="04A9E0F2" w14:textId="77777777" w:rsidR="00011354" w:rsidRPr="00011354" w:rsidRDefault="00011354" w:rsidP="00011354">
            <w:pPr>
              <w:widowControl/>
              <w:spacing w:line="240" w:lineRule="auto"/>
              <w:jc w:val="left"/>
              <w:rPr>
                <w:rFonts w:ascii="宋体" w:hAnsi="宋体" w:cs="宋体" w:hint="eastAsia"/>
                <w:b w:val="0"/>
                <w:color w:val="000000"/>
                <w:kern w:val="0"/>
                <w:sz w:val="20"/>
              </w:rPr>
            </w:pPr>
            <w:r w:rsidRPr="00011354">
              <w:rPr>
                <w:rFonts w:ascii="宋体" w:hAnsi="宋体" w:cs="宋体" w:hint="eastAsia"/>
                <w:b w:val="0"/>
                <w:color w:val="000000"/>
                <w:kern w:val="0"/>
                <w:sz w:val="20"/>
              </w:rPr>
              <w:t xml:space="preserve">　</w:t>
            </w:r>
          </w:p>
        </w:tc>
        <w:tc>
          <w:tcPr>
            <w:tcW w:w="640" w:type="dxa"/>
            <w:tcBorders>
              <w:top w:val="nil"/>
              <w:left w:val="nil"/>
              <w:bottom w:val="single" w:sz="4" w:space="0" w:color="auto"/>
              <w:right w:val="single" w:sz="4" w:space="0" w:color="auto"/>
            </w:tcBorders>
            <w:shd w:val="clear" w:color="auto" w:fill="auto"/>
            <w:noWrap/>
            <w:vAlign w:val="center"/>
            <w:hideMark/>
          </w:tcPr>
          <w:p w14:paraId="042749AF" w14:textId="77777777" w:rsidR="00011354" w:rsidRPr="00011354" w:rsidRDefault="00011354" w:rsidP="00011354">
            <w:pPr>
              <w:widowControl/>
              <w:spacing w:line="240" w:lineRule="auto"/>
              <w:jc w:val="center"/>
              <w:rPr>
                <w:rFonts w:ascii="宋体" w:hAnsi="宋体" w:cs="宋体" w:hint="eastAsia"/>
                <w:b w:val="0"/>
                <w:color w:val="000000"/>
                <w:kern w:val="0"/>
                <w:sz w:val="20"/>
              </w:rPr>
            </w:pPr>
            <w:r w:rsidRPr="00011354">
              <w:rPr>
                <w:rFonts w:ascii="宋体" w:hAnsi="宋体" w:cs="宋体" w:hint="eastAsia"/>
                <w:b w:val="0"/>
                <w:color w:val="000000"/>
                <w:kern w:val="0"/>
                <w:sz w:val="20"/>
              </w:rPr>
              <w:t xml:space="preserve">　</w:t>
            </w:r>
          </w:p>
        </w:tc>
        <w:tc>
          <w:tcPr>
            <w:tcW w:w="1040" w:type="dxa"/>
            <w:tcBorders>
              <w:top w:val="nil"/>
              <w:left w:val="nil"/>
              <w:bottom w:val="single" w:sz="4" w:space="0" w:color="auto"/>
              <w:right w:val="single" w:sz="4" w:space="0" w:color="auto"/>
            </w:tcBorders>
            <w:shd w:val="clear" w:color="auto" w:fill="auto"/>
            <w:vAlign w:val="center"/>
            <w:hideMark/>
          </w:tcPr>
          <w:p w14:paraId="724260AA" w14:textId="77777777" w:rsidR="00011354" w:rsidRPr="00011354" w:rsidRDefault="00011354" w:rsidP="00011354">
            <w:pPr>
              <w:widowControl/>
              <w:spacing w:line="240" w:lineRule="auto"/>
              <w:jc w:val="center"/>
              <w:rPr>
                <w:rFonts w:ascii="宋体" w:hAnsi="宋体" w:cs="宋体" w:hint="eastAsia"/>
                <w:b w:val="0"/>
                <w:color w:val="000000"/>
                <w:kern w:val="0"/>
                <w:sz w:val="20"/>
              </w:rPr>
            </w:pPr>
            <w:r w:rsidRPr="00011354">
              <w:rPr>
                <w:rFonts w:ascii="宋体" w:hAnsi="宋体" w:cs="宋体" w:hint="eastAsia"/>
                <w:b w:val="0"/>
                <w:color w:val="000000"/>
                <w:kern w:val="0"/>
                <w:sz w:val="20"/>
              </w:rPr>
              <w:t xml:space="preserve">　</w:t>
            </w:r>
          </w:p>
        </w:tc>
        <w:tc>
          <w:tcPr>
            <w:tcW w:w="1280" w:type="dxa"/>
            <w:tcBorders>
              <w:top w:val="nil"/>
              <w:left w:val="nil"/>
              <w:bottom w:val="single" w:sz="4" w:space="0" w:color="auto"/>
              <w:right w:val="single" w:sz="4" w:space="0" w:color="auto"/>
            </w:tcBorders>
            <w:shd w:val="clear" w:color="auto" w:fill="auto"/>
            <w:noWrap/>
            <w:vAlign w:val="center"/>
            <w:hideMark/>
          </w:tcPr>
          <w:p w14:paraId="77834C65" w14:textId="77777777" w:rsidR="00011354" w:rsidRPr="00011354" w:rsidRDefault="00011354" w:rsidP="00011354">
            <w:pPr>
              <w:widowControl/>
              <w:spacing w:line="240" w:lineRule="auto"/>
              <w:jc w:val="center"/>
              <w:rPr>
                <w:rFonts w:ascii="宋体" w:hAnsi="宋体" w:cs="宋体" w:hint="eastAsia"/>
                <w:b w:val="0"/>
                <w:color w:val="000000"/>
                <w:kern w:val="0"/>
                <w:sz w:val="20"/>
              </w:rPr>
            </w:pPr>
            <w:r w:rsidRPr="00011354">
              <w:rPr>
                <w:rFonts w:ascii="宋体" w:hAnsi="宋体" w:cs="宋体" w:hint="eastAsia"/>
                <w:b w:val="0"/>
                <w:color w:val="000000"/>
                <w:kern w:val="0"/>
                <w:sz w:val="20"/>
              </w:rPr>
              <w:t xml:space="preserve">51,840 </w:t>
            </w:r>
          </w:p>
        </w:tc>
        <w:tc>
          <w:tcPr>
            <w:tcW w:w="600" w:type="dxa"/>
            <w:tcBorders>
              <w:top w:val="nil"/>
              <w:left w:val="nil"/>
              <w:bottom w:val="single" w:sz="4" w:space="0" w:color="auto"/>
              <w:right w:val="single" w:sz="4" w:space="0" w:color="auto"/>
            </w:tcBorders>
            <w:shd w:val="clear" w:color="auto" w:fill="auto"/>
            <w:noWrap/>
            <w:vAlign w:val="center"/>
            <w:hideMark/>
          </w:tcPr>
          <w:p w14:paraId="0316BB73" w14:textId="77777777" w:rsidR="00011354" w:rsidRPr="00011354" w:rsidRDefault="00011354" w:rsidP="00011354">
            <w:pPr>
              <w:widowControl/>
              <w:spacing w:line="240" w:lineRule="auto"/>
              <w:jc w:val="center"/>
              <w:rPr>
                <w:rFonts w:ascii="宋体" w:hAnsi="宋体" w:cs="宋体" w:hint="eastAsia"/>
                <w:b w:val="0"/>
                <w:color w:val="000000"/>
                <w:kern w:val="0"/>
                <w:sz w:val="20"/>
              </w:rPr>
            </w:pPr>
            <w:r w:rsidRPr="00011354">
              <w:rPr>
                <w:rFonts w:ascii="宋体" w:hAnsi="宋体" w:cs="宋体" w:hint="eastAsia"/>
                <w:b w:val="0"/>
                <w:color w:val="000000"/>
                <w:kern w:val="0"/>
                <w:sz w:val="20"/>
              </w:rPr>
              <w:t xml:space="preserve">　</w:t>
            </w:r>
          </w:p>
        </w:tc>
        <w:tc>
          <w:tcPr>
            <w:tcW w:w="1180" w:type="dxa"/>
            <w:tcBorders>
              <w:top w:val="nil"/>
              <w:left w:val="nil"/>
              <w:bottom w:val="single" w:sz="4" w:space="0" w:color="auto"/>
              <w:right w:val="single" w:sz="8" w:space="0" w:color="auto"/>
            </w:tcBorders>
            <w:shd w:val="clear" w:color="auto" w:fill="auto"/>
            <w:noWrap/>
            <w:vAlign w:val="center"/>
            <w:hideMark/>
          </w:tcPr>
          <w:p w14:paraId="1A21EEE4" w14:textId="77777777" w:rsidR="00011354" w:rsidRPr="00011354" w:rsidRDefault="00011354" w:rsidP="00011354">
            <w:pPr>
              <w:widowControl/>
              <w:spacing w:line="240" w:lineRule="auto"/>
              <w:jc w:val="left"/>
              <w:rPr>
                <w:rFonts w:ascii="宋体" w:hAnsi="宋体" w:cs="宋体" w:hint="eastAsia"/>
                <w:b w:val="0"/>
                <w:color w:val="000000"/>
                <w:kern w:val="0"/>
                <w:sz w:val="20"/>
              </w:rPr>
            </w:pPr>
            <w:r w:rsidRPr="00011354">
              <w:rPr>
                <w:rFonts w:ascii="宋体" w:hAnsi="宋体" w:cs="宋体" w:hint="eastAsia"/>
                <w:b w:val="0"/>
                <w:color w:val="000000"/>
                <w:kern w:val="0"/>
                <w:sz w:val="20"/>
              </w:rPr>
              <w:t xml:space="preserve">　</w:t>
            </w:r>
          </w:p>
        </w:tc>
      </w:tr>
      <w:tr w:rsidR="00011354" w:rsidRPr="00011354" w14:paraId="6D970497" w14:textId="77777777" w:rsidTr="00011354">
        <w:trPr>
          <w:trHeight w:val="300"/>
        </w:trPr>
        <w:tc>
          <w:tcPr>
            <w:tcW w:w="640" w:type="dxa"/>
            <w:tcBorders>
              <w:top w:val="nil"/>
              <w:left w:val="single" w:sz="8" w:space="0" w:color="auto"/>
              <w:bottom w:val="single" w:sz="4" w:space="0" w:color="auto"/>
              <w:right w:val="single" w:sz="4" w:space="0" w:color="auto"/>
            </w:tcBorders>
            <w:shd w:val="clear" w:color="auto" w:fill="auto"/>
            <w:noWrap/>
            <w:vAlign w:val="center"/>
            <w:hideMark/>
          </w:tcPr>
          <w:p w14:paraId="1410F5A4" w14:textId="77777777" w:rsidR="00011354" w:rsidRPr="00011354" w:rsidRDefault="00011354" w:rsidP="00011354">
            <w:pPr>
              <w:widowControl/>
              <w:spacing w:line="240" w:lineRule="auto"/>
              <w:jc w:val="center"/>
              <w:rPr>
                <w:rFonts w:ascii="宋体" w:hAnsi="宋体" w:cs="宋体" w:hint="eastAsia"/>
                <w:b w:val="0"/>
                <w:kern w:val="0"/>
                <w:sz w:val="20"/>
              </w:rPr>
            </w:pPr>
            <w:r w:rsidRPr="00011354">
              <w:rPr>
                <w:rFonts w:ascii="宋体" w:hAnsi="宋体" w:cs="宋体" w:hint="eastAsia"/>
                <w:b w:val="0"/>
                <w:kern w:val="0"/>
                <w:sz w:val="20"/>
              </w:rPr>
              <w:t xml:space="preserve">　</w:t>
            </w:r>
          </w:p>
        </w:tc>
        <w:tc>
          <w:tcPr>
            <w:tcW w:w="1840" w:type="dxa"/>
            <w:tcBorders>
              <w:top w:val="nil"/>
              <w:left w:val="nil"/>
              <w:bottom w:val="single" w:sz="4" w:space="0" w:color="auto"/>
              <w:right w:val="single" w:sz="4" w:space="0" w:color="auto"/>
            </w:tcBorders>
            <w:shd w:val="clear" w:color="auto" w:fill="auto"/>
            <w:vAlign w:val="center"/>
            <w:hideMark/>
          </w:tcPr>
          <w:p w14:paraId="69AC602E" w14:textId="77777777" w:rsidR="00011354" w:rsidRPr="00011354" w:rsidRDefault="00011354" w:rsidP="00011354">
            <w:pPr>
              <w:widowControl/>
              <w:spacing w:line="240" w:lineRule="auto"/>
              <w:jc w:val="center"/>
              <w:rPr>
                <w:rFonts w:ascii="宋体" w:hAnsi="宋体" w:cs="宋体" w:hint="eastAsia"/>
                <w:b w:val="0"/>
                <w:color w:val="000000"/>
                <w:kern w:val="0"/>
                <w:sz w:val="20"/>
              </w:rPr>
            </w:pPr>
            <w:r w:rsidRPr="00011354">
              <w:rPr>
                <w:rFonts w:ascii="宋体" w:hAnsi="宋体" w:cs="宋体" w:hint="eastAsia"/>
                <w:b w:val="0"/>
                <w:color w:val="000000"/>
                <w:kern w:val="0"/>
                <w:sz w:val="20"/>
              </w:rPr>
              <w:t>合计</w:t>
            </w:r>
          </w:p>
        </w:tc>
        <w:tc>
          <w:tcPr>
            <w:tcW w:w="5160" w:type="dxa"/>
            <w:tcBorders>
              <w:top w:val="nil"/>
              <w:left w:val="nil"/>
              <w:bottom w:val="single" w:sz="4" w:space="0" w:color="auto"/>
              <w:right w:val="single" w:sz="4" w:space="0" w:color="auto"/>
            </w:tcBorders>
            <w:shd w:val="clear" w:color="auto" w:fill="auto"/>
            <w:vAlign w:val="center"/>
            <w:hideMark/>
          </w:tcPr>
          <w:p w14:paraId="14F2A91E" w14:textId="77777777" w:rsidR="00011354" w:rsidRPr="00011354" w:rsidRDefault="00011354" w:rsidP="00011354">
            <w:pPr>
              <w:widowControl/>
              <w:spacing w:line="240" w:lineRule="auto"/>
              <w:jc w:val="left"/>
              <w:rPr>
                <w:rFonts w:ascii="宋体" w:hAnsi="宋体" w:cs="宋体" w:hint="eastAsia"/>
                <w:b w:val="0"/>
                <w:color w:val="000000"/>
                <w:kern w:val="0"/>
                <w:sz w:val="20"/>
              </w:rPr>
            </w:pPr>
            <w:r w:rsidRPr="00011354">
              <w:rPr>
                <w:rFonts w:ascii="宋体" w:hAnsi="宋体" w:cs="宋体" w:hint="eastAsia"/>
                <w:b w:val="0"/>
                <w:color w:val="000000"/>
                <w:kern w:val="0"/>
                <w:sz w:val="20"/>
              </w:rPr>
              <w:t xml:space="preserve">　</w:t>
            </w:r>
          </w:p>
        </w:tc>
        <w:tc>
          <w:tcPr>
            <w:tcW w:w="1230" w:type="dxa"/>
            <w:tcBorders>
              <w:top w:val="nil"/>
              <w:left w:val="nil"/>
              <w:bottom w:val="single" w:sz="4" w:space="0" w:color="auto"/>
              <w:right w:val="single" w:sz="4" w:space="0" w:color="auto"/>
            </w:tcBorders>
            <w:shd w:val="clear" w:color="auto" w:fill="auto"/>
            <w:vAlign w:val="center"/>
            <w:hideMark/>
          </w:tcPr>
          <w:p w14:paraId="3C4EA6A9" w14:textId="77777777" w:rsidR="00011354" w:rsidRPr="00011354" w:rsidRDefault="00011354" w:rsidP="00011354">
            <w:pPr>
              <w:widowControl/>
              <w:spacing w:line="240" w:lineRule="auto"/>
              <w:jc w:val="center"/>
              <w:rPr>
                <w:rFonts w:ascii="宋体" w:hAnsi="宋体" w:cs="宋体" w:hint="eastAsia"/>
                <w:b w:val="0"/>
                <w:color w:val="000000"/>
                <w:kern w:val="0"/>
                <w:sz w:val="20"/>
              </w:rPr>
            </w:pPr>
            <w:r w:rsidRPr="00011354">
              <w:rPr>
                <w:rFonts w:ascii="宋体" w:hAnsi="宋体" w:cs="宋体" w:hint="eastAsia"/>
                <w:b w:val="0"/>
                <w:color w:val="000000"/>
                <w:kern w:val="0"/>
                <w:sz w:val="20"/>
              </w:rPr>
              <w:t xml:space="preserve">　</w:t>
            </w:r>
          </w:p>
        </w:tc>
        <w:tc>
          <w:tcPr>
            <w:tcW w:w="1130" w:type="dxa"/>
            <w:tcBorders>
              <w:top w:val="nil"/>
              <w:left w:val="nil"/>
              <w:bottom w:val="single" w:sz="4" w:space="0" w:color="auto"/>
              <w:right w:val="single" w:sz="4" w:space="0" w:color="auto"/>
            </w:tcBorders>
            <w:shd w:val="clear" w:color="auto" w:fill="auto"/>
            <w:vAlign w:val="center"/>
            <w:hideMark/>
          </w:tcPr>
          <w:p w14:paraId="305C752A" w14:textId="77777777" w:rsidR="00011354" w:rsidRPr="00011354" w:rsidRDefault="00011354" w:rsidP="00011354">
            <w:pPr>
              <w:widowControl/>
              <w:spacing w:line="240" w:lineRule="auto"/>
              <w:jc w:val="center"/>
              <w:rPr>
                <w:rFonts w:ascii="宋体" w:hAnsi="宋体" w:cs="宋体" w:hint="eastAsia"/>
                <w:b w:val="0"/>
                <w:color w:val="000000"/>
                <w:kern w:val="0"/>
                <w:sz w:val="20"/>
              </w:rPr>
            </w:pPr>
            <w:r w:rsidRPr="00011354">
              <w:rPr>
                <w:rFonts w:ascii="宋体" w:hAnsi="宋体" w:cs="宋体" w:hint="eastAsia"/>
                <w:b w:val="0"/>
                <w:color w:val="000000"/>
                <w:kern w:val="0"/>
                <w:sz w:val="20"/>
              </w:rPr>
              <w:t xml:space="preserve">　</w:t>
            </w:r>
          </w:p>
        </w:tc>
        <w:tc>
          <w:tcPr>
            <w:tcW w:w="640" w:type="dxa"/>
            <w:tcBorders>
              <w:top w:val="nil"/>
              <w:left w:val="nil"/>
              <w:bottom w:val="single" w:sz="4" w:space="0" w:color="auto"/>
              <w:right w:val="single" w:sz="4" w:space="0" w:color="auto"/>
            </w:tcBorders>
            <w:shd w:val="clear" w:color="auto" w:fill="auto"/>
            <w:noWrap/>
            <w:vAlign w:val="center"/>
            <w:hideMark/>
          </w:tcPr>
          <w:p w14:paraId="6607A8F1" w14:textId="77777777" w:rsidR="00011354" w:rsidRPr="00011354" w:rsidRDefault="00011354" w:rsidP="00011354">
            <w:pPr>
              <w:widowControl/>
              <w:spacing w:line="240" w:lineRule="auto"/>
              <w:jc w:val="center"/>
              <w:rPr>
                <w:rFonts w:ascii="宋体" w:hAnsi="宋体" w:cs="宋体" w:hint="eastAsia"/>
                <w:b w:val="0"/>
                <w:color w:val="000000"/>
                <w:kern w:val="0"/>
                <w:sz w:val="20"/>
              </w:rPr>
            </w:pPr>
            <w:r w:rsidRPr="00011354">
              <w:rPr>
                <w:rFonts w:ascii="宋体" w:hAnsi="宋体" w:cs="宋体" w:hint="eastAsia"/>
                <w:b w:val="0"/>
                <w:color w:val="000000"/>
                <w:kern w:val="0"/>
                <w:sz w:val="20"/>
              </w:rPr>
              <w:t xml:space="preserve">　</w:t>
            </w:r>
          </w:p>
        </w:tc>
        <w:tc>
          <w:tcPr>
            <w:tcW w:w="1040" w:type="dxa"/>
            <w:tcBorders>
              <w:top w:val="nil"/>
              <w:left w:val="nil"/>
              <w:bottom w:val="single" w:sz="4" w:space="0" w:color="auto"/>
              <w:right w:val="single" w:sz="4" w:space="0" w:color="auto"/>
            </w:tcBorders>
            <w:shd w:val="clear" w:color="auto" w:fill="auto"/>
            <w:vAlign w:val="center"/>
            <w:hideMark/>
          </w:tcPr>
          <w:p w14:paraId="4EE919D7" w14:textId="77777777" w:rsidR="00011354" w:rsidRPr="00011354" w:rsidRDefault="00011354" w:rsidP="00011354">
            <w:pPr>
              <w:widowControl/>
              <w:spacing w:line="240" w:lineRule="auto"/>
              <w:jc w:val="center"/>
              <w:rPr>
                <w:rFonts w:ascii="宋体" w:hAnsi="宋体" w:cs="宋体" w:hint="eastAsia"/>
                <w:b w:val="0"/>
                <w:color w:val="000000"/>
                <w:kern w:val="0"/>
                <w:sz w:val="20"/>
              </w:rPr>
            </w:pPr>
            <w:r w:rsidRPr="00011354">
              <w:rPr>
                <w:rFonts w:ascii="宋体" w:hAnsi="宋体" w:cs="宋体" w:hint="eastAsia"/>
                <w:b w:val="0"/>
                <w:color w:val="000000"/>
                <w:kern w:val="0"/>
                <w:sz w:val="20"/>
              </w:rPr>
              <w:t xml:space="preserve">　</w:t>
            </w:r>
          </w:p>
        </w:tc>
        <w:tc>
          <w:tcPr>
            <w:tcW w:w="1280" w:type="dxa"/>
            <w:tcBorders>
              <w:top w:val="nil"/>
              <w:left w:val="nil"/>
              <w:bottom w:val="single" w:sz="4" w:space="0" w:color="auto"/>
              <w:right w:val="single" w:sz="4" w:space="0" w:color="auto"/>
            </w:tcBorders>
            <w:shd w:val="clear" w:color="auto" w:fill="auto"/>
            <w:noWrap/>
            <w:vAlign w:val="center"/>
            <w:hideMark/>
          </w:tcPr>
          <w:p w14:paraId="5F912359" w14:textId="77777777" w:rsidR="00011354" w:rsidRPr="00011354" w:rsidRDefault="00011354" w:rsidP="00011354">
            <w:pPr>
              <w:widowControl/>
              <w:spacing w:line="240" w:lineRule="auto"/>
              <w:jc w:val="center"/>
              <w:rPr>
                <w:rFonts w:ascii="宋体" w:hAnsi="宋体" w:cs="宋体" w:hint="eastAsia"/>
                <w:bCs/>
                <w:color w:val="000000"/>
                <w:kern w:val="0"/>
                <w:sz w:val="20"/>
              </w:rPr>
            </w:pPr>
            <w:r w:rsidRPr="00011354">
              <w:rPr>
                <w:rFonts w:ascii="宋体" w:hAnsi="宋体" w:cs="宋体" w:hint="eastAsia"/>
                <w:bCs/>
                <w:color w:val="000000"/>
                <w:kern w:val="0"/>
                <w:sz w:val="20"/>
              </w:rPr>
              <w:t xml:space="preserve">7,272,000 </w:t>
            </w:r>
          </w:p>
        </w:tc>
        <w:tc>
          <w:tcPr>
            <w:tcW w:w="600" w:type="dxa"/>
            <w:tcBorders>
              <w:top w:val="nil"/>
              <w:left w:val="nil"/>
              <w:bottom w:val="single" w:sz="4" w:space="0" w:color="auto"/>
              <w:right w:val="single" w:sz="4" w:space="0" w:color="auto"/>
            </w:tcBorders>
            <w:shd w:val="clear" w:color="auto" w:fill="auto"/>
            <w:noWrap/>
            <w:vAlign w:val="center"/>
            <w:hideMark/>
          </w:tcPr>
          <w:p w14:paraId="5E05E9CB" w14:textId="77777777" w:rsidR="00011354" w:rsidRPr="00011354" w:rsidRDefault="00011354" w:rsidP="00011354">
            <w:pPr>
              <w:widowControl/>
              <w:spacing w:line="240" w:lineRule="auto"/>
              <w:jc w:val="center"/>
              <w:rPr>
                <w:rFonts w:ascii="宋体" w:hAnsi="宋体" w:cs="宋体" w:hint="eastAsia"/>
                <w:b w:val="0"/>
                <w:color w:val="000000"/>
                <w:kern w:val="0"/>
                <w:sz w:val="20"/>
              </w:rPr>
            </w:pPr>
            <w:r w:rsidRPr="00011354">
              <w:rPr>
                <w:rFonts w:ascii="宋体" w:hAnsi="宋体" w:cs="宋体" w:hint="eastAsia"/>
                <w:b w:val="0"/>
                <w:color w:val="000000"/>
                <w:kern w:val="0"/>
                <w:sz w:val="20"/>
              </w:rPr>
              <w:t xml:space="preserve">　</w:t>
            </w:r>
          </w:p>
        </w:tc>
        <w:tc>
          <w:tcPr>
            <w:tcW w:w="1180" w:type="dxa"/>
            <w:tcBorders>
              <w:top w:val="nil"/>
              <w:left w:val="nil"/>
              <w:bottom w:val="single" w:sz="4" w:space="0" w:color="auto"/>
              <w:right w:val="single" w:sz="8" w:space="0" w:color="auto"/>
            </w:tcBorders>
            <w:shd w:val="clear" w:color="auto" w:fill="auto"/>
            <w:noWrap/>
            <w:vAlign w:val="center"/>
            <w:hideMark/>
          </w:tcPr>
          <w:p w14:paraId="23E6F022" w14:textId="77777777" w:rsidR="00011354" w:rsidRPr="00011354" w:rsidRDefault="00011354" w:rsidP="00011354">
            <w:pPr>
              <w:widowControl/>
              <w:spacing w:line="240" w:lineRule="auto"/>
              <w:jc w:val="left"/>
              <w:rPr>
                <w:rFonts w:ascii="宋体" w:hAnsi="宋体" w:cs="宋体" w:hint="eastAsia"/>
                <w:b w:val="0"/>
                <w:color w:val="000000"/>
                <w:kern w:val="0"/>
                <w:sz w:val="20"/>
              </w:rPr>
            </w:pPr>
            <w:r w:rsidRPr="00011354">
              <w:rPr>
                <w:rFonts w:ascii="宋体" w:hAnsi="宋体" w:cs="宋体" w:hint="eastAsia"/>
                <w:b w:val="0"/>
                <w:color w:val="000000"/>
                <w:kern w:val="0"/>
                <w:sz w:val="20"/>
              </w:rPr>
              <w:t xml:space="preserve">　</w:t>
            </w:r>
          </w:p>
        </w:tc>
      </w:tr>
    </w:tbl>
    <w:p w14:paraId="2BC4BE0D" w14:textId="6C4F80B2" w:rsidR="005035BA" w:rsidRPr="00011354" w:rsidRDefault="005035BA">
      <w:pPr>
        <w:widowControl/>
        <w:spacing w:line="240" w:lineRule="auto"/>
        <w:jc w:val="left"/>
        <w:rPr>
          <w:rFonts w:ascii="宋体" w:hAnsi="宋体" w:hint="eastAsia"/>
          <w:b w:val="0"/>
          <w:sz w:val="24"/>
        </w:rPr>
      </w:pPr>
    </w:p>
    <w:p w14:paraId="1A57A1C4" w14:textId="77777777" w:rsidR="00AA2E51" w:rsidRDefault="00AA2E51">
      <w:pPr>
        <w:widowControl/>
        <w:spacing w:line="240" w:lineRule="auto"/>
        <w:jc w:val="left"/>
        <w:rPr>
          <w:rFonts w:ascii="宋体" w:hAnsi="宋体" w:hint="eastAsia"/>
          <w:b w:val="0"/>
          <w:sz w:val="24"/>
        </w:rPr>
      </w:pPr>
    </w:p>
    <w:p w14:paraId="73A076DC" w14:textId="77777777" w:rsidR="00AA2E51" w:rsidRDefault="00AA2E51">
      <w:pPr>
        <w:widowControl/>
        <w:spacing w:line="240" w:lineRule="auto"/>
        <w:jc w:val="left"/>
        <w:rPr>
          <w:rFonts w:ascii="宋体" w:hAnsi="宋体" w:hint="eastAsia"/>
          <w:b w:val="0"/>
          <w:sz w:val="24"/>
        </w:rPr>
      </w:pPr>
    </w:p>
    <w:p w14:paraId="15BE11AC" w14:textId="77777777" w:rsidR="00AA2E51" w:rsidRDefault="00AA2E51">
      <w:pPr>
        <w:widowControl/>
        <w:spacing w:line="240" w:lineRule="auto"/>
        <w:jc w:val="left"/>
        <w:rPr>
          <w:rFonts w:ascii="宋体" w:hAnsi="宋体" w:hint="eastAsia"/>
          <w:b w:val="0"/>
          <w:sz w:val="24"/>
        </w:rPr>
      </w:pPr>
    </w:p>
    <w:p w14:paraId="45371704" w14:textId="77777777" w:rsidR="00AA2E51" w:rsidRDefault="00AA2E51">
      <w:pPr>
        <w:widowControl/>
        <w:spacing w:line="240" w:lineRule="auto"/>
        <w:jc w:val="left"/>
        <w:rPr>
          <w:rFonts w:ascii="宋体" w:hAnsi="宋体" w:hint="eastAsia"/>
          <w:b w:val="0"/>
          <w:sz w:val="24"/>
        </w:rPr>
      </w:pPr>
    </w:p>
    <w:p w14:paraId="1D9ECA05" w14:textId="77777777" w:rsidR="00AA2E51" w:rsidRDefault="00AA2E51">
      <w:pPr>
        <w:widowControl/>
        <w:spacing w:line="240" w:lineRule="auto"/>
        <w:jc w:val="left"/>
        <w:rPr>
          <w:rFonts w:ascii="宋体" w:hAnsi="宋体" w:hint="eastAsia"/>
          <w:b w:val="0"/>
          <w:sz w:val="24"/>
        </w:rPr>
      </w:pPr>
    </w:p>
    <w:p w14:paraId="2490053E" w14:textId="77777777" w:rsidR="00AA2E51" w:rsidRDefault="00AA2E51">
      <w:pPr>
        <w:widowControl/>
        <w:spacing w:line="240" w:lineRule="auto"/>
        <w:jc w:val="left"/>
        <w:rPr>
          <w:rFonts w:ascii="宋体" w:hAnsi="宋体" w:hint="eastAsia"/>
          <w:b w:val="0"/>
          <w:sz w:val="24"/>
        </w:rPr>
      </w:pPr>
    </w:p>
    <w:p w14:paraId="7C9C60F9" w14:textId="77777777" w:rsidR="00AA2E51" w:rsidRDefault="00AA2E51">
      <w:pPr>
        <w:widowControl/>
        <w:spacing w:line="240" w:lineRule="auto"/>
        <w:jc w:val="left"/>
        <w:rPr>
          <w:rFonts w:ascii="宋体" w:hAnsi="宋体" w:hint="eastAsia"/>
          <w:b w:val="0"/>
          <w:sz w:val="24"/>
        </w:rPr>
      </w:pPr>
    </w:p>
    <w:p w14:paraId="5FE8BEA3" w14:textId="77777777" w:rsidR="00AA2E51" w:rsidRDefault="00AA2E51">
      <w:pPr>
        <w:widowControl/>
        <w:spacing w:line="240" w:lineRule="auto"/>
        <w:jc w:val="left"/>
        <w:rPr>
          <w:rFonts w:ascii="宋体" w:hAnsi="宋体" w:hint="eastAsia"/>
          <w:b w:val="0"/>
          <w:sz w:val="24"/>
        </w:rPr>
      </w:pPr>
    </w:p>
    <w:p w14:paraId="66E72412" w14:textId="77777777" w:rsidR="00AA2E51" w:rsidRDefault="00AA2E51">
      <w:pPr>
        <w:widowControl/>
        <w:spacing w:line="240" w:lineRule="auto"/>
        <w:jc w:val="left"/>
        <w:rPr>
          <w:rFonts w:ascii="宋体" w:hAnsi="宋体" w:hint="eastAsia"/>
          <w:b w:val="0"/>
          <w:sz w:val="24"/>
        </w:rPr>
      </w:pPr>
    </w:p>
    <w:p w14:paraId="2A229A4D" w14:textId="77777777" w:rsidR="00F70C98" w:rsidRDefault="00F70C98">
      <w:pPr>
        <w:widowControl/>
        <w:spacing w:line="240" w:lineRule="auto"/>
        <w:jc w:val="left"/>
        <w:rPr>
          <w:rFonts w:ascii="宋体" w:hAnsi="宋体" w:hint="eastAsia"/>
          <w:b w:val="0"/>
          <w:sz w:val="24"/>
        </w:rPr>
      </w:pPr>
    </w:p>
    <w:p w14:paraId="638FA711" w14:textId="77777777" w:rsidR="00F70C98" w:rsidRDefault="00F70C98">
      <w:pPr>
        <w:widowControl/>
        <w:spacing w:line="240" w:lineRule="auto"/>
        <w:jc w:val="left"/>
        <w:rPr>
          <w:rFonts w:ascii="宋体" w:hAnsi="宋体" w:hint="eastAsia"/>
          <w:b w:val="0"/>
          <w:sz w:val="24"/>
        </w:rPr>
      </w:pPr>
    </w:p>
    <w:p w14:paraId="100EC7E4" w14:textId="77777777" w:rsidR="00F70C98" w:rsidRDefault="00F70C98">
      <w:pPr>
        <w:widowControl/>
        <w:spacing w:line="240" w:lineRule="auto"/>
        <w:jc w:val="left"/>
        <w:rPr>
          <w:rFonts w:ascii="宋体" w:hAnsi="宋体" w:hint="eastAsia"/>
          <w:b w:val="0"/>
          <w:sz w:val="24"/>
        </w:rPr>
      </w:pPr>
    </w:p>
    <w:p w14:paraId="6D228C4F" w14:textId="77777777" w:rsidR="00F70C98" w:rsidRDefault="00F70C98">
      <w:pPr>
        <w:widowControl/>
        <w:spacing w:line="240" w:lineRule="auto"/>
        <w:jc w:val="left"/>
        <w:rPr>
          <w:rFonts w:ascii="宋体" w:hAnsi="宋体" w:hint="eastAsia"/>
          <w:b w:val="0"/>
          <w:sz w:val="24"/>
        </w:rPr>
      </w:pPr>
    </w:p>
    <w:p w14:paraId="32A1E8EE" w14:textId="77777777" w:rsidR="00011354" w:rsidRDefault="00011354">
      <w:pPr>
        <w:widowControl/>
        <w:spacing w:line="240" w:lineRule="auto"/>
        <w:jc w:val="left"/>
        <w:rPr>
          <w:rFonts w:ascii="宋体" w:hAnsi="宋体" w:hint="eastAsia"/>
          <w:b w:val="0"/>
          <w:sz w:val="24"/>
        </w:rPr>
      </w:pPr>
    </w:p>
    <w:p w14:paraId="101C3EA2" w14:textId="77777777" w:rsidR="00011354" w:rsidRDefault="00011354">
      <w:pPr>
        <w:widowControl/>
        <w:spacing w:line="240" w:lineRule="auto"/>
        <w:jc w:val="left"/>
        <w:rPr>
          <w:rFonts w:ascii="宋体" w:hAnsi="宋体" w:hint="eastAsia"/>
          <w:b w:val="0"/>
          <w:sz w:val="24"/>
        </w:rPr>
      </w:pPr>
    </w:p>
    <w:p w14:paraId="0F754E6D" w14:textId="77777777" w:rsidR="00AA2E51" w:rsidRDefault="00AA2E51">
      <w:pPr>
        <w:widowControl/>
        <w:spacing w:line="240" w:lineRule="auto"/>
        <w:jc w:val="left"/>
        <w:rPr>
          <w:rFonts w:ascii="宋体" w:hAnsi="宋体" w:hint="eastAsia"/>
          <w:b w:val="0"/>
          <w:sz w:val="24"/>
        </w:rPr>
      </w:pPr>
    </w:p>
    <w:p w14:paraId="40DAC90B" w14:textId="7F2F549A" w:rsidR="00AA2E51" w:rsidRDefault="00AA2E51">
      <w:pPr>
        <w:widowControl/>
        <w:spacing w:line="240" w:lineRule="auto"/>
        <w:jc w:val="left"/>
        <w:rPr>
          <w:rFonts w:ascii="宋体" w:hAnsi="宋体" w:hint="eastAsia"/>
          <w:b w:val="0"/>
          <w:sz w:val="24"/>
        </w:rPr>
      </w:pPr>
      <w:r>
        <w:rPr>
          <w:rFonts w:ascii="宋体" w:hAnsi="宋体" w:hint="eastAsia"/>
          <w:b w:val="0"/>
          <w:sz w:val="24"/>
        </w:rPr>
        <w:lastRenderedPageBreak/>
        <w:t>（二）公交场景定制开发软件清单</w:t>
      </w:r>
    </w:p>
    <w:tbl>
      <w:tblPr>
        <w:tblW w:w="14140" w:type="dxa"/>
        <w:tblLook w:val="04A0" w:firstRow="1" w:lastRow="0" w:firstColumn="1" w:lastColumn="0" w:noHBand="0" w:noVBand="1"/>
      </w:tblPr>
      <w:tblGrid>
        <w:gridCol w:w="600"/>
        <w:gridCol w:w="1460"/>
        <w:gridCol w:w="2280"/>
        <w:gridCol w:w="2180"/>
        <w:gridCol w:w="4420"/>
        <w:gridCol w:w="1400"/>
        <w:gridCol w:w="920"/>
        <w:gridCol w:w="880"/>
      </w:tblGrid>
      <w:tr w:rsidR="00011354" w:rsidRPr="00011354" w14:paraId="559C5F3A" w14:textId="77777777" w:rsidTr="00011354">
        <w:trPr>
          <w:trHeight w:val="280"/>
        </w:trPr>
        <w:tc>
          <w:tcPr>
            <w:tcW w:w="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422D093" w14:textId="77777777" w:rsidR="00011354" w:rsidRPr="00011354" w:rsidRDefault="00011354" w:rsidP="00011354">
            <w:pPr>
              <w:widowControl/>
              <w:spacing w:line="240" w:lineRule="auto"/>
              <w:jc w:val="center"/>
              <w:rPr>
                <w:rFonts w:ascii="宋体" w:hAnsi="宋体" w:cs="宋体" w:hint="eastAsia"/>
                <w:bCs/>
                <w:kern w:val="0"/>
                <w:sz w:val="20"/>
              </w:rPr>
            </w:pPr>
            <w:r w:rsidRPr="00011354">
              <w:rPr>
                <w:rFonts w:ascii="宋体" w:hAnsi="宋体" w:cs="宋体" w:hint="eastAsia"/>
                <w:bCs/>
                <w:kern w:val="0"/>
                <w:sz w:val="20"/>
              </w:rPr>
              <w:t>序号</w:t>
            </w:r>
          </w:p>
        </w:tc>
        <w:tc>
          <w:tcPr>
            <w:tcW w:w="1460" w:type="dxa"/>
            <w:tcBorders>
              <w:top w:val="single" w:sz="4" w:space="0" w:color="auto"/>
              <w:left w:val="nil"/>
              <w:bottom w:val="single" w:sz="4" w:space="0" w:color="auto"/>
              <w:right w:val="single" w:sz="4" w:space="0" w:color="auto"/>
            </w:tcBorders>
            <w:shd w:val="clear" w:color="auto" w:fill="auto"/>
            <w:noWrap/>
            <w:vAlign w:val="center"/>
            <w:hideMark/>
          </w:tcPr>
          <w:p w14:paraId="56A866FA" w14:textId="77777777" w:rsidR="00011354" w:rsidRPr="00011354" w:rsidRDefault="00011354" w:rsidP="00011354">
            <w:pPr>
              <w:widowControl/>
              <w:spacing w:line="240" w:lineRule="auto"/>
              <w:jc w:val="center"/>
              <w:rPr>
                <w:rFonts w:ascii="宋体" w:hAnsi="宋体" w:cs="宋体" w:hint="eastAsia"/>
                <w:bCs/>
                <w:kern w:val="0"/>
                <w:sz w:val="20"/>
              </w:rPr>
            </w:pPr>
            <w:r w:rsidRPr="00011354">
              <w:rPr>
                <w:rFonts w:ascii="宋体" w:hAnsi="宋体" w:cs="宋体" w:hint="eastAsia"/>
                <w:bCs/>
                <w:kern w:val="0"/>
                <w:sz w:val="20"/>
              </w:rPr>
              <w:t>系统名称</w:t>
            </w:r>
          </w:p>
        </w:tc>
        <w:tc>
          <w:tcPr>
            <w:tcW w:w="2280" w:type="dxa"/>
            <w:tcBorders>
              <w:top w:val="single" w:sz="4" w:space="0" w:color="auto"/>
              <w:left w:val="nil"/>
              <w:bottom w:val="single" w:sz="4" w:space="0" w:color="auto"/>
              <w:right w:val="single" w:sz="4" w:space="0" w:color="auto"/>
            </w:tcBorders>
            <w:shd w:val="clear" w:color="auto" w:fill="auto"/>
            <w:noWrap/>
            <w:vAlign w:val="center"/>
            <w:hideMark/>
          </w:tcPr>
          <w:p w14:paraId="15835AEA" w14:textId="77777777" w:rsidR="00011354" w:rsidRPr="00011354" w:rsidRDefault="00011354" w:rsidP="00011354">
            <w:pPr>
              <w:widowControl/>
              <w:spacing w:line="240" w:lineRule="auto"/>
              <w:jc w:val="center"/>
              <w:rPr>
                <w:rFonts w:ascii="宋体" w:hAnsi="宋体" w:cs="宋体" w:hint="eastAsia"/>
                <w:bCs/>
                <w:kern w:val="0"/>
                <w:sz w:val="20"/>
              </w:rPr>
            </w:pPr>
            <w:r w:rsidRPr="00011354">
              <w:rPr>
                <w:rFonts w:ascii="宋体" w:hAnsi="宋体" w:cs="宋体" w:hint="eastAsia"/>
                <w:bCs/>
                <w:kern w:val="0"/>
                <w:sz w:val="20"/>
              </w:rPr>
              <w:t>子系统名称</w:t>
            </w:r>
          </w:p>
        </w:tc>
        <w:tc>
          <w:tcPr>
            <w:tcW w:w="2180" w:type="dxa"/>
            <w:tcBorders>
              <w:top w:val="single" w:sz="4" w:space="0" w:color="auto"/>
              <w:left w:val="nil"/>
              <w:bottom w:val="single" w:sz="4" w:space="0" w:color="auto"/>
              <w:right w:val="single" w:sz="4" w:space="0" w:color="auto"/>
            </w:tcBorders>
            <w:shd w:val="clear" w:color="auto" w:fill="auto"/>
            <w:noWrap/>
            <w:vAlign w:val="center"/>
            <w:hideMark/>
          </w:tcPr>
          <w:p w14:paraId="6B439188" w14:textId="77777777" w:rsidR="00011354" w:rsidRPr="00011354" w:rsidRDefault="00011354" w:rsidP="00011354">
            <w:pPr>
              <w:widowControl/>
              <w:spacing w:line="240" w:lineRule="auto"/>
              <w:jc w:val="center"/>
              <w:rPr>
                <w:rFonts w:ascii="宋体" w:hAnsi="宋体" w:cs="宋体" w:hint="eastAsia"/>
                <w:bCs/>
                <w:kern w:val="0"/>
                <w:sz w:val="20"/>
              </w:rPr>
            </w:pPr>
            <w:r w:rsidRPr="00011354">
              <w:rPr>
                <w:rFonts w:ascii="宋体" w:hAnsi="宋体" w:cs="宋体" w:hint="eastAsia"/>
                <w:bCs/>
                <w:kern w:val="0"/>
                <w:sz w:val="20"/>
              </w:rPr>
              <w:t>一级模块</w:t>
            </w:r>
          </w:p>
        </w:tc>
        <w:tc>
          <w:tcPr>
            <w:tcW w:w="4420" w:type="dxa"/>
            <w:tcBorders>
              <w:top w:val="single" w:sz="4" w:space="0" w:color="auto"/>
              <w:left w:val="nil"/>
              <w:bottom w:val="single" w:sz="4" w:space="0" w:color="auto"/>
              <w:right w:val="single" w:sz="4" w:space="0" w:color="auto"/>
            </w:tcBorders>
            <w:shd w:val="clear" w:color="auto" w:fill="auto"/>
            <w:noWrap/>
            <w:vAlign w:val="center"/>
            <w:hideMark/>
          </w:tcPr>
          <w:p w14:paraId="1A32F609" w14:textId="77777777" w:rsidR="00011354" w:rsidRPr="00011354" w:rsidRDefault="00011354" w:rsidP="00011354">
            <w:pPr>
              <w:widowControl/>
              <w:spacing w:line="240" w:lineRule="auto"/>
              <w:jc w:val="center"/>
              <w:rPr>
                <w:rFonts w:ascii="宋体" w:hAnsi="宋体" w:cs="宋体" w:hint="eastAsia"/>
                <w:bCs/>
                <w:kern w:val="0"/>
                <w:sz w:val="20"/>
              </w:rPr>
            </w:pPr>
            <w:r w:rsidRPr="00011354">
              <w:rPr>
                <w:rFonts w:ascii="宋体" w:hAnsi="宋体" w:cs="宋体" w:hint="eastAsia"/>
                <w:bCs/>
                <w:kern w:val="0"/>
                <w:sz w:val="20"/>
              </w:rPr>
              <w:t>二级模块</w:t>
            </w:r>
          </w:p>
        </w:tc>
        <w:tc>
          <w:tcPr>
            <w:tcW w:w="1400" w:type="dxa"/>
            <w:tcBorders>
              <w:top w:val="single" w:sz="4" w:space="0" w:color="auto"/>
              <w:left w:val="nil"/>
              <w:bottom w:val="single" w:sz="4" w:space="0" w:color="auto"/>
              <w:right w:val="single" w:sz="4" w:space="0" w:color="auto"/>
            </w:tcBorders>
            <w:shd w:val="clear" w:color="auto" w:fill="auto"/>
            <w:noWrap/>
            <w:vAlign w:val="center"/>
            <w:hideMark/>
          </w:tcPr>
          <w:p w14:paraId="301572D7" w14:textId="77777777" w:rsidR="00011354" w:rsidRPr="00011354" w:rsidRDefault="00011354" w:rsidP="00011354">
            <w:pPr>
              <w:widowControl/>
              <w:spacing w:line="240" w:lineRule="auto"/>
              <w:jc w:val="center"/>
              <w:rPr>
                <w:rFonts w:ascii="宋体" w:hAnsi="宋体" w:cs="宋体" w:hint="eastAsia"/>
                <w:bCs/>
                <w:kern w:val="0"/>
                <w:sz w:val="20"/>
              </w:rPr>
            </w:pPr>
            <w:r w:rsidRPr="00011354">
              <w:rPr>
                <w:rFonts w:ascii="宋体" w:hAnsi="宋体" w:cs="宋体" w:hint="eastAsia"/>
                <w:bCs/>
                <w:kern w:val="0"/>
                <w:sz w:val="20"/>
              </w:rPr>
              <w:t>金额（元）</w:t>
            </w:r>
          </w:p>
        </w:tc>
        <w:tc>
          <w:tcPr>
            <w:tcW w:w="920" w:type="dxa"/>
            <w:tcBorders>
              <w:top w:val="single" w:sz="4" w:space="0" w:color="auto"/>
              <w:left w:val="nil"/>
              <w:bottom w:val="single" w:sz="4" w:space="0" w:color="auto"/>
              <w:right w:val="single" w:sz="4" w:space="0" w:color="auto"/>
            </w:tcBorders>
            <w:shd w:val="clear" w:color="auto" w:fill="auto"/>
            <w:noWrap/>
            <w:vAlign w:val="center"/>
            <w:hideMark/>
          </w:tcPr>
          <w:p w14:paraId="41E36517" w14:textId="77777777" w:rsidR="00011354" w:rsidRPr="00011354" w:rsidRDefault="00011354" w:rsidP="00011354">
            <w:pPr>
              <w:widowControl/>
              <w:spacing w:line="240" w:lineRule="auto"/>
              <w:jc w:val="center"/>
              <w:rPr>
                <w:rFonts w:ascii="宋体" w:hAnsi="宋体" w:cs="宋体" w:hint="eastAsia"/>
                <w:bCs/>
                <w:kern w:val="0"/>
                <w:sz w:val="20"/>
              </w:rPr>
            </w:pPr>
            <w:r w:rsidRPr="00011354">
              <w:rPr>
                <w:rFonts w:ascii="宋体" w:hAnsi="宋体" w:cs="宋体" w:hint="eastAsia"/>
                <w:bCs/>
                <w:kern w:val="0"/>
                <w:sz w:val="20"/>
              </w:rPr>
              <w:t>税率</w:t>
            </w:r>
          </w:p>
        </w:tc>
        <w:tc>
          <w:tcPr>
            <w:tcW w:w="880" w:type="dxa"/>
            <w:tcBorders>
              <w:top w:val="single" w:sz="4" w:space="0" w:color="auto"/>
              <w:left w:val="nil"/>
              <w:bottom w:val="single" w:sz="4" w:space="0" w:color="auto"/>
              <w:right w:val="single" w:sz="4" w:space="0" w:color="auto"/>
            </w:tcBorders>
            <w:shd w:val="clear" w:color="auto" w:fill="auto"/>
            <w:noWrap/>
            <w:vAlign w:val="center"/>
            <w:hideMark/>
          </w:tcPr>
          <w:p w14:paraId="4BAA0C08" w14:textId="77777777" w:rsidR="00011354" w:rsidRPr="00011354" w:rsidRDefault="00011354" w:rsidP="00011354">
            <w:pPr>
              <w:widowControl/>
              <w:spacing w:line="240" w:lineRule="auto"/>
              <w:jc w:val="center"/>
              <w:rPr>
                <w:rFonts w:ascii="宋体" w:hAnsi="宋体" w:cs="宋体" w:hint="eastAsia"/>
                <w:bCs/>
                <w:kern w:val="0"/>
                <w:sz w:val="20"/>
              </w:rPr>
            </w:pPr>
            <w:r w:rsidRPr="00011354">
              <w:rPr>
                <w:rFonts w:ascii="宋体" w:hAnsi="宋体" w:cs="宋体" w:hint="eastAsia"/>
                <w:bCs/>
                <w:kern w:val="0"/>
                <w:sz w:val="20"/>
              </w:rPr>
              <w:t>备注</w:t>
            </w:r>
          </w:p>
        </w:tc>
      </w:tr>
      <w:tr w:rsidR="00011354" w:rsidRPr="00011354" w14:paraId="26197190" w14:textId="77777777" w:rsidTr="00011354">
        <w:trPr>
          <w:trHeight w:val="300"/>
        </w:trPr>
        <w:tc>
          <w:tcPr>
            <w:tcW w:w="600" w:type="dxa"/>
            <w:tcBorders>
              <w:top w:val="nil"/>
              <w:left w:val="single" w:sz="4" w:space="0" w:color="auto"/>
              <w:bottom w:val="single" w:sz="4" w:space="0" w:color="auto"/>
              <w:right w:val="single" w:sz="4" w:space="0" w:color="auto"/>
            </w:tcBorders>
            <w:shd w:val="clear" w:color="auto" w:fill="auto"/>
            <w:noWrap/>
            <w:vAlign w:val="center"/>
            <w:hideMark/>
          </w:tcPr>
          <w:p w14:paraId="6AFE297B" w14:textId="77777777" w:rsidR="00011354" w:rsidRPr="00011354" w:rsidRDefault="00011354" w:rsidP="00011354">
            <w:pPr>
              <w:widowControl/>
              <w:spacing w:line="240" w:lineRule="auto"/>
              <w:jc w:val="center"/>
              <w:rPr>
                <w:rFonts w:ascii="宋体" w:hAnsi="宋体" w:cs="宋体" w:hint="eastAsia"/>
                <w:b w:val="0"/>
                <w:kern w:val="0"/>
                <w:sz w:val="20"/>
              </w:rPr>
            </w:pPr>
            <w:r w:rsidRPr="00011354">
              <w:rPr>
                <w:rFonts w:ascii="宋体" w:hAnsi="宋体" w:cs="宋体" w:hint="eastAsia"/>
                <w:b w:val="0"/>
                <w:kern w:val="0"/>
                <w:sz w:val="20"/>
              </w:rPr>
              <w:t>1</w:t>
            </w:r>
          </w:p>
        </w:tc>
        <w:tc>
          <w:tcPr>
            <w:tcW w:w="1460" w:type="dxa"/>
            <w:vMerge w:val="restart"/>
            <w:tcBorders>
              <w:top w:val="nil"/>
              <w:left w:val="single" w:sz="4" w:space="0" w:color="auto"/>
              <w:bottom w:val="single" w:sz="4" w:space="0" w:color="000000"/>
              <w:right w:val="single" w:sz="4" w:space="0" w:color="auto"/>
            </w:tcBorders>
            <w:shd w:val="clear" w:color="auto" w:fill="auto"/>
            <w:vAlign w:val="center"/>
            <w:hideMark/>
          </w:tcPr>
          <w:p w14:paraId="338A45BA" w14:textId="77777777" w:rsidR="00011354" w:rsidRPr="00011354" w:rsidRDefault="00011354" w:rsidP="00011354">
            <w:pPr>
              <w:widowControl/>
              <w:spacing w:line="240" w:lineRule="auto"/>
              <w:jc w:val="center"/>
              <w:rPr>
                <w:rFonts w:ascii="宋体" w:hAnsi="宋体" w:cs="宋体" w:hint="eastAsia"/>
                <w:b w:val="0"/>
                <w:kern w:val="0"/>
                <w:sz w:val="20"/>
              </w:rPr>
            </w:pPr>
            <w:r w:rsidRPr="00011354">
              <w:rPr>
                <w:rFonts w:ascii="宋体" w:hAnsi="宋体" w:cs="宋体" w:hint="eastAsia"/>
                <w:b w:val="0"/>
                <w:kern w:val="0"/>
                <w:sz w:val="20"/>
              </w:rPr>
              <w:t>公交场景定制开发应用软件</w:t>
            </w:r>
          </w:p>
        </w:tc>
        <w:tc>
          <w:tcPr>
            <w:tcW w:w="228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5AA1B594" w14:textId="77777777" w:rsidR="00011354" w:rsidRPr="00011354" w:rsidRDefault="00011354" w:rsidP="00011354">
            <w:pPr>
              <w:widowControl/>
              <w:spacing w:line="240" w:lineRule="auto"/>
              <w:jc w:val="center"/>
              <w:rPr>
                <w:rFonts w:ascii="宋体" w:hAnsi="宋体" w:cs="宋体" w:hint="eastAsia"/>
                <w:b w:val="0"/>
                <w:kern w:val="0"/>
                <w:sz w:val="20"/>
              </w:rPr>
            </w:pPr>
            <w:r w:rsidRPr="00011354">
              <w:rPr>
                <w:rFonts w:ascii="宋体" w:hAnsi="宋体" w:cs="宋体" w:hint="eastAsia"/>
                <w:b w:val="0"/>
                <w:kern w:val="0"/>
                <w:sz w:val="20"/>
              </w:rPr>
              <w:t>车载应用系统</w:t>
            </w:r>
          </w:p>
        </w:tc>
        <w:tc>
          <w:tcPr>
            <w:tcW w:w="2180" w:type="dxa"/>
            <w:vMerge w:val="restart"/>
            <w:tcBorders>
              <w:top w:val="nil"/>
              <w:left w:val="single" w:sz="4" w:space="0" w:color="auto"/>
              <w:bottom w:val="single" w:sz="4" w:space="0" w:color="auto"/>
              <w:right w:val="single" w:sz="4" w:space="0" w:color="auto"/>
            </w:tcBorders>
            <w:shd w:val="clear" w:color="auto" w:fill="auto"/>
            <w:vAlign w:val="center"/>
            <w:hideMark/>
          </w:tcPr>
          <w:p w14:paraId="08BFD3C6" w14:textId="77777777" w:rsidR="00011354" w:rsidRPr="00011354" w:rsidRDefault="00011354" w:rsidP="00011354">
            <w:pPr>
              <w:widowControl/>
              <w:spacing w:line="240" w:lineRule="auto"/>
              <w:jc w:val="left"/>
              <w:rPr>
                <w:rFonts w:ascii="宋体" w:hAnsi="宋体" w:cs="宋体" w:hint="eastAsia"/>
                <w:b w:val="0"/>
                <w:kern w:val="0"/>
                <w:sz w:val="20"/>
              </w:rPr>
            </w:pPr>
            <w:r w:rsidRPr="00011354">
              <w:rPr>
                <w:rFonts w:ascii="宋体" w:hAnsi="宋体" w:cs="宋体" w:hint="eastAsia"/>
                <w:b w:val="0"/>
                <w:kern w:val="0"/>
                <w:sz w:val="20"/>
              </w:rPr>
              <w:t>智慧屏端场景应用</w:t>
            </w:r>
          </w:p>
        </w:tc>
        <w:tc>
          <w:tcPr>
            <w:tcW w:w="4420" w:type="dxa"/>
            <w:tcBorders>
              <w:top w:val="nil"/>
              <w:left w:val="nil"/>
              <w:bottom w:val="single" w:sz="4" w:space="0" w:color="auto"/>
              <w:right w:val="single" w:sz="4" w:space="0" w:color="auto"/>
            </w:tcBorders>
            <w:shd w:val="clear" w:color="auto" w:fill="auto"/>
            <w:hideMark/>
          </w:tcPr>
          <w:p w14:paraId="422C00B6" w14:textId="77777777" w:rsidR="00011354" w:rsidRPr="00011354" w:rsidRDefault="00011354" w:rsidP="00011354">
            <w:pPr>
              <w:widowControl/>
              <w:spacing w:line="240" w:lineRule="auto"/>
              <w:rPr>
                <w:rFonts w:ascii="宋体" w:hAnsi="宋体" w:cs="宋体" w:hint="eastAsia"/>
                <w:b w:val="0"/>
                <w:kern w:val="0"/>
                <w:sz w:val="20"/>
              </w:rPr>
            </w:pPr>
            <w:r w:rsidRPr="00011354">
              <w:rPr>
                <w:rFonts w:ascii="宋体" w:hAnsi="宋体" w:cs="宋体" w:hint="eastAsia"/>
                <w:b w:val="0"/>
                <w:kern w:val="0"/>
                <w:sz w:val="20"/>
              </w:rPr>
              <w:t>主动安全预警效果提升</w:t>
            </w:r>
          </w:p>
        </w:tc>
        <w:tc>
          <w:tcPr>
            <w:tcW w:w="140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2D241F49" w14:textId="77777777" w:rsidR="00011354" w:rsidRPr="00011354" w:rsidRDefault="00011354" w:rsidP="00011354">
            <w:pPr>
              <w:widowControl/>
              <w:spacing w:line="240" w:lineRule="auto"/>
              <w:jc w:val="center"/>
              <w:rPr>
                <w:rFonts w:ascii="宋体" w:hAnsi="宋体" w:cs="宋体" w:hint="eastAsia"/>
                <w:b w:val="0"/>
                <w:color w:val="000000"/>
                <w:kern w:val="0"/>
                <w:sz w:val="20"/>
              </w:rPr>
            </w:pPr>
            <w:r w:rsidRPr="00011354">
              <w:rPr>
                <w:rFonts w:ascii="宋体" w:hAnsi="宋体" w:cs="宋体" w:hint="eastAsia"/>
                <w:b w:val="0"/>
                <w:color w:val="000000"/>
                <w:kern w:val="0"/>
                <w:sz w:val="20"/>
              </w:rPr>
              <w:t xml:space="preserve">2,596,750 </w:t>
            </w:r>
          </w:p>
        </w:tc>
        <w:tc>
          <w:tcPr>
            <w:tcW w:w="920" w:type="dxa"/>
            <w:vMerge w:val="restart"/>
            <w:tcBorders>
              <w:top w:val="nil"/>
              <w:left w:val="single" w:sz="4" w:space="0" w:color="auto"/>
              <w:bottom w:val="single" w:sz="4" w:space="0" w:color="000000"/>
              <w:right w:val="single" w:sz="4" w:space="0" w:color="auto"/>
            </w:tcBorders>
            <w:shd w:val="clear" w:color="auto" w:fill="auto"/>
            <w:vAlign w:val="center"/>
            <w:hideMark/>
          </w:tcPr>
          <w:p w14:paraId="5DD0ECD7" w14:textId="77777777" w:rsidR="00011354" w:rsidRPr="00011354" w:rsidRDefault="00011354" w:rsidP="00011354">
            <w:pPr>
              <w:widowControl/>
              <w:spacing w:line="240" w:lineRule="auto"/>
              <w:jc w:val="center"/>
              <w:rPr>
                <w:rFonts w:ascii="宋体" w:hAnsi="宋体" w:cs="宋体" w:hint="eastAsia"/>
                <w:b w:val="0"/>
                <w:color w:val="000000"/>
                <w:kern w:val="0"/>
                <w:sz w:val="20"/>
              </w:rPr>
            </w:pPr>
            <w:r w:rsidRPr="00011354">
              <w:rPr>
                <w:rFonts w:ascii="宋体" w:hAnsi="宋体" w:cs="宋体" w:hint="eastAsia"/>
                <w:b w:val="0"/>
                <w:color w:val="000000"/>
                <w:kern w:val="0"/>
                <w:sz w:val="20"/>
              </w:rPr>
              <w:t>6%</w:t>
            </w:r>
          </w:p>
        </w:tc>
        <w:tc>
          <w:tcPr>
            <w:tcW w:w="88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331ACC39" w14:textId="77777777" w:rsidR="00011354" w:rsidRPr="00011354" w:rsidRDefault="00011354" w:rsidP="00011354">
            <w:pPr>
              <w:widowControl/>
              <w:spacing w:line="240" w:lineRule="auto"/>
              <w:jc w:val="center"/>
              <w:rPr>
                <w:rFonts w:ascii="宋体" w:hAnsi="宋体" w:cs="宋体" w:hint="eastAsia"/>
                <w:b w:val="0"/>
                <w:kern w:val="0"/>
                <w:sz w:val="20"/>
              </w:rPr>
            </w:pPr>
            <w:r w:rsidRPr="00011354">
              <w:rPr>
                <w:rFonts w:ascii="宋体" w:hAnsi="宋体" w:cs="宋体" w:hint="eastAsia"/>
                <w:b w:val="0"/>
                <w:kern w:val="0"/>
                <w:sz w:val="20"/>
              </w:rPr>
              <w:t xml:space="preserve">　</w:t>
            </w:r>
          </w:p>
        </w:tc>
      </w:tr>
      <w:tr w:rsidR="00011354" w:rsidRPr="00011354" w14:paraId="0AD25153" w14:textId="77777777" w:rsidTr="00011354">
        <w:trPr>
          <w:trHeight w:val="300"/>
        </w:trPr>
        <w:tc>
          <w:tcPr>
            <w:tcW w:w="600" w:type="dxa"/>
            <w:tcBorders>
              <w:top w:val="nil"/>
              <w:left w:val="single" w:sz="4" w:space="0" w:color="auto"/>
              <w:bottom w:val="single" w:sz="4" w:space="0" w:color="auto"/>
              <w:right w:val="single" w:sz="4" w:space="0" w:color="auto"/>
            </w:tcBorders>
            <w:shd w:val="clear" w:color="auto" w:fill="auto"/>
            <w:noWrap/>
            <w:vAlign w:val="center"/>
            <w:hideMark/>
          </w:tcPr>
          <w:p w14:paraId="39266666" w14:textId="77777777" w:rsidR="00011354" w:rsidRPr="00011354" w:rsidRDefault="00011354" w:rsidP="00011354">
            <w:pPr>
              <w:widowControl/>
              <w:spacing w:line="240" w:lineRule="auto"/>
              <w:jc w:val="center"/>
              <w:rPr>
                <w:rFonts w:ascii="宋体" w:hAnsi="宋体" w:cs="宋体" w:hint="eastAsia"/>
                <w:b w:val="0"/>
                <w:kern w:val="0"/>
                <w:sz w:val="20"/>
              </w:rPr>
            </w:pPr>
            <w:r w:rsidRPr="00011354">
              <w:rPr>
                <w:rFonts w:ascii="宋体" w:hAnsi="宋体" w:cs="宋体" w:hint="eastAsia"/>
                <w:b w:val="0"/>
                <w:kern w:val="0"/>
                <w:sz w:val="20"/>
              </w:rPr>
              <w:t>2</w:t>
            </w:r>
          </w:p>
        </w:tc>
        <w:tc>
          <w:tcPr>
            <w:tcW w:w="1460" w:type="dxa"/>
            <w:vMerge/>
            <w:tcBorders>
              <w:top w:val="nil"/>
              <w:left w:val="single" w:sz="4" w:space="0" w:color="auto"/>
              <w:bottom w:val="single" w:sz="4" w:space="0" w:color="000000"/>
              <w:right w:val="single" w:sz="4" w:space="0" w:color="auto"/>
            </w:tcBorders>
            <w:vAlign w:val="center"/>
            <w:hideMark/>
          </w:tcPr>
          <w:p w14:paraId="11331CAB" w14:textId="77777777" w:rsidR="00011354" w:rsidRPr="00011354" w:rsidRDefault="00011354" w:rsidP="00011354">
            <w:pPr>
              <w:widowControl/>
              <w:spacing w:line="240" w:lineRule="auto"/>
              <w:jc w:val="left"/>
              <w:rPr>
                <w:rFonts w:ascii="宋体" w:hAnsi="宋体" w:cs="宋体" w:hint="eastAsia"/>
                <w:b w:val="0"/>
                <w:kern w:val="0"/>
                <w:sz w:val="20"/>
              </w:rPr>
            </w:pPr>
          </w:p>
        </w:tc>
        <w:tc>
          <w:tcPr>
            <w:tcW w:w="2280" w:type="dxa"/>
            <w:vMerge/>
            <w:tcBorders>
              <w:top w:val="nil"/>
              <w:left w:val="single" w:sz="4" w:space="0" w:color="auto"/>
              <w:bottom w:val="single" w:sz="4" w:space="0" w:color="auto"/>
              <w:right w:val="single" w:sz="4" w:space="0" w:color="auto"/>
            </w:tcBorders>
            <w:vAlign w:val="center"/>
            <w:hideMark/>
          </w:tcPr>
          <w:p w14:paraId="70DF75C7" w14:textId="77777777" w:rsidR="00011354" w:rsidRPr="00011354" w:rsidRDefault="00011354" w:rsidP="00011354">
            <w:pPr>
              <w:widowControl/>
              <w:spacing w:line="240" w:lineRule="auto"/>
              <w:jc w:val="left"/>
              <w:rPr>
                <w:rFonts w:ascii="宋体" w:hAnsi="宋体" w:cs="宋体" w:hint="eastAsia"/>
                <w:b w:val="0"/>
                <w:kern w:val="0"/>
                <w:sz w:val="20"/>
              </w:rPr>
            </w:pPr>
          </w:p>
        </w:tc>
        <w:tc>
          <w:tcPr>
            <w:tcW w:w="2180" w:type="dxa"/>
            <w:vMerge/>
            <w:tcBorders>
              <w:top w:val="nil"/>
              <w:left w:val="single" w:sz="4" w:space="0" w:color="auto"/>
              <w:bottom w:val="single" w:sz="4" w:space="0" w:color="auto"/>
              <w:right w:val="single" w:sz="4" w:space="0" w:color="auto"/>
            </w:tcBorders>
            <w:vAlign w:val="center"/>
            <w:hideMark/>
          </w:tcPr>
          <w:p w14:paraId="47B65332" w14:textId="77777777" w:rsidR="00011354" w:rsidRPr="00011354" w:rsidRDefault="00011354" w:rsidP="00011354">
            <w:pPr>
              <w:widowControl/>
              <w:spacing w:line="240" w:lineRule="auto"/>
              <w:jc w:val="left"/>
              <w:rPr>
                <w:rFonts w:ascii="宋体" w:hAnsi="宋体" w:cs="宋体" w:hint="eastAsia"/>
                <w:b w:val="0"/>
                <w:kern w:val="0"/>
                <w:sz w:val="20"/>
              </w:rPr>
            </w:pPr>
          </w:p>
        </w:tc>
        <w:tc>
          <w:tcPr>
            <w:tcW w:w="4420" w:type="dxa"/>
            <w:tcBorders>
              <w:top w:val="nil"/>
              <w:left w:val="nil"/>
              <w:bottom w:val="single" w:sz="4" w:space="0" w:color="auto"/>
              <w:right w:val="single" w:sz="4" w:space="0" w:color="auto"/>
            </w:tcBorders>
            <w:shd w:val="clear" w:color="auto" w:fill="auto"/>
            <w:vAlign w:val="center"/>
            <w:hideMark/>
          </w:tcPr>
          <w:p w14:paraId="38A28167" w14:textId="77777777" w:rsidR="00011354" w:rsidRPr="00011354" w:rsidRDefault="00011354" w:rsidP="00011354">
            <w:pPr>
              <w:widowControl/>
              <w:spacing w:line="240" w:lineRule="auto"/>
              <w:rPr>
                <w:rFonts w:ascii="宋体" w:hAnsi="宋体" w:cs="宋体" w:hint="eastAsia"/>
                <w:b w:val="0"/>
                <w:kern w:val="0"/>
                <w:sz w:val="20"/>
              </w:rPr>
            </w:pPr>
            <w:r w:rsidRPr="00011354">
              <w:rPr>
                <w:rFonts w:ascii="宋体" w:hAnsi="宋体" w:cs="宋体" w:hint="eastAsia"/>
                <w:b w:val="0"/>
                <w:kern w:val="0"/>
                <w:sz w:val="20"/>
              </w:rPr>
              <w:t>车路协同安全融合预警</w:t>
            </w:r>
          </w:p>
        </w:tc>
        <w:tc>
          <w:tcPr>
            <w:tcW w:w="1400" w:type="dxa"/>
            <w:vMerge/>
            <w:tcBorders>
              <w:top w:val="nil"/>
              <w:left w:val="single" w:sz="4" w:space="0" w:color="auto"/>
              <w:bottom w:val="single" w:sz="4" w:space="0" w:color="000000"/>
              <w:right w:val="single" w:sz="4" w:space="0" w:color="auto"/>
            </w:tcBorders>
            <w:vAlign w:val="center"/>
            <w:hideMark/>
          </w:tcPr>
          <w:p w14:paraId="4D4B16E5" w14:textId="77777777" w:rsidR="00011354" w:rsidRPr="00011354" w:rsidRDefault="00011354" w:rsidP="00011354">
            <w:pPr>
              <w:widowControl/>
              <w:spacing w:line="240" w:lineRule="auto"/>
              <w:jc w:val="left"/>
              <w:rPr>
                <w:rFonts w:ascii="宋体" w:hAnsi="宋体" w:cs="宋体" w:hint="eastAsia"/>
                <w:b w:val="0"/>
                <w:color w:val="000000"/>
                <w:kern w:val="0"/>
                <w:sz w:val="20"/>
              </w:rPr>
            </w:pPr>
          </w:p>
        </w:tc>
        <w:tc>
          <w:tcPr>
            <w:tcW w:w="920" w:type="dxa"/>
            <w:vMerge/>
            <w:tcBorders>
              <w:top w:val="nil"/>
              <w:left w:val="single" w:sz="4" w:space="0" w:color="auto"/>
              <w:bottom w:val="single" w:sz="4" w:space="0" w:color="000000"/>
              <w:right w:val="single" w:sz="4" w:space="0" w:color="auto"/>
            </w:tcBorders>
            <w:vAlign w:val="center"/>
            <w:hideMark/>
          </w:tcPr>
          <w:p w14:paraId="54BA3E29" w14:textId="77777777" w:rsidR="00011354" w:rsidRPr="00011354" w:rsidRDefault="00011354" w:rsidP="00011354">
            <w:pPr>
              <w:widowControl/>
              <w:spacing w:line="240" w:lineRule="auto"/>
              <w:jc w:val="left"/>
              <w:rPr>
                <w:rFonts w:ascii="宋体" w:hAnsi="宋体" w:cs="宋体" w:hint="eastAsia"/>
                <w:b w:val="0"/>
                <w:color w:val="000000"/>
                <w:kern w:val="0"/>
                <w:sz w:val="20"/>
              </w:rPr>
            </w:pPr>
          </w:p>
        </w:tc>
        <w:tc>
          <w:tcPr>
            <w:tcW w:w="880" w:type="dxa"/>
            <w:vMerge/>
            <w:tcBorders>
              <w:top w:val="nil"/>
              <w:left w:val="single" w:sz="4" w:space="0" w:color="auto"/>
              <w:bottom w:val="single" w:sz="4" w:space="0" w:color="000000"/>
              <w:right w:val="single" w:sz="4" w:space="0" w:color="auto"/>
            </w:tcBorders>
            <w:vAlign w:val="center"/>
            <w:hideMark/>
          </w:tcPr>
          <w:p w14:paraId="07EF851D" w14:textId="77777777" w:rsidR="00011354" w:rsidRPr="00011354" w:rsidRDefault="00011354" w:rsidP="00011354">
            <w:pPr>
              <w:widowControl/>
              <w:spacing w:line="240" w:lineRule="auto"/>
              <w:jc w:val="left"/>
              <w:rPr>
                <w:rFonts w:ascii="宋体" w:hAnsi="宋体" w:cs="宋体" w:hint="eastAsia"/>
                <w:b w:val="0"/>
                <w:kern w:val="0"/>
                <w:sz w:val="20"/>
              </w:rPr>
            </w:pPr>
          </w:p>
        </w:tc>
      </w:tr>
      <w:tr w:rsidR="00011354" w:rsidRPr="00011354" w14:paraId="707FECF9" w14:textId="77777777" w:rsidTr="00011354">
        <w:trPr>
          <w:trHeight w:val="600"/>
        </w:trPr>
        <w:tc>
          <w:tcPr>
            <w:tcW w:w="600" w:type="dxa"/>
            <w:tcBorders>
              <w:top w:val="nil"/>
              <w:left w:val="single" w:sz="4" w:space="0" w:color="auto"/>
              <w:bottom w:val="single" w:sz="4" w:space="0" w:color="auto"/>
              <w:right w:val="single" w:sz="4" w:space="0" w:color="auto"/>
            </w:tcBorders>
            <w:shd w:val="clear" w:color="auto" w:fill="auto"/>
            <w:noWrap/>
            <w:vAlign w:val="center"/>
            <w:hideMark/>
          </w:tcPr>
          <w:p w14:paraId="4186A1F0" w14:textId="77777777" w:rsidR="00011354" w:rsidRPr="00011354" w:rsidRDefault="00011354" w:rsidP="00011354">
            <w:pPr>
              <w:widowControl/>
              <w:spacing w:line="240" w:lineRule="auto"/>
              <w:jc w:val="center"/>
              <w:rPr>
                <w:rFonts w:ascii="宋体" w:hAnsi="宋体" w:cs="宋体" w:hint="eastAsia"/>
                <w:b w:val="0"/>
                <w:kern w:val="0"/>
                <w:sz w:val="20"/>
              </w:rPr>
            </w:pPr>
            <w:r w:rsidRPr="00011354">
              <w:rPr>
                <w:rFonts w:ascii="宋体" w:hAnsi="宋体" w:cs="宋体" w:hint="eastAsia"/>
                <w:b w:val="0"/>
                <w:kern w:val="0"/>
                <w:sz w:val="20"/>
              </w:rPr>
              <w:t>3</w:t>
            </w:r>
          </w:p>
        </w:tc>
        <w:tc>
          <w:tcPr>
            <w:tcW w:w="1460" w:type="dxa"/>
            <w:vMerge/>
            <w:tcBorders>
              <w:top w:val="nil"/>
              <w:left w:val="single" w:sz="4" w:space="0" w:color="auto"/>
              <w:bottom w:val="single" w:sz="4" w:space="0" w:color="000000"/>
              <w:right w:val="single" w:sz="4" w:space="0" w:color="auto"/>
            </w:tcBorders>
            <w:vAlign w:val="center"/>
            <w:hideMark/>
          </w:tcPr>
          <w:p w14:paraId="64FF4449" w14:textId="77777777" w:rsidR="00011354" w:rsidRPr="00011354" w:rsidRDefault="00011354" w:rsidP="00011354">
            <w:pPr>
              <w:widowControl/>
              <w:spacing w:line="240" w:lineRule="auto"/>
              <w:jc w:val="left"/>
              <w:rPr>
                <w:rFonts w:ascii="宋体" w:hAnsi="宋体" w:cs="宋体" w:hint="eastAsia"/>
                <w:b w:val="0"/>
                <w:kern w:val="0"/>
                <w:sz w:val="20"/>
              </w:rPr>
            </w:pPr>
          </w:p>
        </w:tc>
        <w:tc>
          <w:tcPr>
            <w:tcW w:w="2280" w:type="dxa"/>
            <w:vMerge/>
            <w:tcBorders>
              <w:top w:val="nil"/>
              <w:left w:val="single" w:sz="4" w:space="0" w:color="auto"/>
              <w:bottom w:val="single" w:sz="4" w:space="0" w:color="auto"/>
              <w:right w:val="single" w:sz="4" w:space="0" w:color="auto"/>
            </w:tcBorders>
            <w:vAlign w:val="center"/>
            <w:hideMark/>
          </w:tcPr>
          <w:p w14:paraId="2FEB8507" w14:textId="77777777" w:rsidR="00011354" w:rsidRPr="00011354" w:rsidRDefault="00011354" w:rsidP="00011354">
            <w:pPr>
              <w:widowControl/>
              <w:spacing w:line="240" w:lineRule="auto"/>
              <w:jc w:val="left"/>
              <w:rPr>
                <w:rFonts w:ascii="宋体" w:hAnsi="宋体" w:cs="宋体" w:hint="eastAsia"/>
                <w:b w:val="0"/>
                <w:kern w:val="0"/>
                <w:sz w:val="20"/>
              </w:rPr>
            </w:pPr>
          </w:p>
        </w:tc>
        <w:tc>
          <w:tcPr>
            <w:tcW w:w="2180" w:type="dxa"/>
            <w:tcBorders>
              <w:top w:val="nil"/>
              <w:left w:val="nil"/>
              <w:bottom w:val="single" w:sz="4" w:space="0" w:color="auto"/>
              <w:right w:val="single" w:sz="4" w:space="0" w:color="auto"/>
            </w:tcBorders>
            <w:shd w:val="clear" w:color="auto" w:fill="auto"/>
            <w:vAlign w:val="center"/>
            <w:hideMark/>
          </w:tcPr>
          <w:p w14:paraId="795B3595" w14:textId="77777777" w:rsidR="00011354" w:rsidRPr="00011354" w:rsidRDefault="00011354" w:rsidP="00011354">
            <w:pPr>
              <w:widowControl/>
              <w:spacing w:line="240" w:lineRule="auto"/>
              <w:jc w:val="left"/>
              <w:rPr>
                <w:rFonts w:ascii="宋体" w:hAnsi="宋体" w:cs="宋体" w:hint="eastAsia"/>
                <w:b w:val="0"/>
                <w:color w:val="000000"/>
                <w:kern w:val="0"/>
                <w:sz w:val="20"/>
              </w:rPr>
            </w:pPr>
            <w:r w:rsidRPr="00011354">
              <w:rPr>
                <w:rFonts w:ascii="宋体" w:hAnsi="宋体" w:cs="宋体" w:hint="eastAsia"/>
                <w:b w:val="0"/>
                <w:color w:val="000000"/>
                <w:kern w:val="0"/>
                <w:sz w:val="20"/>
              </w:rPr>
              <w:t>车端主动防御系统接口开发</w:t>
            </w:r>
          </w:p>
        </w:tc>
        <w:tc>
          <w:tcPr>
            <w:tcW w:w="4420" w:type="dxa"/>
            <w:tcBorders>
              <w:top w:val="nil"/>
              <w:left w:val="nil"/>
              <w:bottom w:val="single" w:sz="4" w:space="0" w:color="auto"/>
              <w:right w:val="single" w:sz="4" w:space="0" w:color="auto"/>
            </w:tcBorders>
            <w:shd w:val="clear" w:color="auto" w:fill="auto"/>
            <w:noWrap/>
            <w:vAlign w:val="center"/>
            <w:hideMark/>
          </w:tcPr>
          <w:p w14:paraId="3B237F61" w14:textId="77777777" w:rsidR="00011354" w:rsidRPr="00011354" w:rsidRDefault="00011354" w:rsidP="00011354">
            <w:pPr>
              <w:widowControl/>
              <w:spacing w:line="240" w:lineRule="auto"/>
              <w:jc w:val="left"/>
              <w:rPr>
                <w:rFonts w:ascii="宋体" w:hAnsi="宋体" w:cs="宋体" w:hint="eastAsia"/>
                <w:b w:val="0"/>
                <w:color w:val="000000"/>
                <w:kern w:val="0"/>
                <w:sz w:val="20"/>
              </w:rPr>
            </w:pPr>
            <w:r w:rsidRPr="00011354">
              <w:rPr>
                <w:rFonts w:ascii="宋体" w:hAnsi="宋体" w:cs="宋体" w:hint="eastAsia"/>
                <w:b w:val="0"/>
                <w:color w:val="000000"/>
                <w:kern w:val="0"/>
                <w:sz w:val="20"/>
              </w:rPr>
              <w:t>车端主防系统原始感知数据协议开发</w:t>
            </w:r>
          </w:p>
        </w:tc>
        <w:tc>
          <w:tcPr>
            <w:tcW w:w="1400" w:type="dxa"/>
            <w:vMerge/>
            <w:tcBorders>
              <w:top w:val="nil"/>
              <w:left w:val="single" w:sz="4" w:space="0" w:color="auto"/>
              <w:bottom w:val="single" w:sz="4" w:space="0" w:color="000000"/>
              <w:right w:val="single" w:sz="4" w:space="0" w:color="auto"/>
            </w:tcBorders>
            <w:vAlign w:val="center"/>
            <w:hideMark/>
          </w:tcPr>
          <w:p w14:paraId="5BDA7571" w14:textId="77777777" w:rsidR="00011354" w:rsidRPr="00011354" w:rsidRDefault="00011354" w:rsidP="00011354">
            <w:pPr>
              <w:widowControl/>
              <w:spacing w:line="240" w:lineRule="auto"/>
              <w:jc w:val="left"/>
              <w:rPr>
                <w:rFonts w:ascii="宋体" w:hAnsi="宋体" w:cs="宋体" w:hint="eastAsia"/>
                <w:b w:val="0"/>
                <w:color w:val="000000"/>
                <w:kern w:val="0"/>
                <w:sz w:val="20"/>
              </w:rPr>
            </w:pPr>
          </w:p>
        </w:tc>
        <w:tc>
          <w:tcPr>
            <w:tcW w:w="920" w:type="dxa"/>
            <w:vMerge/>
            <w:tcBorders>
              <w:top w:val="nil"/>
              <w:left w:val="single" w:sz="4" w:space="0" w:color="auto"/>
              <w:bottom w:val="single" w:sz="4" w:space="0" w:color="000000"/>
              <w:right w:val="single" w:sz="4" w:space="0" w:color="auto"/>
            </w:tcBorders>
            <w:vAlign w:val="center"/>
            <w:hideMark/>
          </w:tcPr>
          <w:p w14:paraId="66D85BA5" w14:textId="77777777" w:rsidR="00011354" w:rsidRPr="00011354" w:rsidRDefault="00011354" w:rsidP="00011354">
            <w:pPr>
              <w:widowControl/>
              <w:spacing w:line="240" w:lineRule="auto"/>
              <w:jc w:val="left"/>
              <w:rPr>
                <w:rFonts w:ascii="宋体" w:hAnsi="宋体" w:cs="宋体" w:hint="eastAsia"/>
                <w:b w:val="0"/>
                <w:color w:val="000000"/>
                <w:kern w:val="0"/>
                <w:sz w:val="20"/>
              </w:rPr>
            </w:pPr>
          </w:p>
        </w:tc>
        <w:tc>
          <w:tcPr>
            <w:tcW w:w="880" w:type="dxa"/>
            <w:vMerge/>
            <w:tcBorders>
              <w:top w:val="nil"/>
              <w:left w:val="single" w:sz="4" w:space="0" w:color="auto"/>
              <w:bottom w:val="single" w:sz="4" w:space="0" w:color="000000"/>
              <w:right w:val="single" w:sz="4" w:space="0" w:color="auto"/>
            </w:tcBorders>
            <w:vAlign w:val="center"/>
            <w:hideMark/>
          </w:tcPr>
          <w:p w14:paraId="1540C2DA" w14:textId="77777777" w:rsidR="00011354" w:rsidRPr="00011354" w:rsidRDefault="00011354" w:rsidP="00011354">
            <w:pPr>
              <w:widowControl/>
              <w:spacing w:line="240" w:lineRule="auto"/>
              <w:jc w:val="left"/>
              <w:rPr>
                <w:rFonts w:ascii="宋体" w:hAnsi="宋体" w:cs="宋体" w:hint="eastAsia"/>
                <w:b w:val="0"/>
                <w:kern w:val="0"/>
                <w:sz w:val="20"/>
              </w:rPr>
            </w:pPr>
          </w:p>
        </w:tc>
      </w:tr>
      <w:tr w:rsidR="00011354" w:rsidRPr="00011354" w14:paraId="5D6A0271" w14:textId="77777777" w:rsidTr="00011354">
        <w:trPr>
          <w:trHeight w:val="280"/>
        </w:trPr>
        <w:tc>
          <w:tcPr>
            <w:tcW w:w="600" w:type="dxa"/>
            <w:tcBorders>
              <w:top w:val="nil"/>
              <w:left w:val="single" w:sz="4" w:space="0" w:color="auto"/>
              <w:bottom w:val="single" w:sz="4" w:space="0" w:color="auto"/>
              <w:right w:val="single" w:sz="4" w:space="0" w:color="auto"/>
            </w:tcBorders>
            <w:shd w:val="clear" w:color="auto" w:fill="auto"/>
            <w:noWrap/>
            <w:vAlign w:val="center"/>
            <w:hideMark/>
          </w:tcPr>
          <w:p w14:paraId="76B30D1B" w14:textId="77777777" w:rsidR="00011354" w:rsidRPr="00011354" w:rsidRDefault="00011354" w:rsidP="00011354">
            <w:pPr>
              <w:widowControl/>
              <w:spacing w:line="240" w:lineRule="auto"/>
              <w:jc w:val="center"/>
              <w:rPr>
                <w:rFonts w:ascii="宋体" w:hAnsi="宋体" w:cs="宋体" w:hint="eastAsia"/>
                <w:b w:val="0"/>
                <w:kern w:val="0"/>
                <w:sz w:val="20"/>
              </w:rPr>
            </w:pPr>
            <w:r w:rsidRPr="00011354">
              <w:rPr>
                <w:rFonts w:ascii="宋体" w:hAnsi="宋体" w:cs="宋体" w:hint="eastAsia"/>
                <w:b w:val="0"/>
                <w:kern w:val="0"/>
                <w:sz w:val="20"/>
              </w:rPr>
              <w:t>4</w:t>
            </w:r>
          </w:p>
        </w:tc>
        <w:tc>
          <w:tcPr>
            <w:tcW w:w="1460" w:type="dxa"/>
            <w:vMerge/>
            <w:tcBorders>
              <w:top w:val="nil"/>
              <w:left w:val="single" w:sz="4" w:space="0" w:color="auto"/>
              <w:bottom w:val="single" w:sz="4" w:space="0" w:color="000000"/>
              <w:right w:val="single" w:sz="4" w:space="0" w:color="auto"/>
            </w:tcBorders>
            <w:vAlign w:val="center"/>
            <w:hideMark/>
          </w:tcPr>
          <w:p w14:paraId="4E0AC05D" w14:textId="77777777" w:rsidR="00011354" w:rsidRPr="00011354" w:rsidRDefault="00011354" w:rsidP="00011354">
            <w:pPr>
              <w:widowControl/>
              <w:spacing w:line="240" w:lineRule="auto"/>
              <w:jc w:val="left"/>
              <w:rPr>
                <w:rFonts w:ascii="宋体" w:hAnsi="宋体" w:cs="宋体" w:hint="eastAsia"/>
                <w:b w:val="0"/>
                <w:kern w:val="0"/>
                <w:sz w:val="20"/>
              </w:rPr>
            </w:pPr>
          </w:p>
        </w:tc>
        <w:tc>
          <w:tcPr>
            <w:tcW w:w="2280" w:type="dxa"/>
            <w:vMerge w:val="restart"/>
            <w:tcBorders>
              <w:top w:val="nil"/>
              <w:left w:val="single" w:sz="4" w:space="0" w:color="auto"/>
              <w:bottom w:val="single" w:sz="4" w:space="0" w:color="auto"/>
              <w:right w:val="single" w:sz="4" w:space="0" w:color="auto"/>
            </w:tcBorders>
            <w:shd w:val="clear" w:color="auto" w:fill="auto"/>
            <w:vAlign w:val="center"/>
            <w:hideMark/>
          </w:tcPr>
          <w:p w14:paraId="0D829DDC" w14:textId="77777777" w:rsidR="00011354" w:rsidRPr="00011354" w:rsidRDefault="00011354" w:rsidP="00011354">
            <w:pPr>
              <w:widowControl/>
              <w:spacing w:line="240" w:lineRule="auto"/>
              <w:jc w:val="center"/>
              <w:rPr>
                <w:rFonts w:ascii="宋体" w:hAnsi="宋体" w:cs="宋体" w:hint="eastAsia"/>
                <w:b w:val="0"/>
                <w:kern w:val="0"/>
                <w:sz w:val="20"/>
              </w:rPr>
            </w:pPr>
            <w:r w:rsidRPr="00011354">
              <w:rPr>
                <w:rFonts w:ascii="宋体" w:hAnsi="宋体" w:cs="宋体" w:hint="eastAsia"/>
                <w:b w:val="0"/>
                <w:kern w:val="0"/>
                <w:sz w:val="20"/>
              </w:rPr>
              <w:t>网联公交子系统</w:t>
            </w:r>
          </w:p>
        </w:tc>
        <w:tc>
          <w:tcPr>
            <w:tcW w:w="2180" w:type="dxa"/>
            <w:vMerge w:val="restart"/>
            <w:tcBorders>
              <w:top w:val="nil"/>
              <w:left w:val="single" w:sz="4" w:space="0" w:color="auto"/>
              <w:bottom w:val="single" w:sz="4" w:space="0" w:color="auto"/>
              <w:right w:val="single" w:sz="4" w:space="0" w:color="auto"/>
            </w:tcBorders>
            <w:shd w:val="clear" w:color="auto" w:fill="auto"/>
            <w:vAlign w:val="center"/>
            <w:hideMark/>
          </w:tcPr>
          <w:p w14:paraId="66EEADE0" w14:textId="77777777" w:rsidR="00011354" w:rsidRPr="00011354" w:rsidRDefault="00011354" w:rsidP="00011354">
            <w:pPr>
              <w:widowControl/>
              <w:spacing w:line="240" w:lineRule="auto"/>
              <w:jc w:val="left"/>
              <w:rPr>
                <w:rFonts w:ascii="宋体" w:hAnsi="宋体" w:cs="宋体" w:hint="eastAsia"/>
                <w:b w:val="0"/>
                <w:kern w:val="0"/>
                <w:sz w:val="20"/>
              </w:rPr>
            </w:pPr>
            <w:r w:rsidRPr="00011354">
              <w:rPr>
                <w:rFonts w:ascii="宋体" w:hAnsi="宋体" w:cs="宋体" w:hint="eastAsia"/>
                <w:b w:val="0"/>
                <w:kern w:val="0"/>
                <w:sz w:val="20"/>
              </w:rPr>
              <w:t>行车安全保障</w:t>
            </w:r>
          </w:p>
        </w:tc>
        <w:tc>
          <w:tcPr>
            <w:tcW w:w="4420" w:type="dxa"/>
            <w:tcBorders>
              <w:top w:val="nil"/>
              <w:left w:val="nil"/>
              <w:bottom w:val="single" w:sz="4" w:space="0" w:color="auto"/>
              <w:right w:val="single" w:sz="4" w:space="0" w:color="auto"/>
            </w:tcBorders>
            <w:shd w:val="clear" w:color="auto" w:fill="auto"/>
            <w:noWrap/>
            <w:vAlign w:val="center"/>
            <w:hideMark/>
          </w:tcPr>
          <w:p w14:paraId="6D9169FA" w14:textId="77777777" w:rsidR="00011354" w:rsidRPr="00011354" w:rsidRDefault="00011354" w:rsidP="00011354">
            <w:pPr>
              <w:widowControl/>
              <w:spacing w:line="240" w:lineRule="auto"/>
              <w:jc w:val="left"/>
              <w:rPr>
                <w:rFonts w:ascii="宋体" w:hAnsi="宋体" w:cs="宋体" w:hint="eastAsia"/>
                <w:b w:val="0"/>
                <w:kern w:val="0"/>
                <w:sz w:val="20"/>
              </w:rPr>
            </w:pPr>
            <w:r w:rsidRPr="00011354">
              <w:rPr>
                <w:rFonts w:ascii="宋体" w:hAnsi="宋体" w:cs="宋体" w:hint="eastAsia"/>
                <w:b w:val="0"/>
                <w:kern w:val="0"/>
                <w:sz w:val="20"/>
              </w:rPr>
              <w:t>基于车载CAN数据的驾驶行为与驾驶习惯分析</w:t>
            </w:r>
          </w:p>
        </w:tc>
        <w:tc>
          <w:tcPr>
            <w:tcW w:w="1400" w:type="dxa"/>
            <w:vMerge/>
            <w:tcBorders>
              <w:top w:val="nil"/>
              <w:left w:val="single" w:sz="4" w:space="0" w:color="auto"/>
              <w:bottom w:val="single" w:sz="4" w:space="0" w:color="000000"/>
              <w:right w:val="single" w:sz="4" w:space="0" w:color="auto"/>
            </w:tcBorders>
            <w:vAlign w:val="center"/>
            <w:hideMark/>
          </w:tcPr>
          <w:p w14:paraId="7E9B8278" w14:textId="77777777" w:rsidR="00011354" w:rsidRPr="00011354" w:rsidRDefault="00011354" w:rsidP="00011354">
            <w:pPr>
              <w:widowControl/>
              <w:spacing w:line="240" w:lineRule="auto"/>
              <w:jc w:val="left"/>
              <w:rPr>
                <w:rFonts w:ascii="宋体" w:hAnsi="宋体" w:cs="宋体" w:hint="eastAsia"/>
                <w:b w:val="0"/>
                <w:color w:val="000000"/>
                <w:kern w:val="0"/>
                <w:sz w:val="20"/>
              </w:rPr>
            </w:pPr>
          </w:p>
        </w:tc>
        <w:tc>
          <w:tcPr>
            <w:tcW w:w="920" w:type="dxa"/>
            <w:vMerge/>
            <w:tcBorders>
              <w:top w:val="nil"/>
              <w:left w:val="single" w:sz="4" w:space="0" w:color="auto"/>
              <w:bottom w:val="single" w:sz="4" w:space="0" w:color="000000"/>
              <w:right w:val="single" w:sz="4" w:space="0" w:color="auto"/>
            </w:tcBorders>
            <w:vAlign w:val="center"/>
            <w:hideMark/>
          </w:tcPr>
          <w:p w14:paraId="2EE92FF4" w14:textId="77777777" w:rsidR="00011354" w:rsidRPr="00011354" w:rsidRDefault="00011354" w:rsidP="00011354">
            <w:pPr>
              <w:widowControl/>
              <w:spacing w:line="240" w:lineRule="auto"/>
              <w:jc w:val="left"/>
              <w:rPr>
                <w:rFonts w:ascii="宋体" w:hAnsi="宋体" w:cs="宋体" w:hint="eastAsia"/>
                <w:b w:val="0"/>
                <w:color w:val="000000"/>
                <w:kern w:val="0"/>
                <w:sz w:val="20"/>
              </w:rPr>
            </w:pPr>
          </w:p>
        </w:tc>
        <w:tc>
          <w:tcPr>
            <w:tcW w:w="880" w:type="dxa"/>
            <w:vMerge/>
            <w:tcBorders>
              <w:top w:val="nil"/>
              <w:left w:val="single" w:sz="4" w:space="0" w:color="auto"/>
              <w:bottom w:val="single" w:sz="4" w:space="0" w:color="000000"/>
              <w:right w:val="single" w:sz="4" w:space="0" w:color="auto"/>
            </w:tcBorders>
            <w:vAlign w:val="center"/>
            <w:hideMark/>
          </w:tcPr>
          <w:p w14:paraId="42E16EF2" w14:textId="77777777" w:rsidR="00011354" w:rsidRPr="00011354" w:rsidRDefault="00011354" w:rsidP="00011354">
            <w:pPr>
              <w:widowControl/>
              <w:spacing w:line="240" w:lineRule="auto"/>
              <w:jc w:val="left"/>
              <w:rPr>
                <w:rFonts w:ascii="宋体" w:hAnsi="宋体" w:cs="宋体" w:hint="eastAsia"/>
                <w:b w:val="0"/>
                <w:kern w:val="0"/>
                <w:sz w:val="20"/>
              </w:rPr>
            </w:pPr>
          </w:p>
        </w:tc>
      </w:tr>
      <w:tr w:rsidR="00011354" w:rsidRPr="00011354" w14:paraId="56C05300" w14:textId="77777777" w:rsidTr="00011354">
        <w:trPr>
          <w:trHeight w:val="300"/>
        </w:trPr>
        <w:tc>
          <w:tcPr>
            <w:tcW w:w="600" w:type="dxa"/>
            <w:tcBorders>
              <w:top w:val="nil"/>
              <w:left w:val="single" w:sz="4" w:space="0" w:color="auto"/>
              <w:bottom w:val="single" w:sz="4" w:space="0" w:color="auto"/>
              <w:right w:val="single" w:sz="4" w:space="0" w:color="auto"/>
            </w:tcBorders>
            <w:shd w:val="clear" w:color="auto" w:fill="auto"/>
            <w:noWrap/>
            <w:vAlign w:val="center"/>
            <w:hideMark/>
          </w:tcPr>
          <w:p w14:paraId="46ECA2A9" w14:textId="77777777" w:rsidR="00011354" w:rsidRPr="00011354" w:rsidRDefault="00011354" w:rsidP="00011354">
            <w:pPr>
              <w:widowControl/>
              <w:spacing w:line="240" w:lineRule="auto"/>
              <w:jc w:val="center"/>
              <w:rPr>
                <w:rFonts w:ascii="宋体" w:hAnsi="宋体" w:cs="宋体" w:hint="eastAsia"/>
                <w:b w:val="0"/>
                <w:kern w:val="0"/>
                <w:sz w:val="20"/>
              </w:rPr>
            </w:pPr>
            <w:r w:rsidRPr="00011354">
              <w:rPr>
                <w:rFonts w:ascii="宋体" w:hAnsi="宋体" w:cs="宋体" w:hint="eastAsia"/>
                <w:b w:val="0"/>
                <w:kern w:val="0"/>
                <w:sz w:val="20"/>
              </w:rPr>
              <w:t>5</w:t>
            </w:r>
          </w:p>
        </w:tc>
        <w:tc>
          <w:tcPr>
            <w:tcW w:w="1460" w:type="dxa"/>
            <w:vMerge/>
            <w:tcBorders>
              <w:top w:val="nil"/>
              <w:left w:val="single" w:sz="4" w:space="0" w:color="auto"/>
              <w:bottom w:val="single" w:sz="4" w:space="0" w:color="000000"/>
              <w:right w:val="single" w:sz="4" w:space="0" w:color="auto"/>
            </w:tcBorders>
            <w:vAlign w:val="center"/>
            <w:hideMark/>
          </w:tcPr>
          <w:p w14:paraId="7F28FFAA" w14:textId="77777777" w:rsidR="00011354" w:rsidRPr="00011354" w:rsidRDefault="00011354" w:rsidP="00011354">
            <w:pPr>
              <w:widowControl/>
              <w:spacing w:line="240" w:lineRule="auto"/>
              <w:jc w:val="left"/>
              <w:rPr>
                <w:rFonts w:ascii="宋体" w:hAnsi="宋体" w:cs="宋体" w:hint="eastAsia"/>
                <w:b w:val="0"/>
                <w:kern w:val="0"/>
                <w:sz w:val="20"/>
              </w:rPr>
            </w:pPr>
          </w:p>
        </w:tc>
        <w:tc>
          <w:tcPr>
            <w:tcW w:w="2280" w:type="dxa"/>
            <w:vMerge/>
            <w:tcBorders>
              <w:top w:val="nil"/>
              <w:left w:val="single" w:sz="4" w:space="0" w:color="auto"/>
              <w:bottom w:val="single" w:sz="4" w:space="0" w:color="auto"/>
              <w:right w:val="single" w:sz="4" w:space="0" w:color="auto"/>
            </w:tcBorders>
            <w:vAlign w:val="center"/>
            <w:hideMark/>
          </w:tcPr>
          <w:p w14:paraId="62E50787" w14:textId="77777777" w:rsidR="00011354" w:rsidRPr="00011354" w:rsidRDefault="00011354" w:rsidP="00011354">
            <w:pPr>
              <w:widowControl/>
              <w:spacing w:line="240" w:lineRule="auto"/>
              <w:jc w:val="left"/>
              <w:rPr>
                <w:rFonts w:ascii="宋体" w:hAnsi="宋体" w:cs="宋体" w:hint="eastAsia"/>
                <w:b w:val="0"/>
                <w:kern w:val="0"/>
                <w:sz w:val="20"/>
              </w:rPr>
            </w:pPr>
          </w:p>
        </w:tc>
        <w:tc>
          <w:tcPr>
            <w:tcW w:w="2180" w:type="dxa"/>
            <w:vMerge/>
            <w:tcBorders>
              <w:top w:val="nil"/>
              <w:left w:val="single" w:sz="4" w:space="0" w:color="auto"/>
              <w:bottom w:val="single" w:sz="4" w:space="0" w:color="auto"/>
              <w:right w:val="single" w:sz="4" w:space="0" w:color="auto"/>
            </w:tcBorders>
            <w:vAlign w:val="center"/>
            <w:hideMark/>
          </w:tcPr>
          <w:p w14:paraId="075EC01B" w14:textId="77777777" w:rsidR="00011354" w:rsidRPr="00011354" w:rsidRDefault="00011354" w:rsidP="00011354">
            <w:pPr>
              <w:widowControl/>
              <w:spacing w:line="240" w:lineRule="auto"/>
              <w:jc w:val="left"/>
              <w:rPr>
                <w:rFonts w:ascii="宋体" w:hAnsi="宋体" w:cs="宋体" w:hint="eastAsia"/>
                <w:b w:val="0"/>
                <w:kern w:val="0"/>
                <w:sz w:val="20"/>
              </w:rPr>
            </w:pPr>
          </w:p>
        </w:tc>
        <w:tc>
          <w:tcPr>
            <w:tcW w:w="4420" w:type="dxa"/>
            <w:tcBorders>
              <w:top w:val="nil"/>
              <w:left w:val="nil"/>
              <w:bottom w:val="single" w:sz="4" w:space="0" w:color="auto"/>
              <w:right w:val="single" w:sz="4" w:space="0" w:color="auto"/>
            </w:tcBorders>
            <w:shd w:val="clear" w:color="auto" w:fill="auto"/>
            <w:vAlign w:val="center"/>
            <w:hideMark/>
          </w:tcPr>
          <w:p w14:paraId="58FC7B29" w14:textId="77777777" w:rsidR="00011354" w:rsidRPr="00011354" w:rsidRDefault="00011354" w:rsidP="00011354">
            <w:pPr>
              <w:widowControl/>
              <w:spacing w:line="240" w:lineRule="auto"/>
              <w:rPr>
                <w:rFonts w:ascii="宋体" w:hAnsi="宋体" w:cs="宋体" w:hint="eastAsia"/>
                <w:b w:val="0"/>
                <w:kern w:val="0"/>
                <w:sz w:val="20"/>
              </w:rPr>
            </w:pPr>
            <w:r w:rsidRPr="00011354">
              <w:rPr>
                <w:rFonts w:ascii="宋体" w:hAnsi="宋体" w:cs="宋体" w:hint="eastAsia"/>
                <w:b w:val="0"/>
                <w:kern w:val="0"/>
                <w:sz w:val="20"/>
              </w:rPr>
              <w:t>路段危险点分级预警</w:t>
            </w:r>
          </w:p>
        </w:tc>
        <w:tc>
          <w:tcPr>
            <w:tcW w:w="1400" w:type="dxa"/>
            <w:vMerge/>
            <w:tcBorders>
              <w:top w:val="nil"/>
              <w:left w:val="single" w:sz="4" w:space="0" w:color="auto"/>
              <w:bottom w:val="single" w:sz="4" w:space="0" w:color="000000"/>
              <w:right w:val="single" w:sz="4" w:space="0" w:color="auto"/>
            </w:tcBorders>
            <w:vAlign w:val="center"/>
            <w:hideMark/>
          </w:tcPr>
          <w:p w14:paraId="690DCC4D" w14:textId="77777777" w:rsidR="00011354" w:rsidRPr="00011354" w:rsidRDefault="00011354" w:rsidP="00011354">
            <w:pPr>
              <w:widowControl/>
              <w:spacing w:line="240" w:lineRule="auto"/>
              <w:jc w:val="left"/>
              <w:rPr>
                <w:rFonts w:ascii="宋体" w:hAnsi="宋体" w:cs="宋体" w:hint="eastAsia"/>
                <w:b w:val="0"/>
                <w:color w:val="000000"/>
                <w:kern w:val="0"/>
                <w:sz w:val="20"/>
              </w:rPr>
            </w:pPr>
          </w:p>
        </w:tc>
        <w:tc>
          <w:tcPr>
            <w:tcW w:w="920" w:type="dxa"/>
            <w:vMerge/>
            <w:tcBorders>
              <w:top w:val="nil"/>
              <w:left w:val="single" w:sz="4" w:space="0" w:color="auto"/>
              <w:bottom w:val="single" w:sz="4" w:space="0" w:color="000000"/>
              <w:right w:val="single" w:sz="4" w:space="0" w:color="auto"/>
            </w:tcBorders>
            <w:vAlign w:val="center"/>
            <w:hideMark/>
          </w:tcPr>
          <w:p w14:paraId="5163A234" w14:textId="77777777" w:rsidR="00011354" w:rsidRPr="00011354" w:rsidRDefault="00011354" w:rsidP="00011354">
            <w:pPr>
              <w:widowControl/>
              <w:spacing w:line="240" w:lineRule="auto"/>
              <w:jc w:val="left"/>
              <w:rPr>
                <w:rFonts w:ascii="宋体" w:hAnsi="宋体" w:cs="宋体" w:hint="eastAsia"/>
                <w:b w:val="0"/>
                <w:color w:val="000000"/>
                <w:kern w:val="0"/>
                <w:sz w:val="20"/>
              </w:rPr>
            </w:pPr>
          </w:p>
        </w:tc>
        <w:tc>
          <w:tcPr>
            <w:tcW w:w="880" w:type="dxa"/>
            <w:vMerge/>
            <w:tcBorders>
              <w:top w:val="nil"/>
              <w:left w:val="single" w:sz="4" w:space="0" w:color="auto"/>
              <w:bottom w:val="single" w:sz="4" w:space="0" w:color="000000"/>
              <w:right w:val="single" w:sz="4" w:space="0" w:color="auto"/>
            </w:tcBorders>
            <w:vAlign w:val="center"/>
            <w:hideMark/>
          </w:tcPr>
          <w:p w14:paraId="765284DF" w14:textId="77777777" w:rsidR="00011354" w:rsidRPr="00011354" w:rsidRDefault="00011354" w:rsidP="00011354">
            <w:pPr>
              <w:widowControl/>
              <w:spacing w:line="240" w:lineRule="auto"/>
              <w:jc w:val="left"/>
              <w:rPr>
                <w:rFonts w:ascii="宋体" w:hAnsi="宋体" w:cs="宋体" w:hint="eastAsia"/>
                <w:b w:val="0"/>
                <w:kern w:val="0"/>
                <w:sz w:val="20"/>
              </w:rPr>
            </w:pPr>
          </w:p>
        </w:tc>
      </w:tr>
      <w:tr w:rsidR="00011354" w:rsidRPr="00011354" w14:paraId="2D3F490A" w14:textId="77777777" w:rsidTr="00011354">
        <w:trPr>
          <w:trHeight w:val="280"/>
        </w:trPr>
        <w:tc>
          <w:tcPr>
            <w:tcW w:w="600" w:type="dxa"/>
            <w:tcBorders>
              <w:top w:val="nil"/>
              <w:left w:val="single" w:sz="4" w:space="0" w:color="auto"/>
              <w:bottom w:val="single" w:sz="4" w:space="0" w:color="auto"/>
              <w:right w:val="single" w:sz="4" w:space="0" w:color="auto"/>
            </w:tcBorders>
            <w:shd w:val="clear" w:color="auto" w:fill="auto"/>
            <w:noWrap/>
            <w:vAlign w:val="center"/>
            <w:hideMark/>
          </w:tcPr>
          <w:p w14:paraId="2B3D07BC" w14:textId="77777777" w:rsidR="00011354" w:rsidRPr="00011354" w:rsidRDefault="00011354" w:rsidP="00011354">
            <w:pPr>
              <w:widowControl/>
              <w:spacing w:line="240" w:lineRule="auto"/>
              <w:jc w:val="center"/>
              <w:rPr>
                <w:rFonts w:ascii="宋体" w:hAnsi="宋体" w:cs="宋体" w:hint="eastAsia"/>
                <w:b w:val="0"/>
                <w:kern w:val="0"/>
                <w:sz w:val="20"/>
              </w:rPr>
            </w:pPr>
            <w:r w:rsidRPr="00011354">
              <w:rPr>
                <w:rFonts w:ascii="宋体" w:hAnsi="宋体" w:cs="宋体" w:hint="eastAsia"/>
                <w:b w:val="0"/>
                <w:kern w:val="0"/>
                <w:sz w:val="20"/>
              </w:rPr>
              <w:t>6</w:t>
            </w:r>
          </w:p>
        </w:tc>
        <w:tc>
          <w:tcPr>
            <w:tcW w:w="1460" w:type="dxa"/>
            <w:vMerge/>
            <w:tcBorders>
              <w:top w:val="nil"/>
              <w:left w:val="single" w:sz="4" w:space="0" w:color="auto"/>
              <w:bottom w:val="single" w:sz="4" w:space="0" w:color="000000"/>
              <w:right w:val="single" w:sz="4" w:space="0" w:color="auto"/>
            </w:tcBorders>
            <w:vAlign w:val="center"/>
            <w:hideMark/>
          </w:tcPr>
          <w:p w14:paraId="5F5E7DE1" w14:textId="77777777" w:rsidR="00011354" w:rsidRPr="00011354" w:rsidRDefault="00011354" w:rsidP="00011354">
            <w:pPr>
              <w:widowControl/>
              <w:spacing w:line="240" w:lineRule="auto"/>
              <w:jc w:val="left"/>
              <w:rPr>
                <w:rFonts w:ascii="宋体" w:hAnsi="宋体" w:cs="宋体" w:hint="eastAsia"/>
                <w:b w:val="0"/>
                <w:kern w:val="0"/>
                <w:sz w:val="20"/>
              </w:rPr>
            </w:pPr>
          </w:p>
        </w:tc>
        <w:tc>
          <w:tcPr>
            <w:tcW w:w="2280" w:type="dxa"/>
            <w:vMerge/>
            <w:tcBorders>
              <w:top w:val="nil"/>
              <w:left w:val="single" w:sz="4" w:space="0" w:color="auto"/>
              <w:bottom w:val="single" w:sz="4" w:space="0" w:color="auto"/>
              <w:right w:val="single" w:sz="4" w:space="0" w:color="auto"/>
            </w:tcBorders>
            <w:vAlign w:val="center"/>
            <w:hideMark/>
          </w:tcPr>
          <w:p w14:paraId="470FFEA0" w14:textId="77777777" w:rsidR="00011354" w:rsidRPr="00011354" w:rsidRDefault="00011354" w:rsidP="00011354">
            <w:pPr>
              <w:widowControl/>
              <w:spacing w:line="240" w:lineRule="auto"/>
              <w:jc w:val="left"/>
              <w:rPr>
                <w:rFonts w:ascii="宋体" w:hAnsi="宋体" w:cs="宋体" w:hint="eastAsia"/>
                <w:b w:val="0"/>
                <w:kern w:val="0"/>
                <w:sz w:val="20"/>
              </w:rPr>
            </w:pPr>
          </w:p>
        </w:tc>
        <w:tc>
          <w:tcPr>
            <w:tcW w:w="218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4BA80A74" w14:textId="77777777" w:rsidR="00011354" w:rsidRPr="00011354" w:rsidRDefault="00011354" w:rsidP="00011354">
            <w:pPr>
              <w:widowControl/>
              <w:spacing w:line="240" w:lineRule="auto"/>
              <w:jc w:val="left"/>
              <w:rPr>
                <w:rFonts w:ascii="宋体" w:hAnsi="宋体" w:cs="宋体" w:hint="eastAsia"/>
                <w:b w:val="0"/>
                <w:kern w:val="0"/>
                <w:sz w:val="20"/>
              </w:rPr>
            </w:pPr>
            <w:r w:rsidRPr="00011354">
              <w:rPr>
                <w:rFonts w:ascii="宋体" w:hAnsi="宋体" w:cs="宋体" w:hint="eastAsia"/>
                <w:b w:val="0"/>
                <w:kern w:val="0"/>
                <w:sz w:val="20"/>
              </w:rPr>
              <w:t>效率提升应用</w:t>
            </w:r>
          </w:p>
        </w:tc>
        <w:tc>
          <w:tcPr>
            <w:tcW w:w="4420" w:type="dxa"/>
            <w:tcBorders>
              <w:top w:val="nil"/>
              <w:left w:val="nil"/>
              <w:bottom w:val="single" w:sz="4" w:space="0" w:color="auto"/>
              <w:right w:val="single" w:sz="4" w:space="0" w:color="auto"/>
            </w:tcBorders>
            <w:shd w:val="clear" w:color="auto" w:fill="auto"/>
            <w:noWrap/>
            <w:vAlign w:val="center"/>
            <w:hideMark/>
          </w:tcPr>
          <w:p w14:paraId="08A5E52D" w14:textId="77777777" w:rsidR="00011354" w:rsidRPr="00011354" w:rsidRDefault="00011354" w:rsidP="00011354">
            <w:pPr>
              <w:widowControl/>
              <w:spacing w:line="240" w:lineRule="auto"/>
              <w:jc w:val="left"/>
              <w:rPr>
                <w:rFonts w:ascii="宋体" w:hAnsi="宋体" w:cs="宋体" w:hint="eastAsia"/>
                <w:b w:val="0"/>
                <w:kern w:val="0"/>
                <w:sz w:val="20"/>
              </w:rPr>
            </w:pPr>
            <w:r w:rsidRPr="00011354">
              <w:rPr>
                <w:rFonts w:ascii="宋体" w:hAnsi="宋体" w:cs="宋体" w:hint="eastAsia"/>
                <w:b w:val="0"/>
                <w:kern w:val="0"/>
                <w:sz w:val="20"/>
              </w:rPr>
              <w:t>公交信号优先数据应用及统计</w:t>
            </w:r>
          </w:p>
        </w:tc>
        <w:tc>
          <w:tcPr>
            <w:tcW w:w="1400" w:type="dxa"/>
            <w:vMerge/>
            <w:tcBorders>
              <w:top w:val="nil"/>
              <w:left w:val="single" w:sz="4" w:space="0" w:color="auto"/>
              <w:bottom w:val="single" w:sz="4" w:space="0" w:color="000000"/>
              <w:right w:val="single" w:sz="4" w:space="0" w:color="auto"/>
            </w:tcBorders>
            <w:vAlign w:val="center"/>
            <w:hideMark/>
          </w:tcPr>
          <w:p w14:paraId="5F55AB70" w14:textId="77777777" w:rsidR="00011354" w:rsidRPr="00011354" w:rsidRDefault="00011354" w:rsidP="00011354">
            <w:pPr>
              <w:widowControl/>
              <w:spacing w:line="240" w:lineRule="auto"/>
              <w:jc w:val="left"/>
              <w:rPr>
                <w:rFonts w:ascii="宋体" w:hAnsi="宋体" w:cs="宋体" w:hint="eastAsia"/>
                <w:b w:val="0"/>
                <w:color w:val="000000"/>
                <w:kern w:val="0"/>
                <w:sz w:val="20"/>
              </w:rPr>
            </w:pPr>
          </w:p>
        </w:tc>
        <w:tc>
          <w:tcPr>
            <w:tcW w:w="920" w:type="dxa"/>
            <w:vMerge/>
            <w:tcBorders>
              <w:top w:val="nil"/>
              <w:left w:val="single" w:sz="4" w:space="0" w:color="auto"/>
              <w:bottom w:val="single" w:sz="4" w:space="0" w:color="000000"/>
              <w:right w:val="single" w:sz="4" w:space="0" w:color="auto"/>
            </w:tcBorders>
            <w:vAlign w:val="center"/>
            <w:hideMark/>
          </w:tcPr>
          <w:p w14:paraId="749EDB73" w14:textId="77777777" w:rsidR="00011354" w:rsidRPr="00011354" w:rsidRDefault="00011354" w:rsidP="00011354">
            <w:pPr>
              <w:widowControl/>
              <w:spacing w:line="240" w:lineRule="auto"/>
              <w:jc w:val="left"/>
              <w:rPr>
                <w:rFonts w:ascii="宋体" w:hAnsi="宋体" w:cs="宋体" w:hint="eastAsia"/>
                <w:b w:val="0"/>
                <w:color w:val="000000"/>
                <w:kern w:val="0"/>
                <w:sz w:val="20"/>
              </w:rPr>
            </w:pPr>
          </w:p>
        </w:tc>
        <w:tc>
          <w:tcPr>
            <w:tcW w:w="880" w:type="dxa"/>
            <w:vMerge/>
            <w:tcBorders>
              <w:top w:val="nil"/>
              <w:left w:val="single" w:sz="4" w:space="0" w:color="auto"/>
              <w:bottom w:val="single" w:sz="4" w:space="0" w:color="000000"/>
              <w:right w:val="single" w:sz="4" w:space="0" w:color="auto"/>
            </w:tcBorders>
            <w:vAlign w:val="center"/>
            <w:hideMark/>
          </w:tcPr>
          <w:p w14:paraId="0D55BCF9" w14:textId="77777777" w:rsidR="00011354" w:rsidRPr="00011354" w:rsidRDefault="00011354" w:rsidP="00011354">
            <w:pPr>
              <w:widowControl/>
              <w:spacing w:line="240" w:lineRule="auto"/>
              <w:jc w:val="left"/>
              <w:rPr>
                <w:rFonts w:ascii="宋体" w:hAnsi="宋体" w:cs="宋体" w:hint="eastAsia"/>
                <w:b w:val="0"/>
                <w:kern w:val="0"/>
                <w:sz w:val="20"/>
              </w:rPr>
            </w:pPr>
          </w:p>
        </w:tc>
      </w:tr>
      <w:tr w:rsidR="00011354" w:rsidRPr="00011354" w14:paraId="0F1A88CC" w14:textId="77777777" w:rsidTr="00011354">
        <w:trPr>
          <w:trHeight w:val="300"/>
        </w:trPr>
        <w:tc>
          <w:tcPr>
            <w:tcW w:w="600" w:type="dxa"/>
            <w:tcBorders>
              <w:top w:val="nil"/>
              <w:left w:val="single" w:sz="4" w:space="0" w:color="auto"/>
              <w:bottom w:val="single" w:sz="4" w:space="0" w:color="auto"/>
              <w:right w:val="single" w:sz="4" w:space="0" w:color="auto"/>
            </w:tcBorders>
            <w:shd w:val="clear" w:color="auto" w:fill="auto"/>
            <w:noWrap/>
            <w:vAlign w:val="center"/>
            <w:hideMark/>
          </w:tcPr>
          <w:p w14:paraId="6FE1E164" w14:textId="77777777" w:rsidR="00011354" w:rsidRPr="00011354" w:rsidRDefault="00011354" w:rsidP="00011354">
            <w:pPr>
              <w:widowControl/>
              <w:spacing w:line="240" w:lineRule="auto"/>
              <w:jc w:val="center"/>
              <w:rPr>
                <w:rFonts w:ascii="宋体" w:hAnsi="宋体" w:cs="宋体" w:hint="eastAsia"/>
                <w:b w:val="0"/>
                <w:kern w:val="0"/>
                <w:sz w:val="20"/>
              </w:rPr>
            </w:pPr>
            <w:r w:rsidRPr="00011354">
              <w:rPr>
                <w:rFonts w:ascii="宋体" w:hAnsi="宋体" w:cs="宋体" w:hint="eastAsia"/>
                <w:b w:val="0"/>
                <w:kern w:val="0"/>
                <w:sz w:val="20"/>
              </w:rPr>
              <w:t>7</w:t>
            </w:r>
          </w:p>
        </w:tc>
        <w:tc>
          <w:tcPr>
            <w:tcW w:w="1460" w:type="dxa"/>
            <w:vMerge/>
            <w:tcBorders>
              <w:top w:val="nil"/>
              <w:left w:val="single" w:sz="4" w:space="0" w:color="auto"/>
              <w:bottom w:val="single" w:sz="4" w:space="0" w:color="000000"/>
              <w:right w:val="single" w:sz="4" w:space="0" w:color="auto"/>
            </w:tcBorders>
            <w:vAlign w:val="center"/>
            <w:hideMark/>
          </w:tcPr>
          <w:p w14:paraId="4790B496" w14:textId="77777777" w:rsidR="00011354" w:rsidRPr="00011354" w:rsidRDefault="00011354" w:rsidP="00011354">
            <w:pPr>
              <w:widowControl/>
              <w:spacing w:line="240" w:lineRule="auto"/>
              <w:jc w:val="left"/>
              <w:rPr>
                <w:rFonts w:ascii="宋体" w:hAnsi="宋体" w:cs="宋体" w:hint="eastAsia"/>
                <w:b w:val="0"/>
                <w:kern w:val="0"/>
                <w:sz w:val="20"/>
              </w:rPr>
            </w:pPr>
          </w:p>
        </w:tc>
        <w:tc>
          <w:tcPr>
            <w:tcW w:w="2280" w:type="dxa"/>
            <w:vMerge/>
            <w:tcBorders>
              <w:top w:val="nil"/>
              <w:left w:val="single" w:sz="4" w:space="0" w:color="auto"/>
              <w:bottom w:val="single" w:sz="4" w:space="0" w:color="auto"/>
              <w:right w:val="single" w:sz="4" w:space="0" w:color="auto"/>
            </w:tcBorders>
            <w:vAlign w:val="center"/>
            <w:hideMark/>
          </w:tcPr>
          <w:p w14:paraId="156CB0B1" w14:textId="77777777" w:rsidR="00011354" w:rsidRPr="00011354" w:rsidRDefault="00011354" w:rsidP="00011354">
            <w:pPr>
              <w:widowControl/>
              <w:spacing w:line="240" w:lineRule="auto"/>
              <w:jc w:val="left"/>
              <w:rPr>
                <w:rFonts w:ascii="宋体" w:hAnsi="宋体" w:cs="宋体" w:hint="eastAsia"/>
                <w:b w:val="0"/>
                <w:kern w:val="0"/>
                <w:sz w:val="20"/>
              </w:rPr>
            </w:pPr>
          </w:p>
        </w:tc>
        <w:tc>
          <w:tcPr>
            <w:tcW w:w="2180" w:type="dxa"/>
            <w:vMerge/>
            <w:tcBorders>
              <w:top w:val="nil"/>
              <w:left w:val="single" w:sz="4" w:space="0" w:color="auto"/>
              <w:bottom w:val="single" w:sz="4" w:space="0" w:color="auto"/>
              <w:right w:val="single" w:sz="4" w:space="0" w:color="auto"/>
            </w:tcBorders>
            <w:vAlign w:val="center"/>
            <w:hideMark/>
          </w:tcPr>
          <w:p w14:paraId="05C333BF" w14:textId="77777777" w:rsidR="00011354" w:rsidRPr="00011354" w:rsidRDefault="00011354" w:rsidP="00011354">
            <w:pPr>
              <w:widowControl/>
              <w:spacing w:line="240" w:lineRule="auto"/>
              <w:jc w:val="left"/>
              <w:rPr>
                <w:rFonts w:ascii="宋体" w:hAnsi="宋体" w:cs="宋体" w:hint="eastAsia"/>
                <w:b w:val="0"/>
                <w:kern w:val="0"/>
                <w:sz w:val="20"/>
              </w:rPr>
            </w:pPr>
          </w:p>
        </w:tc>
        <w:tc>
          <w:tcPr>
            <w:tcW w:w="4420" w:type="dxa"/>
            <w:tcBorders>
              <w:top w:val="nil"/>
              <w:left w:val="nil"/>
              <w:bottom w:val="single" w:sz="4" w:space="0" w:color="auto"/>
              <w:right w:val="single" w:sz="4" w:space="0" w:color="auto"/>
            </w:tcBorders>
            <w:shd w:val="clear" w:color="auto" w:fill="auto"/>
            <w:vAlign w:val="center"/>
            <w:hideMark/>
          </w:tcPr>
          <w:p w14:paraId="2CA4D7C4" w14:textId="77777777" w:rsidR="00011354" w:rsidRPr="00011354" w:rsidRDefault="00011354" w:rsidP="00011354">
            <w:pPr>
              <w:widowControl/>
              <w:spacing w:line="240" w:lineRule="auto"/>
              <w:rPr>
                <w:rFonts w:ascii="宋体" w:hAnsi="宋体" w:cs="宋体" w:hint="eastAsia"/>
                <w:b w:val="0"/>
                <w:kern w:val="0"/>
                <w:sz w:val="20"/>
              </w:rPr>
            </w:pPr>
            <w:r w:rsidRPr="00011354">
              <w:rPr>
                <w:rFonts w:ascii="宋体" w:hAnsi="宋体" w:cs="宋体" w:hint="eastAsia"/>
                <w:b w:val="0"/>
                <w:kern w:val="0"/>
                <w:sz w:val="20"/>
              </w:rPr>
              <w:t>车辆回场准点率提醒</w:t>
            </w:r>
          </w:p>
        </w:tc>
        <w:tc>
          <w:tcPr>
            <w:tcW w:w="1400" w:type="dxa"/>
            <w:vMerge/>
            <w:tcBorders>
              <w:top w:val="nil"/>
              <w:left w:val="single" w:sz="4" w:space="0" w:color="auto"/>
              <w:bottom w:val="single" w:sz="4" w:space="0" w:color="000000"/>
              <w:right w:val="single" w:sz="4" w:space="0" w:color="auto"/>
            </w:tcBorders>
            <w:vAlign w:val="center"/>
            <w:hideMark/>
          </w:tcPr>
          <w:p w14:paraId="4AF64894" w14:textId="77777777" w:rsidR="00011354" w:rsidRPr="00011354" w:rsidRDefault="00011354" w:rsidP="00011354">
            <w:pPr>
              <w:widowControl/>
              <w:spacing w:line="240" w:lineRule="auto"/>
              <w:jc w:val="left"/>
              <w:rPr>
                <w:rFonts w:ascii="宋体" w:hAnsi="宋体" w:cs="宋体" w:hint="eastAsia"/>
                <w:b w:val="0"/>
                <w:color w:val="000000"/>
                <w:kern w:val="0"/>
                <w:sz w:val="20"/>
              </w:rPr>
            </w:pPr>
          </w:p>
        </w:tc>
        <w:tc>
          <w:tcPr>
            <w:tcW w:w="920" w:type="dxa"/>
            <w:vMerge/>
            <w:tcBorders>
              <w:top w:val="nil"/>
              <w:left w:val="single" w:sz="4" w:space="0" w:color="auto"/>
              <w:bottom w:val="single" w:sz="4" w:space="0" w:color="000000"/>
              <w:right w:val="single" w:sz="4" w:space="0" w:color="auto"/>
            </w:tcBorders>
            <w:vAlign w:val="center"/>
            <w:hideMark/>
          </w:tcPr>
          <w:p w14:paraId="654B2F74" w14:textId="77777777" w:rsidR="00011354" w:rsidRPr="00011354" w:rsidRDefault="00011354" w:rsidP="00011354">
            <w:pPr>
              <w:widowControl/>
              <w:spacing w:line="240" w:lineRule="auto"/>
              <w:jc w:val="left"/>
              <w:rPr>
                <w:rFonts w:ascii="宋体" w:hAnsi="宋体" w:cs="宋体" w:hint="eastAsia"/>
                <w:b w:val="0"/>
                <w:color w:val="000000"/>
                <w:kern w:val="0"/>
                <w:sz w:val="20"/>
              </w:rPr>
            </w:pPr>
          </w:p>
        </w:tc>
        <w:tc>
          <w:tcPr>
            <w:tcW w:w="880" w:type="dxa"/>
            <w:vMerge/>
            <w:tcBorders>
              <w:top w:val="nil"/>
              <w:left w:val="single" w:sz="4" w:space="0" w:color="auto"/>
              <w:bottom w:val="single" w:sz="4" w:space="0" w:color="000000"/>
              <w:right w:val="single" w:sz="4" w:space="0" w:color="auto"/>
            </w:tcBorders>
            <w:vAlign w:val="center"/>
            <w:hideMark/>
          </w:tcPr>
          <w:p w14:paraId="10685F3E" w14:textId="77777777" w:rsidR="00011354" w:rsidRPr="00011354" w:rsidRDefault="00011354" w:rsidP="00011354">
            <w:pPr>
              <w:widowControl/>
              <w:spacing w:line="240" w:lineRule="auto"/>
              <w:jc w:val="left"/>
              <w:rPr>
                <w:rFonts w:ascii="宋体" w:hAnsi="宋体" w:cs="宋体" w:hint="eastAsia"/>
                <w:b w:val="0"/>
                <w:kern w:val="0"/>
                <w:sz w:val="20"/>
              </w:rPr>
            </w:pPr>
          </w:p>
        </w:tc>
      </w:tr>
      <w:tr w:rsidR="00011354" w:rsidRPr="00011354" w14:paraId="22DAA259" w14:textId="77777777" w:rsidTr="00011354">
        <w:trPr>
          <w:trHeight w:val="300"/>
        </w:trPr>
        <w:tc>
          <w:tcPr>
            <w:tcW w:w="600" w:type="dxa"/>
            <w:tcBorders>
              <w:top w:val="nil"/>
              <w:left w:val="single" w:sz="4" w:space="0" w:color="auto"/>
              <w:bottom w:val="single" w:sz="4" w:space="0" w:color="auto"/>
              <w:right w:val="single" w:sz="4" w:space="0" w:color="auto"/>
            </w:tcBorders>
            <w:shd w:val="clear" w:color="auto" w:fill="auto"/>
            <w:noWrap/>
            <w:vAlign w:val="center"/>
            <w:hideMark/>
          </w:tcPr>
          <w:p w14:paraId="07FEA13A" w14:textId="77777777" w:rsidR="00011354" w:rsidRPr="00011354" w:rsidRDefault="00011354" w:rsidP="00011354">
            <w:pPr>
              <w:widowControl/>
              <w:spacing w:line="240" w:lineRule="auto"/>
              <w:jc w:val="center"/>
              <w:rPr>
                <w:rFonts w:ascii="宋体" w:hAnsi="宋体" w:cs="宋体" w:hint="eastAsia"/>
                <w:b w:val="0"/>
                <w:kern w:val="0"/>
                <w:sz w:val="20"/>
              </w:rPr>
            </w:pPr>
            <w:r w:rsidRPr="00011354">
              <w:rPr>
                <w:rFonts w:ascii="宋体" w:hAnsi="宋体" w:cs="宋体" w:hint="eastAsia"/>
                <w:b w:val="0"/>
                <w:kern w:val="0"/>
                <w:sz w:val="20"/>
              </w:rPr>
              <w:t>8</w:t>
            </w:r>
          </w:p>
        </w:tc>
        <w:tc>
          <w:tcPr>
            <w:tcW w:w="1460" w:type="dxa"/>
            <w:vMerge/>
            <w:tcBorders>
              <w:top w:val="nil"/>
              <w:left w:val="single" w:sz="4" w:space="0" w:color="auto"/>
              <w:bottom w:val="single" w:sz="4" w:space="0" w:color="000000"/>
              <w:right w:val="single" w:sz="4" w:space="0" w:color="auto"/>
            </w:tcBorders>
            <w:vAlign w:val="center"/>
            <w:hideMark/>
          </w:tcPr>
          <w:p w14:paraId="4E7BDA81" w14:textId="77777777" w:rsidR="00011354" w:rsidRPr="00011354" w:rsidRDefault="00011354" w:rsidP="00011354">
            <w:pPr>
              <w:widowControl/>
              <w:spacing w:line="240" w:lineRule="auto"/>
              <w:jc w:val="left"/>
              <w:rPr>
                <w:rFonts w:ascii="宋体" w:hAnsi="宋体" w:cs="宋体" w:hint="eastAsia"/>
                <w:b w:val="0"/>
                <w:kern w:val="0"/>
                <w:sz w:val="20"/>
              </w:rPr>
            </w:pPr>
          </w:p>
        </w:tc>
        <w:tc>
          <w:tcPr>
            <w:tcW w:w="2280" w:type="dxa"/>
            <w:vMerge/>
            <w:tcBorders>
              <w:top w:val="nil"/>
              <w:left w:val="single" w:sz="4" w:space="0" w:color="auto"/>
              <w:bottom w:val="single" w:sz="4" w:space="0" w:color="auto"/>
              <w:right w:val="single" w:sz="4" w:space="0" w:color="auto"/>
            </w:tcBorders>
            <w:vAlign w:val="center"/>
            <w:hideMark/>
          </w:tcPr>
          <w:p w14:paraId="007A55B1" w14:textId="77777777" w:rsidR="00011354" w:rsidRPr="00011354" w:rsidRDefault="00011354" w:rsidP="00011354">
            <w:pPr>
              <w:widowControl/>
              <w:spacing w:line="240" w:lineRule="auto"/>
              <w:jc w:val="left"/>
              <w:rPr>
                <w:rFonts w:ascii="宋体" w:hAnsi="宋体" w:cs="宋体" w:hint="eastAsia"/>
                <w:b w:val="0"/>
                <w:kern w:val="0"/>
                <w:sz w:val="20"/>
              </w:rPr>
            </w:pPr>
          </w:p>
        </w:tc>
        <w:tc>
          <w:tcPr>
            <w:tcW w:w="2180" w:type="dxa"/>
            <w:vMerge/>
            <w:tcBorders>
              <w:top w:val="nil"/>
              <w:left w:val="single" w:sz="4" w:space="0" w:color="auto"/>
              <w:bottom w:val="single" w:sz="4" w:space="0" w:color="auto"/>
              <w:right w:val="single" w:sz="4" w:space="0" w:color="auto"/>
            </w:tcBorders>
            <w:vAlign w:val="center"/>
            <w:hideMark/>
          </w:tcPr>
          <w:p w14:paraId="70361E12" w14:textId="77777777" w:rsidR="00011354" w:rsidRPr="00011354" w:rsidRDefault="00011354" w:rsidP="00011354">
            <w:pPr>
              <w:widowControl/>
              <w:spacing w:line="240" w:lineRule="auto"/>
              <w:jc w:val="left"/>
              <w:rPr>
                <w:rFonts w:ascii="宋体" w:hAnsi="宋体" w:cs="宋体" w:hint="eastAsia"/>
                <w:b w:val="0"/>
                <w:kern w:val="0"/>
                <w:sz w:val="20"/>
              </w:rPr>
            </w:pPr>
          </w:p>
        </w:tc>
        <w:tc>
          <w:tcPr>
            <w:tcW w:w="4420" w:type="dxa"/>
            <w:tcBorders>
              <w:top w:val="nil"/>
              <w:left w:val="nil"/>
              <w:bottom w:val="single" w:sz="4" w:space="0" w:color="auto"/>
              <w:right w:val="single" w:sz="4" w:space="0" w:color="auto"/>
            </w:tcBorders>
            <w:shd w:val="clear" w:color="auto" w:fill="auto"/>
            <w:vAlign w:val="center"/>
            <w:hideMark/>
          </w:tcPr>
          <w:p w14:paraId="672C9046" w14:textId="77777777" w:rsidR="00011354" w:rsidRPr="00011354" w:rsidRDefault="00011354" w:rsidP="00011354">
            <w:pPr>
              <w:widowControl/>
              <w:spacing w:line="240" w:lineRule="auto"/>
              <w:rPr>
                <w:rFonts w:ascii="宋体" w:hAnsi="宋体" w:cs="宋体" w:hint="eastAsia"/>
                <w:b w:val="0"/>
                <w:kern w:val="0"/>
                <w:sz w:val="20"/>
              </w:rPr>
            </w:pPr>
            <w:r w:rsidRPr="00011354">
              <w:rPr>
                <w:rFonts w:ascii="宋体" w:hAnsi="宋体" w:cs="宋体" w:hint="eastAsia"/>
                <w:b w:val="0"/>
                <w:kern w:val="0"/>
                <w:sz w:val="20"/>
              </w:rPr>
              <w:t>道路异常情况下常规线路智能调度辅助</w:t>
            </w:r>
          </w:p>
        </w:tc>
        <w:tc>
          <w:tcPr>
            <w:tcW w:w="1400" w:type="dxa"/>
            <w:vMerge/>
            <w:tcBorders>
              <w:top w:val="nil"/>
              <w:left w:val="single" w:sz="4" w:space="0" w:color="auto"/>
              <w:bottom w:val="single" w:sz="4" w:space="0" w:color="000000"/>
              <w:right w:val="single" w:sz="4" w:space="0" w:color="auto"/>
            </w:tcBorders>
            <w:vAlign w:val="center"/>
            <w:hideMark/>
          </w:tcPr>
          <w:p w14:paraId="33A7BCD9" w14:textId="77777777" w:rsidR="00011354" w:rsidRPr="00011354" w:rsidRDefault="00011354" w:rsidP="00011354">
            <w:pPr>
              <w:widowControl/>
              <w:spacing w:line="240" w:lineRule="auto"/>
              <w:jc w:val="left"/>
              <w:rPr>
                <w:rFonts w:ascii="宋体" w:hAnsi="宋体" w:cs="宋体" w:hint="eastAsia"/>
                <w:b w:val="0"/>
                <w:color w:val="000000"/>
                <w:kern w:val="0"/>
                <w:sz w:val="20"/>
              </w:rPr>
            </w:pPr>
          </w:p>
        </w:tc>
        <w:tc>
          <w:tcPr>
            <w:tcW w:w="920" w:type="dxa"/>
            <w:vMerge/>
            <w:tcBorders>
              <w:top w:val="nil"/>
              <w:left w:val="single" w:sz="4" w:space="0" w:color="auto"/>
              <w:bottom w:val="single" w:sz="4" w:space="0" w:color="000000"/>
              <w:right w:val="single" w:sz="4" w:space="0" w:color="auto"/>
            </w:tcBorders>
            <w:vAlign w:val="center"/>
            <w:hideMark/>
          </w:tcPr>
          <w:p w14:paraId="4504AE7E" w14:textId="77777777" w:rsidR="00011354" w:rsidRPr="00011354" w:rsidRDefault="00011354" w:rsidP="00011354">
            <w:pPr>
              <w:widowControl/>
              <w:spacing w:line="240" w:lineRule="auto"/>
              <w:jc w:val="left"/>
              <w:rPr>
                <w:rFonts w:ascii="宋体" w:hAnsi="宋体" w:cs="宋体" w:hint="eastAsia"/>
                <w:b w:val="0"/>
                <w:color w:val="000000"/>
                <w:kern w:val="0"/>
                <w:sz w:val="20"/>
              </w:rPr>
            </w:pPr>
          </w:p>
        </w:tc>
        <w:tc>
          <w:tcPr>
            <w:tcW w:w="880" w:type="dxa"/>
            <w:vMerge/>
            <w:tcBorders>
              <w:top w:val="nil"/>
              <w:left w:val="single" w:sz="4" w:space="0" w:color="auto"/>
              <w:bottom w:val="single" w:sz="4" w:space="0" w:color="000000"/>
              <w:right w:val="single" w:sz="4" w:space="0" w:color="auto"/>
            </w:tcBorders>
            <w:vAlign w:val="center"/>
            <w:hideMark/>
          </w:tcPr>
          <w:p w14:paraId="5FA6F38F" w14:textId="77777777" w:rsidR="00011354" w:rsidRPr="00011354" w:rsidRDefault="00011354" w:rsidP="00011354">
            <w:pPr>
              <w:widowControl/>
              <w:spacing w:line="240" w:lineRule="auto"/>
              <w:jc w:val="left"/>
              <w:rPr>
                <w:rFonts w:ascii="宋体" w:hAnsi="宋体" w:cs="宋体" w:hint="eastAsia"/>
                <w:b w:val="0"/>
                <w:kern w:val="0"/>
                <w:sz w:val="20"/>
              </w:rPr>
            </w:pPr>
          </w:p>
        </w:tc>
      </w:tr>
      <w:tr w:rsidR="00011354" w:rsidRPr="00011354" w14:paraId="0349B860" w14:textId="77777777" w:rsidTr="00011354">
        <w:trPr>
          <w:trHeight w:val="300"/>
        </w:trPr>
        <w:tc>
          <w:tcPr>
            <w:tcW w:w="600" w:type="dxa"/>
            <w:tcBorders>
              <w:top w:val="nil"/>
              <w:left w:val="single" w:sz="4" w:space="0" w:color="auto"/>
              <w:bottom w:val="single" w:sz="4" w:space="0" w:color="auto"/>
              <w:right w:val="single" w:sz="4" w:space="0" w:color="auto"/>
            </w:tcBorders>
            <w:shd w:val="clear" w:color="auto" w:fill="auto"/>
            <w:noWrap/>
            <w:vAlign w:val="center"/>
            <w:hideMark/>
          </w:tcPr>
          <w:p w14:paraId="3892EB4D" w14:textId="77777777" w:rsidR="00011354" w:rsidRPr="00011354" w:rsidRDefault="00011354" w:rsidP="00011354">
            <w:pPr>
              <w:widowControl/>
              <w:spacing w:line="240" w:lineRule="auto"/>
              <w:jc w:val="center"/>
              <w:rPr>
                <w:rFonts w:ascii="宋体" w:hAnsi="宋体" w:cs="宋体" w:hint="eastAsia"/>
                <w:b w:val="0"/>
                <w:kern w:val="0"/>
                <w:sz w:val="20"/>
              </w:rPr>
            </w:pPr>
            <w:r w:rsidRPr="00011354">
              <w:rPr>
                <w:rFonts w:ascii="宋体" w:hAnsi="宋体" w:cs="宋体" w:hint="eastAsia"/>
                <w:b w:val="0"/>
                <w:kern w:val="0"/>
                <w:sz w:val="20"/>
              </w:rPr>
              <w:t>9</w:t>
            </w:r>
          </w:p>
        </w:tc>
        <w:tc>
          <w:tcPr>
            <w:tcW w:w="1460" w:type="dxa"/>
            <w:vMerge/>
            <w:tcBorders>
              <w:top w:val="nil"/>
              <w:left w:val="single" w:sz="4" w:space="0" w:color="auto"/>
              <w:bottom w:val="single" w:sz="4" w:space="0" w:color="000000"/>
              <w:right w:val="single" w:sz="4" w:space="0" w:color="auto"/>
            </w:tcBorders>
            <w:vAlign w:val="center"/>
            <w:hideMark/>
          </w:tcPr>
          <w:p w14:paraId="7759C0EF" w14:textId="77777777" w:rsidR="00011354" w:rsidRPr="00011354" w:rsidRDefault="00011354" w:rsidP="00011354">
            <w:pPr>
              <w:widowControl/>
              <w:spacing w:line="240" w:lineRule="auto"/>
              <w:jc w:val="left"/>
              <w:rPr>
                <w:rFonts w:ascii="宋体" w:hAnsi="宋体" w:cs="宋体" w:hint="eastAsia"/>
                <w:b w:val="0"/>
                <w:kern w:val="0"/>
                <w:sz w:val="20"/>
              </w:rPr>
            </w:pPr>
          </w:p>
        </w:tc>
        <w:tc>
          <w:tcPr>
            <w:tcW w:w="2280" w:type="dxa"/>
            <w:vMerge/>
            <w:tcBorders>
              <w:top w:val="nil"/>
              <w:left w:val="single" w:sz="4" w:space="0" w:color="auto"/>
              <w:bottom w:val="single" w:sz="4" w:space="0" w:color="auto"/>
              <w:right w:val="single" w:sz="4" w:space="0" w:color="auto"/>
            </w:tcBorders>
            <w:vAlign w:val="center"/>
            <w:hideMark/>
          </w:tcPr>
          <w:p w14:paraId="494B9A78" w14:textId="77777777" w:rsidR="00011354" w:rsidRPr="00011354" w:rsidRDefault="00011354" w:rsidP="00011354">
            <w:pPr>
              <w:widowControl/>
              <w:spacing w:line="240" w:lineRule="auto"/>
              <w:jc w:val="left"/>
              <w:rPr>
                <w:rFonts w:ascii="宋体" w:hAnsi="宋体" w:cs="宋体" w:hint="eastAsia"/>
                <w:b w:val="0"/>
                <w:kern w:val="0"/>
                <w:sz w:val="20"/>
              </w:rPr>
            </w:pPr>
          </w:p>
        </w:tc>
        <w:tc>
          <w:tcPr>
            <w:tcW w:w="2180" w:type="dxa"/>
            <w:vMerge/>
            <w:tcBorders>
              <w:top w:val="nil"/>
              <w:left w:val="single" w:sz="4" w:space="0" w:color="auto"/>
              <w:bottom w:val="single" w:sz="4" w:space="0" w:color="auto"/>
              <w:right w:val="single" w:sz="4" w:space="0" w:color="auto"/>
            </w:tcBorders>
            <w:vAlign w:val="center"/>
            <w:hideMark/>
          </w:tcPr>
          <w:p w14:paraId="7471BAFE" w14:textId="77777777" w:rsidR="00011354" w:rsidRPr="00011354" w:rsidRDefault="00011354" w:rsidP="00011354">
            <w:pPr>
              <w:widowControl/>
              <w:spacing w:line="240" w:lineRule="auto"/>
              <w:jc w:val="left"/>
              <w:rPr>
                <w:rFonts w:ascii="宋体" w:hAnsi="宋体" w:cs="宋体" w:hint="eastAsia"/>
                <w:b w:val="0"/>
                <w:kern w:val="0"/>
                <w:sz w:val="20"/>
              </w:rPr>
            </w:pPr>
          </w:p>
        </w:tc>
        <w:tc>
          <w:tcPr>
            <w:tcW w:w="4420" w:type="dxa"/>
            <w:tcBorders>
              <w:top w:val="nil"/>
              <w:left w:val="nil"/>
              <w:bottom w:val="single" w:sz="4" w:space="0" w:color="auto"/>
              <w:right w:val="single" w:sz="4" w:space="0" w:color="auto"/>
            </w:tcBorders>
            <w:shd w:val="clear" w:color="auto" w:fill="auto"/>
            <w:vAlign w:val="center"/>
            <w:hideMark/>
          </w:tcPr>
          <w:p w14:paraId="4A1F9477" w14:textId="77777777" w:rsidR="00011354" w:rsidRPr="00011354" w:rsidRDefault="00011354" w:rsidP="00011354">
            <w:pPr>
              <w:widowControl/>
              <w:spacing w:line="240" w:lineRule="auto"/>
              <w:rPr>
                <w:rFonts w:ascii="宋体" w:hAnsi="宋体" w:cs="宋体" w:hint="eastAsia"/>
                <w:b w:val="0"/>
                <w:kern w:val="0"/>
                <w:sz w:val="20"/>
              </w:rPr>
            </w:pPr>
            <w:r w:rsidRPr="00011354">
              <w:rPr>
                <w:rFonts w:ascii="宋体" w:hAnsi="宋体" w:cs="宋体" w:hint="eastAsia"/>
                <w:b w:val="0"/>
                <w:kern w:val="0"/>
                <w:sz w:val="20"/>
              </w:rPr>
              <w:t>热点景区旅游专线智能调度</w:t>
            </w:r>
          </w:p>
        </w:tc>
        <w:tc>
          <w:tcPr>
            <w:tcW w:w="1400" w:type="dxa"/>
            <w:vMerge/>
            <w:tcBorders>
              <w:top w:val="nil"/>
              <w:left w:val="single" w:sz="4" w:space="0" w:color="auto"/>
              <w:bottom w:val="single" w:sz="4" w:space="0" w:color="000000"/>
              <w:right w:val="single" w:sz="4" w:space="0" w:color="auto"/>
            </w:tcBorders>
            <w:vAlign w:val="center"/>
            <w:hideMark/>
          </w:tcPr>
          <w:p w14:paraId="388F6C2D" w14:textId="77777777" w:rsidR="00011354" w:rsidRPr="00011354" w:rsidRDefault="00011354" w:rsidP="00011354">
            <w:pPr>
              <w:widowControl/>
              <w:spacing w:line="240" w:lineRule="auto"/>
              <w:jc w:val="left"/>
              <w:rPr>
                <w:rFonts w:ascii="宋体" w:hAnsi="宋体" w:cs="宋体" w:hint="eastAsia"/>
                <w:b w:val="0"/>
                <w:color w:val="000000"/>
                <w:kern w:val="0"/>
                <w:sz w:val="20"/>
              </w:rPr>
            </w:pPr>
          </w:p>
        </w:tc>
        <w:tc>
          <w:tcPr>
            <w:tcW w:w="920" w:type="dxa"/>
            <w:vMerge/>
            <w:tcBorders>
              <w:top w:val="nil"/>
              <w:left w:val="single" w:sz="4" w:space="0" w:color="auto"/>
              <w:bottom w:val="single" w:sz="4" w:space="0" w:color="000000"/>
              <w:right w:val="single" w:sz="4" w:space="0" w:color="auto"/>
            </w:tcBorders>
            <w:vAlign w:val="center"/>
            <w:hideMark/>
          </w:tcPr>
          <w:p w14:paraId="7135D71B" w14:textId="77777777" w:rsidR="00011354" w:rsidRPr="00011354" w:rsidRDefault="00011354" w:rsidP="00011354">
            <w:pPr>
              <w:widowControl/>
              <w:spacing w:line="240" w:lineRule="auto"/>
              <w:jc w:val="left"/>
              <w:rPr>
                <w:rFonts w:ascii="宋体" w:hAnsi="宋体" w:cs="宋体" w:hint="eastAsia"/>
                <w:b w:val="0"/>
                <w:color w:val="000000"/>
                <w:kern w:val="0"/>
                <w:sz w:val="20"/>
              </w:rPr>
            </w:pPr>
          </w:p>
        </w:tc>
        <w:tc>
          <w:tcPr>
            <w:tcW w:w="880" w:type="dxa"/>
            <w:vMerge/>
            <w:tcBorders>
              <w:top w:val="nil"/>
              <w:left w:val="single" w:sz="4" w:space="0" w:color="auto"/>
              <w:bottom w:val="single" w:sz="4" w:space="0" w:color="000000"/>
              <w:right w:val="single" w:sz="4" w:space="0" w:color="auto"/>
            </w:tcBorders>
            <w:vAlign w:val="center"/>
            <w:hideMark/>
          </w:tcPr>
          <w:p w14:paraId="398A2211" w14:textId="77777777" w:rsidR="00011354" w:rsidRPr="00011354" w:rsidRDefault="00011354" w:rsidP="00011354">
            <w:pPr>
              <w:widowControl/>
              <w:spacing w:line="240" w:lineRule="auto"/>
              <w:jc w:val="left"/>
              <w:rPr>
                <w:rFonts w:ascii="宋体" w:hAnsi="宋体" w:cs="宋体" w:hint="eastAsia"/>
                <w:b w:val="0"/>
                <w:kern w:val="0"/>
                <w:sz w:val="20"/>
              </w:rPr>
            </w:pPr>
          </w:p>
        </w:tc>
      </w:tr>
      <w:tr w:rsidR="00011354" w:rsidRPr="00011354" w14:paraId="0A9E6D8F" w14:textId="77777777" w:rsidTr="00011354">
        <w:trPr>
          <w:trHeight w:val="300"/>
        </w:trPr>
        <w:tc>
          <w:tcPr>
            <w:tcW w:w="600" w:type="dxa"/>
            <w:tcBorders>
              <w:top w:val="nil"/>
              <w:left w:val="single" w:sz="4" w:space="0" w:color="auto"/>
              <w:bottom w:val="single" w:sz="4" w:space="0" w:color="auto"/>
              <w:right w:val="single" w:sz="4" w:space="0" w:color="auto"/>
            </w:tcBorders>
            <w:shd w:val="clear" w:color="auto" w:fill="auto"/>
            <w:noWrap/>
            <w:vAlign w:val="center"/>
            <w:hideMark/>
          </w:tcPr>
          <w:p w14:paraId="3E32F851" w14:textId="77777777" w:rsidR="00011354" w:rsidRPr="00011354" w:rsidRDefault="00011354" w:rsidP="00011354">
            <w:pPr>
              <w:widowControl/>
              <w:spacing w:line="240" w:lineRule="auto"/>
              <w:jc w:val="center"/>
              <w:rPr>
                <w:rFonts w:ascii="宋体" w:hAnsi="宋体" w:cs="宋体" w:hint="eastAsia"/>
                <w:b w:val="0"/>
                <w:kern w:val="0"/>
                <w:sz w:val="20"/>
              </w:rPr>
            </w:pPr>
            <w:r w:rsidRPr="00011354">
              <w:rPr>
                <w:rFonts w:ascii="宋体" w:hAnsi="宋体" w:cs="宋体" w:hint="eastAsia"/>
                <w:b w:val="0"/>
                <w:kern w:val="0"/>
                <w:sz w:val="20"/>
              </w:rPr>
              <w:t>10</w:t>
            </w:r>
          </w:p>
        </w:tc>
        <w:tc>
          <w:tcPr>
            <w:tcW w:w="1460" w:type="dxa"/>
            <w:vMerge/>
            <w:tcBorders>
              <w:top w:val="nil"/>
              <w:left w:val="single" w:sz="4" w:space="0" w:color="auto"/>
              <w:bottom w:val="single" w:sz="4" w:space="0" w:color="000000"/>
              <w:right w:val="single" w:sz="4" w:space="0" w:color="auto"/>
            </w:tcBorders>
            <w:vAlign w:val="center"/>
            <w:hideMark/>
          </w:tcPr>
          <w:p w14:paraId="446D132B" w14:textId="77777777" w:rsidR="00011354" w:rsidRPr="00011354" w:rsidRDefault="00011354" w:rsidP="00011354">
            <w:pPr>
              <w:widowControl/>
              <w:spacing w:line="240" w:lineRule="auto"/>
              <w:jc w:val="left"/>
              <w:rPr>
                <w:rFonts w:ascii="宋体" w:hAnsi="宋体" w:cs="宋体" w:hint="eastAsia"/>
                <w:b w:val="0"/>
                <w:kern w:val="0"/>
                <w:sz w:val="20"/>
              </w:rPr>
            </w:pPr>
          </w:p>
        </w:tc>
        <w:tc>
          <w:tcPr>
            <w:tcW w:w="2280" w:type="dxa"/>
            <w:vMerge/>
            <w:tcBorders>
              <w:top w:val="nil"/>
              <w:left w:val="single" w:sz="4" w:space="0" w:color="auto"/>
              <w:bottom w:val="single" w:sz="4" w:space="0" w:color="auto"/>
              <w:right w:val="single" w:sz="4" w:space="0" w:color="auto"/>
            </w:tcBorders>
            <w:vAlign w:val="center"/>
            <w:hideMark/>
          </w:tcPr>
          <w:p w14:paraId="27853E00" w14:textId="77777777" w:rsidR="00011354" w:rsidRPr="00011354" w:rsidRDefault="00011354" w:rsidP="00011354">
            <w:pPr>
              <w:widowControl/>
              <w:spacing w:line="240" w:lineRule="auto"/>
              <w:jc w:val="left"/>
              <w:rPr>
                <w:rFonts w:ascii="宋体" w:hAnsi="宋体" w:cs="宋体" w:hint="eastAsia"/>
                <w:b w:val="0"/>
                <w:kern w:val="0"/>
                <w:sz w:val="20"/>
              </w:rPr>
            </w:pPr>
          </w:p>
        </w:tc>
        <w:tc>
          <w:tcPr>
            <w:tcW w:w="2180" w:type="dxa"/>
            <w:vMerge/>
            <w:tcBorders>
              <w:top w:val="nil"/>
              <w:left w:val="single" w:sz="4" w:space="0" w:color="auto"/>
              <w:bottom w:val="single" w:sz="4" w:space="0" w:color="auto"/>
              <w:right w:val="single" w:sz="4" w:space="0" w:color="auto"/>
            </w:tcBorders>
            <w:vAlign w:val="center"/>
            <w:hideMark/>
          </w:tcPr>
          <w:p w14:paraId="3DA856A0" w14:textId="77777777" w:rsidR="00011354" w:rsidRPr="00011354" w:rsidRDefault="00011354" w:rsidP="00011354">
            <w:pPr>
              <w:widowControl/>
              <w:spacing w:line="240" w:lineRule="auto"/>
              <w:jc w:val="left"/>
              <w:rPr>
                <w:rFonts w:ascii="宋体" w:hAnsi="宋体" w:cs="宋体" w:hint="eastAsia"/>
                <w:b w:val="0"/>
                <w:kern w:val="0"/>
                <w:sz w:val="20"/>
              </w:rPr>
            </w:pPr>
          </w:p>
        </w:tc>
        <w:tc>
          <w:tcPr>
            <w:tcW w:w="4420" w:type="dxa"/>
            <w:tcBorders>
              <w:top w:val="nil"/>
              <w:left w:val="nil"/>
              <w:bottom w:val="single" w:sz="4" w:space="0" w:color="auto"/>
              <w:right w:val="single" w:sz="4" w:space="0" w:color="auto"/>
            </w:tcBorders>
            <w:shd w:val="clear" w:color="auto" w:fill="auto"/>
            <w:vAlign w:val="center"/>
            <w:hideMark/>
          </w:tcPr>
          <w:p w14:paraId="7E0FFCAE" w14:textId="77777777" w:rsidR="00011354" w:rsidRPr="00011354" w:rsidRDefault="00011354" w:rsidP="00011354">
            <w:pPr>
              <w:widowControl/>
              <w:spacing w:line="240" w:lineRule="auto"/>
              <w:rPr>
                <w:rFonts w:ascii="宋体" w:hAnsi="宋体" w:cs="宋体" w:hint="eastAsia"/>
                <w:b w:val="0"/>
                <w:kern w:val="0"/>
                <w:sz w:val="20"/>
              </w:rPr>
            </w:pPr>
            <w:r w:rsidRPr="00011354">
              <w:rPr>
                <w:rFonts w:ascii="宋体" w:hAnsi="宋体" w:cs="宋体" w:hint="eastAsia"/>
                <w:b w:val="0"/>
                <w:kern w:val="0"/>
                <w:sz w:val="20"/>
              </w:rPr>
              <w:t>公交站台智能巡查</w:t>
            </w:r>
          </w:p>
        </w:tc>
        <w:tc>
          <w:tcPr>
            <w:tcW w:w="1400" w:type="dxa"/>
            <w:vMerge/>
            <w:tcBorders>
              <w:top w:val="nil"/>
              <w:left w:val="single" w:sz="4" w:space="0" w:color="auto"/>
              <w:bottom w:val="single" w:sz="4" w:space="0" w:color="000000"/>
              <w:right w:val="single" w:sz="4" w:space="0" w:color="auto"/>
            </w:tcBorders>
            <w:vAlign w:val="center"/>
            <w:hideMark/>
          </w:tcPr>
          <w:p w14:paraId="465DA721" w14:textId="77777777" w:rsidR="00011354" w:rsidRPr="00011354" w:rsidRDefault="00011354" w:rsidP="00011354">
            <w:pPr>
              <w:widowControl/>
              <w:spacing w:line="240" w:lineRule="auto"/>
              <w:jc w:val="left"/>
              <w:rPr>
                <w:rFonts w:ascii="宋体" w:hAnsi="宋体" w:cs="宋体" w:hint="eastAsia"/>
                <w:b w:val="0"/>
                <w:color w:val="000000"/>
                <w:kern w:val="0"/>
                <w:sz w:val="20"/>
              </w:rPr>
            </w:pPr>
          </w:p>
        </w:tc>
        <w:tc>
          <w:tcPr>
            <w:tcW w:w="920" w:type="dxa"/>
            <w:vMerge/>
            <w:tcBorders>
              <w:top w:val="nil"/>
              <w:left w:val="single" w:sz="4" w:space="0" w:color="auto"/>
              <w:bottom w:val="single" w:sz="4" w:space="0" w:color="000000"/>
              <w:right w:val="single" w:sz="4" w:space="0" w:color="auto"/>
            </w:tcBorders>
            <w:vAlign w:val="center"/>
            <w:hideMark/>
          </w:tcPr>
          <w:p w14:paraId="11E189DD" w14:textId="77777777" w:rsidR="00011354" w:rsidRPr="00011354" w:rsidRDefault="00011354" w:rsidP="00011354">
            <w:pPr>
              <w:widowControl/>
              <w:spacing w:line="240" w:lineRule="auto"/>
              <w:jc w:val="left"/>
              <w:rPr>
                <w:rFonts w:ascii="宋体" w:hAnsi="宋体" w:cs="宋体" w:hint="eastAsia"/>
                <w:b w:val="0"/>
                <w:color w:val="000000"/>
                <w:kern w:val="0"/>
                <w:sz w:val="20"/>
              </w:rPr>
            </w:pPr>
          </w:p>
        </w:tc>
        <w:tc>
          <w:tcPr>
            <w:tcW w:w="880" w:type="dxa"/>
            <w:vMerge/>
            <w:tcBorders>
              <w:top w:val="nil"/>
              <w:left w:val="single" w:sz="4" w:space="0" w:color="auto"/>
              <w:bottom w:val="single" w:sz="4" w:space="0" w:color="000000"/>
              <w:right w:val="single" w:sz="4" w:space="0" w:color="auto"/>
            </w:tcBorders>
            <w:vAlign w:val="center"/>
            <w:hideMark/>
          </w:tcPr>
          <w:p w14:paraId="147293D7" w14:textId="77777777" w:rsidR="00011354" w:rsidRPr="00011354" w:rsidRDefault="00011354" w:rsidP="00011354">
            <w:pPr>
              <w:widowControl/>
              <w:spacing w:line="240" w:lineRule="auto"/>
              <w:jc w:val="left"/>
              <w:rPr>
                <w:rFonts w:ascii="宋体" w:hAnsi="宋体" w:cs="宋体" w:hint="eastAsia"/>
                <w:b w:val="0"/>
                <w:kern w:val="0"/>
                <w:sz w:val="20"/>
              </w:rPr>
            </w:pPr>
          </w:p>
        </w:tc>
      </w:tr>
      <w:tr w:rsidR="00011354" w:rsidRPr="00011354" w14:paraId="6FC86ABB" w14:textId="77777777" w:rsidTr="00011354">
        <w:trPr>
          <w:trHeight w:val="300"/>
        </w:trPr>
        <w:tc>
          <w:tcPr>
            <w:tcW w:w="600" w:type="dxa"/>
            <w:tcBorders>
              <w:top w:val="nil"/>
              <w:left w:val="single" w:sz="4" w:space="0" w:color="auto"/>
              <w:bottom w:val="single" w:sz="4" w:space="0" w:color="auto"/>
              <w:right w:val="single" w:sz="4" w:space="0" w:color="auto"/>
            </w:tcBorders>
            <w:shd w:val="clear" w:color="auto" w:fill="auto"/>
            <w:noWrap/>
            <w:vAlign w:val="center"/>
            <w:hideMark/>
          </w:tcPr>
          <w:p w14:paraId="7ADDC13D" w14:textId="77777777" w:rsidR="00011354" w:rsidRPr="00011354" w:rsidRDefault="00011354" w:rsidP="00011354">
            <w:pPr>
              <w:widowControl/>
              <w:spacing w:line="240" w:lineRule="auto"/>
              <w:jc w:val="center"/>
              <w:rPr>
                <w:rFonts w:ascii="宋体" w:hAnsi="宋体" w:cs="宋体" w:hint="eastAsia"/>
                <w:b w:val="0"/>
                <w:kern w:val="0"/>
                <w:sz w:val="20"/>
              </w:rPr>
            </w:pPr>
            <w:r w:rsidRPr="00011354">
              <w:rPr>
                <w:rFonts w:ascii="宋体" w:hAnsi="宋体" w:cs="宋体" w:hint="eastAsia"/>
                <w:b w:val="0"/>
                <w:kern w:val="0"/>
                <w:sz w:val="20"/>
              </w:rPr>
              <w:t>11</w:t>
            </w:r>
          </w:p>
        </w:tc>
        <w:tc>
          <w:tcPr>
            <w:tcW w:w="1460" w:type="dxa"/>
            <w:vMerge/>
            <w:tcBorders>
              <w:top w:val="nil"/>
              <w:left w:val="single" w:sz="4" w:space="0" w:color="auto"/>
              <w:bottom w:val="single" w:sz="4" w:space="0" w:color="000000"/>
              <w:right w:val="single" w:sz="4" w:space="0" w:color="auto"/>
            </w:tcBorders>
            <w:vAlign w:val="center"/>
            <w:hideMark/>
          </w:tcPr>
          <w:p w14:paraId="284B4D81" w14:textId="77777777" w:rsidR="00011354" w:rsidRPr="00011354" w:rsidRDefault="00011354" w:rsidP="00011354">
            <w:pPr>
              <w:widowControl/>
              <w:spacing w:line="240" w:lineRule="auto"/>
              <w:jc w:val="left"/>
              <w:rPr>
                <w:rFonts w:ascii="宋体" w:hAnsi="宋体" w:cs="宋体" w:hint="eastAsia"/>
                <w:b w:val="0"/>
                <w:kern w:val="0"/>
                <w:sz w:val="20"/>
              </w:rPr>
            </w:pPr>
          </w:p>
        </w:tc>
        <w:tc>
          <w:tcPr>
            <w:tcW w:w="2280" w:type="dxa"/>
            <w:vMerge/>
            <w:tcBorders>
              <w:top w:val="nil"/>
              <w:left w:val="single" w:sz="4" w:space="0" w:color="auto"/>
              <w:bottom w:val="single" w:sz="4" w:space="0" w:color="auto"/>
              <w:right w:val="single" w:sz="4" w:space="0" w:color="auto"/>
            </w:tcBorders>
            <w:vAlign w:val="center"/>
            <w:hideMark/>
          </w:tcPr>
          <w:p w14:paraId="6BE90994" w14:textId="77777777" w:rsidR="00011354" w:rsidRPr="00011354" w:rsidRDefault="00011354" w:rsidP="00011354">
            <w:pPr>
              <w:widowControl/>
              <w:spacing w:line="240" w:lineRule="auto"/>
              <w:jc w:val="left"/>
              <w:rPr>
                <w:rFonts w:ascii="宋体" w:hAnsi="宋体" w:cs="宋体" w:hint="eastAsia"/>
                <w:b w:val="0"/>
                <w:kern w:val="0"/>
                <w:sz w:val="20"/>
              </w:rPr>
            </w:pPr>
          </w:p>
        </w:tc>
        <w:tc>
          <w:tcPr>
            <w:tcW w:w="2180" w:type="dxa"/>
            <w:vMerge/>
            <w:tcBorders>
              <w:top w:val="nil"/>
              <w:left w:val="single" w:sz="4" w:space="0" w:color="auto"/>
              <w:bottom w:val="single" w:sz="4" w:space="0" w:color="auto"/>
              <w:right w:val="single" w:sz="4" w:space="0" w:color="auto"/>
            </w:tcBorders>
            <w:vAlign w:val="center"/>
            <w:hideMark/>
          </w:tcPr>
          <w:p w14:paraId="66216A0D" w14:textId="77777777" w:rsidR="00011354" w:rsidRPr="00011354" w:rsidRDefault="00011354" w:rsidP="00011354">
            <w:pPr>
              <w:widowControl/>
              <w:spacing w:line="240" w:lineRule="auto"/>
              <w:jc w:val="left"/>
              <w:rPr>
                <w:rFonts w:ascii="宋体" w:hAnsi="宋体" w:cs="宋体" w:hint="eastAsia"/>
                <w:b w:val="0"/>
                <w:kern w:val="0"/>
                <w:sz w:val="20"/>
              </w:rPr>
            </w:pPr>
          </w:p>
        </w:tc>
        <w:tc>
          <w:tcPr>
            <w:tcW w:w="4420" w:type="dxa"/>
            <w:tcBorders>
              <w:top w:val="nil"/>
              <w:left w:val="nil"/>
              <w:bottom w:val="single" w:sz="4" w:space="0" w:color="auto"/>
              <w:right w:val="single" w:sz="4" w:space="0" w:color="auto"/>
            </w:tcBorders>
            <w:shd w:val="clear" w:color="auto" w:fill="auto"/>
            <w:hideMark/>
          </w:tcPr>
          <w:p w14:paraId="2AEE5528" w14:textId="77777777" w:rsidR="00011354" w:rsidRPr="00011354" w:rsidRDefault="00011354" w:rsidP="00011354">
            <w:pPr>
              <w:widowControl/>
              <w:spacing w:line="240" w:lineRule="auto"/>
              <w:jc w:val="left"/>
              <w:rPr>
                <w:rFonts w:ascii="宋体" w:hAnsi="宋体" w:cs="宋体" w:hint="eastAsia"/>
                <w:b w:val="0"/>
                <w:kern w:val="0"/>
                <w:sz w:val="20"/>
              </w:rPr>
            </w:pPr>
            <w:r w:rsidRPr="00011354">
              <w:rPr>
                <w:rFonts w:ascii="宋体" w:hAnsi="宋体" w:cs="宋体" w:hint="eastAsia"/>
                <w:b w:val="0"/>
                <w:kern w:val="0"/>
                <w:sz w:val="20"/>
              </w:rPr>
              <w:t>公交运行态势分析与评估</w:t>
            </w:r>
          </w:p>
        </w:tc>
        <w:tc>
          <w:tcPr>
            <w:tcW w:w="1400" w:type="dxa"/>
            <w:vMerge/>
            <w:tcBorders>
              <w:top w:val="nil"/>
              <w:left w:val="single" w:sz="4" w:space="0" w:color="auto"/>
              <w:bottom w:val="single" w:sz="4" w:space="0" w:color="000000"/>
              <w:right w:val="single" w:sz="4" w:space="0" w:color="auto"/>
            </w:tcBorders>
            <w:vAlign w:val="center"/>
            <w:hideMark/>
          </w:tcPr>
          <w:p w14:paraId="1445B09B" w14:textId="77777777" w:rsidR="00011354" w:rsidRPr="00011354" w:rsidRDefault="00011354" w:rsidP="00011354">
            <w:pPr>
              <w:widowControl/>
              <w:spacing w:line="240" w:lineRule="auto"/>
              <w:jc w:val="left"/>
              <w:rPr>
                <w:rFonts w:ascii="宋体" w:hAnsi="宋体" w:cs="宋体" w:hint="eastAsia"/>
                <w:b w:val="0"/>
                <w:color w:val="000000"/>
                <w:kern w:val="0"/>
                <w:sz w:val="20"/>
              </w:rPr>
            </w:pPr>
          </w:p>
        </w:tc>
        <w:tc>
          <w:tcPr>
            <w:tcW w:w="920" w:type="dxa"/>
            <w:vMerge/>
            <w:tcBorders>
              <w:top w:val="nil"/>
              <w:left w:val="single" w:sz="4" w:space="0" w:color="auto"/>
              <w:bottom w:val="single" w:sz="4" w:space="0" w:color="000000"/>
              <w:right w:val="single" w:sz="4" w:space="0" w:color="auto"/>
            </w:tcBorders>
            <w:vAlign w:val="center"/>
            <w:hideMark/>
          </w:tcPr>
          <w:p w14:paraId="5094F250" w14:textId="77777777" w:rsidR="00011354" w:rsidRPr="00011354" w:rsidRDefault="00011354" w:rsidP="00011354">
            <w:pPr>
              <w:widowControl/>
              <w:spacing w:line="240" w:lineRule="auto"/>
              <w:jc w:val="left"/>
              <w:rPr>
                <w:rFonts w:ascii="宋体" w:hAnsi="宋体" w:cs="宋体" w:hint="eastAsia"/>
                <w:b w:val="0"/>
                <w:color w:val="000000"/>
                <w:kern w:val="0"/>
                <w:sz w:val="20"/>
              </w:rPr>
            </w:pPr>
          </w:p>
        </w:tc>
        <w:tc>
          <w:tcPr>
            <w:tcW w:w="880" w:type="dxa"/>
            <w:vMerge/>
            <w:tcBorders>
              <w:top w:val="nil"/>
              <w:left w:val="single" w:sz="4" w:space="0" w:color="auto"/>
              <w:bottom w:val="single" w:sz="4" w:space="0" w:color="000000"/>
              <w:right w:val="single" w:sz="4" w:space="0" w:color="auto"/>
            </w:tcBorders>
            <w:vAlign w:val="center"/>
            <w:hideMark/>
          </w:tcPr>
          <w:p w14:paraId="7D20D641" w14:textId="77777777" w:rsidR="00011354" w:rsidRPr="00011354" w:rsidRDefault="00011354" w:rsidP="00011354">
            <w:pPr>
              <w:widowControl/>
              <w:spacing w:line="240" w:lineRule="auto"/>
              <w:jc w:val="left"/>
              <w:rPr>
                <w:rFonts w:ascii="宋体" w:hAnsi="宋体" w:cs="宋体" w:hint="eastAsia"/>
                <w:b w:val="0"/>
                <w:kern w:val="0"/>
                <w:sz w:val="20"/>
              </w:rPr>
            </w:pPr>
          </w:p>
        </w:tc>
      </w:tr>
      <w:tr w:rsidR="00011354" w:rsidRPr="00011354" w14:paraId="73011835" w14:textId="77777777" w:rsidTr="00011354">
        <w:trPr>
          <w:trHeight w:val="280"/>
        </w:trPr>
        <w:tc>
          <w:tcPr>
            <w:tcW w:w="600" w:type="dxa"/>
            <w:tcBorders>
              <w:top w:val="nil"/>
              <w:left w:val="single" w:sz="4" w:space="0" w:color="auto"/>
              <w:bottom w:val="single" w:sz="4" w:space="0" w:color="auto"/>
              <w:right w:val="single" w:sz="4" w:space="0" w:color="auto"/>
            </w:tcBorders>
            <w:shd w:val="clear" w:color="auto" w:fill="auto"/>
            <w:noWrap/>
            <w:vAlign w:val="center"/>
            <w:hideMark/>
          </w:tcPr>
          <w:p w14:paraId="76B37028" w14:textId="77777777" w:rsidR="00011354" w:rsidRPr="00011354" w:rsidRDefault="00011354" w:rsidP="00011354">
            <w:pPr>
              <w:widowControl/>
              <w:spacing w:line="240" w:lineRule="auto"/>
              <w:jc w:val="center"/>
              <w:rPr>
                <w:rFonts w:ascii="宋体" w:hAnsi="宋体" w:cs="宋体" w:hint="eastAsia"/>
                <w:b w:val="0"/>
                <w:kern w:val="0"/>
                <w:sz w:val="20"/>
              </w:rPr>
            </w:pPr>
            <w:r w:rsidRPr="00011354">
              <w:rPr>
                <w:rFonts w:ascii="宋体" w:hAnsi="宋体" w:cs="宋体" w:hint="eastAsia"/>
                <w:b w:val="0"/>
                <w:kern w:val="0"/>
                <w:sz w:val="20"/>
              </w:rPr>
              <w:t>12</w:t>
            </w:r>
          </w:p>
        </w:tc>
        <w:tc>
          <w:tcPr>
            <w:tcW w:w="1460" w:type="dxa"/>
            <w:vMerge/>
            <w:tcBorders>
              <w:top w:val="nil"/>
              <w:left w:val="single" w:sz="4" w:space="0" w:color="auto"/>
              <w:bottom w:val="single" w:sz="4" w:space="0" w:color="000000"/>
              <w:right w:val="single" w:sz="4" w:space="0" w:color="auto"/>
            </w:tcBorders>
            <w:vAlign w:val="center"/>
            <w:hideMark/>
          </w:tcPr>
          <w:p w14:paraId="5CE2A1D8" w14:textId="77777777" w:rsidR="00011354" w:rsidRPr="00011354" w:rsidRDefault="00011354" w:rsidP="00011354">
            <w:pPr>
              <w:widowControl/>
              <w:spacing w:line="240" w:lineRule="auto"/>
              <w:jc w:val="left"/>
              <w:rPr>
                <w:rFonts w:ascii="宋体" w:hAnsi="宋体" w:cs="宋体" w:hint="eastAsia"/>
                <w:b w:val="0"/>
                <w:kern w:val="0"/>
                <w:sz w:val="20"/>
              </w:rPr>
            </w:pPr>
          </w:p>
        </w:tc>
        <w:tc>
          <w:tcPr>
            <w:tcW w:w="2280" w:type="dxa"/>
            <w:vMerge/>
            <w:tcBorders>
              <w:top w:val="nil"/>
              <w:left w:val="single" w:sz="4" w:space="0" w:color="auto"/>
              <w:bottom w:val="single" w:sz="4" w:space="0" w:color="auto"/>
              <w:right w:val="single" w:sz="4" w:space="0" w:color="auto"/>
            </w:tcBorders>
            <w:vAlign w:val="center"/>
            <w:hideMark/>
          </w:tcPr>
          <w:p w14:paraId="7D67CA49" w14:textId="77777777" w:rsidR="00011354" w:rsidRPr="00011354" w:rsidRDefault="00011354" w:rsidP="00011354">
            <w:pPr>
              <w:widowControl/>
              <w:spacing w:line="240" w:lineRule="auto"/>
              <w:jc w:val="left"/>
              <w:rPr>
                <w:rFonts w:ascii="宋体" w:hAnsi="宋体" w:cs="宋体" w:hint="eastAsia"/>
                <w:b w:val="0"/>
                <w:kern w:val="0"/>
                <w:sz w:val="20"/>
              </w:rPr>
            </w:pPr>
          </w:p>
        </w:tc>
        <w:tc>
          <w:tcPr>
            <w:tcW w:w="2180" w:type="dxa"/>
            <w:vMerge w:val="restart"/>
            <w:tcBorders>
              <w:top w:val="nil"/>
              <w:left w:val="single" w:sz="4" w:space="0" w:color="auto"/>
              <w:bottom w:val="single" w:sz="4" w:space="0" w:color="auto"/>
              <w:right w:val="single" w:sz="4" w:space="0" w:color="auto"/>
            </w:tcBorders>
            <w:shd w:val="clear" w:color="auto" w:fill="auto"/>
            <w:vAlign w:val="center"/>
            <w:hideMark/>
          </w:tcPr>
          <w:p w14:paraId="11C8452A" w14:textId="77777777" w:rsidR="00011354" w:rsidRPr="00011354" w:rsidRDefault="00011354" w:rsidP="00011354">
            <w:pPr>
              <w:widowControl/>
              <w:spacing w:line="240" w:lineRule="auto"/>
              <w:jc w:val="left"/>
              <w:rPr>
                <w:rFonts w:ascii="宋体" w:hAnsi="宋体" w:cs="宋体" w:hint="eastAsia"/>
                <w:b w:val="0"/>
                <w:kern w:val="0"/>
                <w:sz w:val="20"/>
              </w:rPr>
            </w:pPr>
            <w:r w:rsidRPr="00011354">
              <w:rPr>
                <w:rFonts w:ascii="宋体" w:hAnsi="宋体" w:cs="宋体" w:hint="eastAsia"/>
                <w:b w:val="0"/>
                <w:kern w:val="0"/>
                <w:sz w:val="20"/>
              </w:rPr>
              <w:t>服务体验优化</w:t>
            </w:r>
          </w:p>
        </w:tc>
        <w:tc>
          <w:tcPr>
            <w:tcW w:w="4420" w:type="dxa"/>
            <w:tcBorders>
              <w:top w:val="nil"/>
              <w:left w:val="nil"/>
              <w:bottom w:val="single" w:sz="4" w:space="0" w:color="auto"/>
              <w:right w:val="single" w:sz="4" w:space="0" w:color="auto"/>
            </w:tcBorders>
            <w:shd w:val="clear" w:color="auto" w:fill="auto"/>
            <w:noWrap/>
            <w:vAlign w:val="center"/>
            <w:hideMark/>
          </w:tcPr>
          <w:p w14:paraId="4B120C49" w14:textId="77777777" w:rsidR="00011354" w:rsidRPr="00011354" w:rsidRDefault="00011354" w:rsidP="00011354">
            <w:pPr>
              <w:widowControl/>
              <w:spacing w:line="240" w:lineRule="auto"/>
              <w:jc w:val="left"/>
              <w:rPr>
                <w:rFonts w:ascii="宋体" w:hAnsi="宋体" w:cs="宋体" w:hint="eastAsia"/>
                <w:b w:val="0"/>
                <w:kern w:val="0"/>
                <w:sz w:val="20"/>
              </w:rPr>
            </w:pPr>
            <w:r w:rsidRPr="00011354">
              <w:rPr>
                <w:rFonts w:ascii="宋体" w:hAnsi="宋体" w:cs="宋体" w:hint="eastAsia"/>
                <w:b w:val="0"/>
                <w:kern w:val="0"/>
                <w:sz w:val="20"/>
              </w:rPr>
              <w:t>公交预计到站时间测算</w:t>
            </w:r>
          </w:p>
        </w:tc>
        <w:tc>
          <w:tcPr>
            <w:tcW w:w="1400" w:type="dxa"/>
            <w:vMerge/>
            <w:tcBorders>
              <w:top w:val="nil"/>
              <w:left w:val="single" w:sz="4" w:space="0" w:color="auto"/>
              <w:bottom w:val="single" w:sz="4" w:space="0" w:color="000000"/>
              <w:right w:val="single" w:sz="4" w:space="0" w:color="auto"/>
            </w:tcBorders>
            <w:vAlign w:val="center"/>
            <w:hideMark/>
          </w:tcPr>
          <w:p w14:paraId="0E6E36EC" w14:textId="77777777" w:rsidR="00011354" w:rsidRPr="00011354" w:rsidRDefault="00011354" w:rsidP="00011354">
            <w:pPr>
              <w:widowControl/>
              <w:spacing w:line="240" w:lineRule="auto"/>
              <w:jc w:val="left"/>
              <w:rPr>
                <w:rFonts w:ascii="宋体" w:hAnsi="宋体" w:cs="宋体" w:hint="eastAsia"/>
                <w:b w:val="0"/>
                <w:color w:val="000000"/>
                <w:kern w:val="0"/>
                <w:sz w:val="20"/>
              </w:rPr>
            </w:pPr>
          </w:p>
        </w:tc>
        <w:tc>
          <w:tcPr>
            <w:tcW w:w="920" w:type="dxa"/>
            <w:vMerge/>
            <w:tcBorders>
              <w:top w:val="nil"/>
              <w:left w:val="single" w:sz="4" w:space="0" w:color="auto"/>
              <w:bottom w:val="single" w:sz="4" w:space="0" w:color="000000"/>
              <w:right w:val="single" w:sz="4" w:space="0" w:color="auto"/>
            </w:tcBorders>
            <w:vAlign w:val="center"/>
            <w:hideMark/>
          </w:tcPr>
          <w:p w14:paraId="353DAC84" w14:textId="77777777" w:rsidR="00011354" w:rsidRPr="00011354" w:rsidRDefault="00011354" w:rsidP="00011354">
            <w:pPr>
              <w:widowControl/>
              <w:spacing w:line="240" w:lineRule="auto"/>
              <w:jc w:val="left"/>
              <w:rPr>
                <w:rFonts w:ascii="宋体" w:hAnsi="宋体" w:cs="宋体" w:hint="eastAsia"/>
                <w:b w:val="0"/>
                <w:color w:val="000000"/>
                <w:kern w:val="0"/>
                <w:sz w:val="20"/>
              </w:rPr>
            </w:pPr>
          </w:p>
        </w:tc>
        <w:tc>
          <w:tcPr>
            <w:tcW w:w="880" w:type="dxa"/>
            <w:vMerge/>
            <w:tcBorders>
              <w:top w:val="nil"/>
              <w:left w:val="single" w:sz="4" w:space="0" w:color="auto"/>
              <w:bottom w:val="single" w:sz="4" w:space="0" w:color="000000"/>
              <w:right w:val="single" w:sz="4" w:space="0" w:color="auto"/>
            </w:tcBorders>
            <w:vAlign w:val="center"/>
            <w:hideMark/>
          </w:tcPr>
          <w:p w14:paraId="1A1000F3" w14:textId="77777777" w:rsidR="00011354" w:rsidRPr="00011354" w:rsidRDefault="00011354" w:rsidP="00011354">
            <w:pPr>
              <w:widowControl/>
              <w:spacing w:line="240" w:lineRule="auto"/>
              <w:jc w:val="left"/>
              <w:rPr>
                <w:rFonts w:ascii="宋体" w:hAnsi="宋体" w:cs="宋体" w:hint="eastAsia"/>
                <w:b w:val="0"/>
                <w:kern w:val="0"/>
                <w:sz w:val="20"/>
              </w:rPr>
            </w:pPr>
          </w:p>
        </w:tc>
      </w:tr>
      <w:tr w:rsidR="00011354" w:rsidRPr="00011354" w14:paraId="211FA27F" w14:textId="77777777" w:rsidTr="00011354">
        <w:trPr>
          <w:trHeight w:val="280"/>
        </w:trPr>
        <w:tc>
          <w:tcPr>
            <w:tcW w:w="600" w:type="dxa"/>
            <w:tcBorders>
              <w:top w:val="nil"/>
              <w:left w:val="single" w:sz="4" w:space="0" w:color="auto"/>
              <w:bottom w:val="single" w:sz="4" w:space="0" w:color="auto"/>
              <w:right w:val="single" w:sz="4" w:space="0" w:color="auto"/>
            </w:tcBorders>
            <w:shd w:val="clear" w:color="auto" w:fill="auto"/>
            <w:noWrap/>
            <w:vAlign w:val="center"/>
            <w:hideMark/>
          </w:tcPr>
          <w:p w14:paraId="0C0A905C" w14:textId="77777777" w:rsidR="00011354" w:rsidRPr="00011354" w:rsidRDefault="00011354" w:rsidP="00011354">
            <w:pPr>
              <w:widowControl/>
              <w:spacing w:line="240" w:lineRule="auto"/>
              <w:jc w:val="center"/>
              <w:rPr>
                <w:rFonts w:ascii="宋体" w:hAnsi="宋体" w:cs="宋体" w:hint="eastAsia"/>
                <w:b w:val="0"/>
                <w:kern w:val="0"/>
                <w:sz w:val="20"/>
              </w:rPr>
            </w:pPr>
            <w:r w:rsidRPr="00011354">
              <w:rPr>
                <w:rFonts w:ascii="宋体" w:hAnsi="宋体" w:cs="宋体" w:hint="eastAsia"/>
                <w:b w:val="0"/>
                <w:kern w:val="0"/>
                <w:sz w:val="20"/>
              </w:rPr>
              <w:t>13</w:t>
            </w:r>
          </w:p>
        </w:tc>
        <w:tc>
          <w:tcPr>
            <w:tcW w:w="1460" w:type="dxa"/>
            <w:vMerge/>
            <w:tcBorders>
              <w:top w:val="nil"/>
              <w:left w:val="single" w:sz="4" w:space="0" w:color="auto"/>
              <w:bottom w:val="single" w:sz="4" w:space="0" w:color="000000"/>
              <w:right w:val="single" w:sz="4" w:space="0" w:color="auto"/>
            </w:tcBorders>
            <w:vAlign w:val="center"/>
            <w:hideMark/>
          </w:tcPr>
          <w:p w14:paraId="0C50CA81" w14:textId="77777777" w:rsidR="00011354" w:rsidRPr="00011354" w:rsidRDefault="00011354" w:rsidP="00011354">
            <w:pPr>
              <w:widowControl/>
              <w:spacing w:line="240" w:lineRule="auto"/>
              <w:jc w:val="left"/>
              <w:rPr>
                <w:rFonts w:ascii="宋体" w:hAnsi="宋体" w:cs="宋体" w:hint="eastAsia"/>
                <w:b w:val="0"/>
                <w:kern w:val="0"/>
                <w:sz w:val="20"/>
              </w:rPr>
            </w:pPr>
          </w:p>
        </w:tc>
        <w:tc>
          <w:tcPr>
            <w:tcW w:w="2280" w:type="dxa"/>
            <w:vMerge/>
            <w:tcBorders>
              <w:top w:val="nil"/>
              <w:left w:val="single" w:sz="4" w:space="0" w:color="auto"/>
              <w:bottom w:val="single" w:sz="4" w:space="0" w:color="auto"/>
              <w:right w:val="single" w:sz="4" w:space="0" w:color="auto"/>
            </w:tcBorders>
            <w:vAlign w:val="center"/>
            <w:hideMark/>
          </w:tcPr>
          <w:p w14:paraId="1275695E" w14:textId="77777777" w:rsidR="00011354" w:rsidRPr="00011354" w:rsidRDefault="00011354" w:rsidP="00011354">
            <w:pPr>
              <w:widowControl/>
              <w:spacing w:line="240" w:lineRule="auto"/>
              <w:jc w:val="left"/>
              <w:rPr>
                <w:rFonts w:ascii="宋体" w:hAnsi="宋体" w:cs="宋体" w:hint="eastAsia"/>
                <w:b w:val="0"/>
                <w:kern w:val="0"/>
                <w:sz w:val="20"/>
              </w:rPr>
            </w:pPr>
          </w:p>
        </w:tc>
        <w:tc>
          <w:tcPr>
            <w:tcW w:w="2180" w:type="dxa"/>
            <w:vMerge/>
            <w:tcBorders>
              <w:top w:val="nil"/>
              <w:left w:val="single" w:sz="4" w:space="0" w:color="auto"/>
              <w:bottom w:val="single" w:sz="4" w:space="0" w:color="auto"/>
              <w:right w:val="single" w:sz="4" w:space="0" w:color="auto"/>
            </w:tcBorders>
            <w:vAlign w:val="center"/>
            <w:hideMark/>
          </w:tcPr>
          <w:p w14:paraId="3D57FEF6" w14:textId="77777777" w:rsidR="00011354" w:rsidRPr="00011354" w:rsidRDefault="00011354" w:rsidP="00011354">
            <w:pPr>
              <w:widowControl/>
              <w:spacing w:line="240" w:lineRule="auto"/>
              <w:jc w:val="left"/>
              <w:rPr>
                <w:rFonts w:ascii="宋体" w:hAnsi="宋体" w:cs="宋体" w:hint="eastAsia"/>
                <w:b w:val="0"/>
                <w:kern w:val="0"/>
                <w:sz w:val="20"/>
              </w:rPr>
            </w:pPr>
          </w:p>
        </w:tc>
        <w:tc>
          <w:tcPr>
            <w:tcW w:w="4420" w:type="dxa"/>
            <w:tcBorders>
              <w:top w:val="nil"/>
              <w:left w:val="nil"/>
              <w:bottom w:val="single" w:sz="4" w:space="0" w:color="auto"/>
              <w:right w:val="single" w:sz="4" w:space="0" w:color="auto"/>
            </w:tcBorders>
            <w:shd w:val="clear" w:color="auto" w:fill="auto"/>
            <w:noWrap/>
            <w:vAlign w:val="center"/>
            <w:hideMark/>
          </w:tcPr>
          <w:p w14:paraId="73DCE59A" w14:textId="77777777" w:rsidR="00011354" w:rsidRPr="00011354" w:rsidRDefault="00011354" w:rsidP="00011354">
            <w:pPr>
              <w:widowControl/>
              <w:spacing w:line="240" w:lineRule="auto"/>
              <w:jc w:val="left"/>
              <w:rPr>
                <w:rFonts w:ascii="宋体" w:hAnsi="宋体" w:cs="宋体" w:hint="eastAsia"/>
                <w:b w:val="0"/>
                <w:kern w:val="0"/>
                <w:sz w:val="20"/>
              </w:rPr>
            </w:pPr>
            <w:r w:rsidRPr="00011354">
              <w:rPr>
                <w:rFonts w:ascii="宋体" w:hAnsi="宋体" w:cs="宋体" w:hint="eastAsia"/>
                <w:b w:val="0"/>
                <w:kern w:val="0"/>
                <w:sz w:val="20"/>
              </w:rPr>
              <w:t>公众车内屏控制应用</w:t>
            </w:r>
          </w:p>
        </w:tc>
        <w:tc>
          <w:tcPr>
            <w:tcW w:w="1400" w:type="dxa"/>
            <w:vMerge/>
            <w:tcBorders>
              <w:top w:val="nil"/>
              <w:left w:val="single" w:sz="4" w:space="0" w:color="auto"/>
              <w:bottom w:val="single" w:sz="4" w:space="0" w:color="000000"/>
              <w:right w:val="single" w:sz="4" w:space="0" w:color="auto"/>
            </w:tcBorders>
            <w:vAlign w:val="center"/>
            <w:hideMark/>
          </w:tcPr>
          <w:p w14:paraId="7C6134A9" w14:textId="77777777" w:rsidR="00011354" w:rsidRPr="00011354" w:rsidRDefault="00011354" w:rsidP="00011354">
            <w:pPr>
              <w:widowControl/>
              <w:spacing w:line="240" w:lineRule="auto"/>
              <w:jc w:val="left"/>
              <w:rPr>
                <w:rFonts w:ascii="宋体" w:hAnsi="宋体" w:cs="宋体" w:hint="eastAsia"/>
                <w:b w:val="0"/>
                <w:color w:val="000000"/>
                <w:kern w:val="0"/>
                <w:sz w:val="20"/>
              </w:rPr>
            </w:pPr>
          </w:p>
        </w:tc>
        <w:tc>
          <w:tcPr>
            <w:tcW w:w="920" w:type="dxa"/>
            <w:vMerge/>
            <w:tcBorders>
              <w:top w:val="nil"/>
              <w:left w:val="single" w:sz="4" w:space="0" w:color="auto"/>
              <w:bottom w:val="single" w:sz="4" w:space="0" w:color="000000"/>
              <w:right w:val="single" w:sz="4" w:space="0" w:color="auto"/>
            </w:tcBorders>
            <w:vAlign w:val="center"/>
            <w:hideMark/>
          </w:tcPr>
          <w:p w14:paraId="382E3101" w14:textId="77777777" w:rsidR="00011354" w:rsidRPr="00011354" w:rsidRDefault="00011354" w:rsidP="00011354">
            <w:pPr>
              <w:widowControl/>
              <w:spacing w:line="240" w:lineRule="auto"/>
              <w:jc w:val="left"/>
              <w:rPr>
                <w:rFonts w:ascii="宋体" w:hAnsi="宋体" w:cs="宋体" w:hint="eastAsia"/>
                <w:b w:val="0"/>
                <w:color w:val="000000"/>
                <w:kern w:val="0"/>
                <w:sz w:val="20"/>
              </w:rPr>
            </w:pPr>
          </w:p>
        </w:tc>
        <w:tc>
          <w:tcPr>
            <w:tcW w:w="880" w:type="dxa"/>
            <w:vMerge/>
            <w:tcBorders>
              <w:top w:val="nil"/>
              <w:left w:val="single" w:sz="4" w:space="0" w:color="auto"/>
              <w:bottom w:val="single" w:sz="4" w:space="0" w:color="000000"/>
              <w:right w:val="single" w:sz="4" w:space="0" w:color="auto"/>
            </w:tcBorders>
            <w:vAlign w:val="center"/>
            <w:hideMark/>
          </w:tcPr>
          <w:p w14:paraId="5F1AC5B5" w14:textId="77777777" w:rsidR="00011354" w:rsidRPr="00011354" w:rsidRDefault="00011354" w:rsidP="00011354">
            <w:pPr>
              <w:widowControl/>
              <w:spacing w:line="240" w:lineRule="auto"/>
              <w:jc w:val="left"/>
              <w:rPr>
                <w:rFonts w:ascii="宋体" w:hAnsi="宋体" w:cs="宋体" w:hint="eastAsia"/>
                <w:b w:val="0"/>
                <w:kern w:val="0"/>
                <w:sz w:val="20"/>
              </w:rPr>
            </w:pPr>
          </w:p>
        </w:tc>
      </w:tr>
      <w:tr w:rsidR="00011354" w:rsidRPr="00011354" w14:paraId="05875CD5" w14:textId="77777777" w:rsidTr="00011354">
        <w:trPr>
          <w:trHeight w:val="280"/>
        </w:trPr>
        <w:tc>
          <w:tcPr>
            <w:tcW w:w="600" w:type="dxa"/>
            <w:tcBorders>
              <w:top w:val="nil"/>
              <w:left w:val="single" w:sz="4" w:space="0" w:color="auto"/>
              <w:bottom w:val="single" w:sz="4" w:space="0" w:color="auto"/>
              <w:right w:val="single" w:sz="4" w:space="0" w:color="auto"/>
            </w:tcBorders>
            <w:shd w:val="clear" w:color="auto" w:fill="auto"/>
            <w:noWrap/>
            <w:vAlign w:val="center"/>
            <w:hideMark/>
          </w:tcPr>
          <w:p w14:paraId="55A9B1A2" w14:textId="77777777" w:rsidR="00011354" w:rsidRPr="00011354" w:rsidRDefault="00011354" w:rsidP="00011354">
            <w:pPr>
              <w:widowControl/>
              <w:spacing w:line="240" w:lineRule="auto"/>
              <w:jc w:val="center"/>
              <w:rPr>
                <w:rFonts w:ascii="宋体" w:hAnsi="宋体" w:cs="宋体" w:hint="eastAsia"/>
                <w:b w:val="0"/>
                <w:kern w:val="0"/>
                <w:sz w:val="20"/>
              </w:rPr>
            </w:pPr>
            <w:r w:rsidRPr="00011354">
              <w:rPr>
                <w:rFonts w:ascii="宋体" w:hAnsi="宋体" w:cs="宋体" w:hint="eastAsia"/>
                <w:b w:val="0"/>
                <w:kern w:val="0"/>
                <w:sz w:val="20"/>
              </w:rPr>
              <w:t>14</w:t>
            </w:r>
          </w:p>
        </w:tc>
        <w:tc>
          <w:tcPr>
            <w:tcW w:w="1460" w:type="dxa"/>
            <w:vMerge/>
            <w:tcBorders>
              <w:top w:val="nil"/>
              <w:left w:val="single" w:sz="4" w:space="0" w:color="auto"/>
              <w:bottom w:val="single" w:sz="4" w:space="0" w:color="000000"/>
              <w:right w:val="single" w:sz="4" w:space="0" w:color="auto"/>
            </w:tcBorders>
            <w:vAlign w:val="center"/>
            <w:hideMark/>
          </w:tcPr>
          <w:p w14:paraId="6A108956" w14:textId="77777777" w:rsidR="00011354" w:rsidRPr="00011354" w:rsidRDefault="00011354" w:rsidP="00011354">
            <w:pPr>
              <w:widowControl/>
              <w:spacing w:line="240" w:lineRule="auto"/>
              <w:jc w:val="left"/>
              <w:rPr>
                <w:rFonts w:ascii="宋体" w:hAnsi="宋体" w:cs="宋体" w:hint="eastAsia"/>
                <w:b w:val="0"/>
                <w:kern w:val="0"/>
                <w:sz w:val="20"/>
              </w:rPr>
            </w:pPr>
          </w:p>
        </w:tc>
        <w:tc>
          <w:tcPr>
            <w:tcW w:w="2280" w:type="dxa"/>
            <w:vMerge w:val="restart"/>
            <w:tcBorders>
              <w:top w:val="nil"/>
              <w:left w:val="single" w:sz="4" w:space="0" w:color="auto"/>
              <w:bottom w:val="single" w:sz="4" w:space="0" w:color="auto"/>
              <w:right w:val="single" w:sz="4" w:space="0" w:color="auto"/>
            </w:tcBorders>
            <w:shd w:val="clear" w:color="auto" w:fill="auto"/>
            <w:vAlign w:val="center"/>
            <w:hideMark/>
          </w:tcPr>
          <w:p w14:paraId="1771A141" w14:textId="77777777" w:rsidR="00011354" w:rsidRPr="00011354" w:rsidRDefault="00011354" w:rsidP="00011354">
            <w:pPr>
              <w:widowControl/>
              <w:spacing w:line="240" w:lineRule="auto"/>
              <w:jc w:val="center"/>
              <w:rPr>
                <w:rFonts w:ascii="宋体" w:hAnsi="宋体" w:cs="宋体" w:hint="eastAsia"/>
                <w:b w:val="0"/>
                <w:kern w:val="0"/>
                <w:sz w:val="20"/>
              </w:rPr>
            </w:pPr>
            <w:r w:rsidRPr="00011354">
              <w:rPr>
                <w:rFonts w:ascii="宋体" w:hAnsi="宋体" w:cs="宋体" w:hint="eastAsia"/>
                <w:b w:val="0"/>
                <w:kern w:val="0"/>
                <w:sz w:val="20"/>
              </w:rPr>
              <w:t>基础支撑子系统</w:t>
            </w:r>
          </w:p>
        </w:tc>
        <w:tc>
          <w:tcPr>
            <w:tcW w:w="2180" w:type="dxa"/>
            <w:tcBorders>
              <w:top w:val="nil"/>
              <w:left w:val="nil"/>
              <w:bottom w:val="single" w:sz="4" w:space="0" w:color="auto"/>
              <w:right w:val="single" w:sz="4" w:space="0" w:color="auto"/>
            </w:tcBorders>
            <w:shd w:val="clear" w:color="auto" w:fill="auto"/>
            <w:noWrap/>
            <w:vAlign w:val="center"/>
            <w:hideMark/>
          </w:tcPr>
          <w:p w14:paraId="7D43FB7F" w14:textId="77777777" w:rsidR="00011354" w:rsidRPr="00011354" w:rsidRDefault="00011354" w:rsidP="00011354">
            <w:pPr>
              <w:widowControl/>
              <w:spacing w:line="240" w:lineRule="auto"/>
              <w:jc w:val="left"/>
              <w:rPr>
                <w:rFonts w:ascii="宋体" w:hAnsi="宋体" w:cs="宋体" w:hint="eastAsia"/>
                <w:b w:val="0"/>
                <w:kern w:val="0"/>
                <w:sz w:val="20"/>
              </w:rPr>
            </w:pPr>
            <w:r w:rsidRPr="00011354">
              <w:rPr>
                <w:rFonts w:ascii="宋体" w:hAnsi="宋体" w:cs="宋体" w:hint="eastAsia"/>
                <w:b w:val="0"/>
                <w:kern w:val="0"/>
                <w:sz w:val="20"/>
              </w:rPr>
              <w:t>外部系统对接</w:t>
            </w:r>
          </w:p>
        </w:tc>
        <w:tc>
          <w:tcPr>
            <w:tcW w:w="4420" w:type="dxa"/>
            <w:tcBorders>
              <w:top w:val="nil"/>
              <w:left w:val="nil"/>
              <w:bottom w:val="single" w:sz="4" w:space="0" w:color="auto"/>
              <w:right w:val="single" w:sz="4" w:space="0" w:color="auto"/>
            </w:tcBorders>
            <w:shd w:val="clear" w:color="auto" w:fill="auto"/>
            <w:noWrap/>
            <w:vAlign w:val="center"/>
            <w:hideMark/>
          </w:tcPr>
          <w:p w14:paraId="341442E1" w14:textId="77777777" w:rsidR="00011354" w:rsidRPr="00011354" w:rsidRDefault="00011354" w:rsidP="00011354">
            <w:pPr>
              <w:widowControl/>
              <w:spacing w:line="240" w:lineRule="auto"/>
              <w:jc w:val="left"/>
              <w:rPr>
                <w:rFonts w:ascii="宋体" w:hAnsi="宋体" w:cs="宋体" w:hint="eastAsia"/>
                <w:b w:val="0"/>
                <w:kern w:val="0"/>
                <w:sz w:val="20"/>
              </w:rPr>
            </w:pPr>
            <w:r w:rsidRPr="00011354">
              <w:rPr>
                <w:rFonts w:ascii="宋体" w:hAnsi="宋体" w:cs="宋体" w:hint="eastAsia"/>
                <w:b w:val="0"/>
                <w:kern w:val="0"/>
                <w:sz w:val="20"/>
              </w:rPr>
              <w:t>车端\路侧\云控\智慧公交等系统对接</w:t>
            </w:r>
          </w:p>
        </w:tc>
        <w:tc>
          <w:tcPr>
            <w:tcW w:w="1400" w:type="dxa"/>
            <w:vMerge/>
            <w:tcBorders>
              <w:top w:val="nil"/>
              <w:left w:val="single" w:sz="4" w:space="0" w:color="auto"/>
              <w:bottom w:val="single" w:sz="4" w:space="0" w:color="000000"/>
              <w:right w:val="single" w:sz="4" w:space="0" w:color="auto"/>
            </w:tcBorders>
            <w:vAlign w:val="center"/>
            <w:hideMark/>
          </w:tcPr>
          <w:p w14:paraId="08568271" w14:textId="77777777" w:rsidR="00011354" w:rsidRPr="00011354" w:rsidRDefault="00011354" w:rsidP="00011354">
            <w:pPr>
              <w:widowControl/>
              <w:spacing w:line="240" w:lineRule="auto"/>
              <w:jc w:val="left"/>
              <w:rPr>
                <w:rFonts w:ascii="宋体" w:hAnsi="宋体" w:cs="宋体" w:hint="eastAsia"/>
                <w:b w:val="0"/>
                <w:color w:val="000000"/>
                <w:kern w:val="0"/>
                <w:sz w:val="20"/>
              </w:rPr>
            </w:pPr>
          </w:p>
        </w:tc>
        <w:tc>
          <w:tcPr>
            <w:tcW w:w="920" w:type="dxa"/>
            <w:vMerge/>
            <w:tcBorders>
              <w:top w:val="nil"/>
              <w:left w:val="single" w:sz="4" w:space="0" w:color="auto"/>
              <w:bottom w:val="single" w:sz="4" w:space="0" w:color="000000"/>
              <w:right w:val="single" w:sz="4" w:space="0" w:color="auto"/>
            </w:tcBorders>
            <w:vAlign w:val="center"/>
            <w:hideMark/>
          </w:tcPr>
          <w:p w14:paraId="79D6CE36" w14:textId="77777777" w:rsidR="00011354" w:rsidRPr="00011354" w:rsidRDefault="00011354" w:rsidP="00011354">
            <w:pPr>
              <w:widowControl/>
              <w:spacing w:line="240" w:lineRule="auto"/>
              <w:jc w:val="left"/>
              <w:rPr>
                <w:rFonts w:ascii="宋体" w:hAnsi="宋体" w:cs="宋体" w:hint="eastAsia"/>
                <w:b w:val="0"/>
                <w:color w:val="000000"/>
                <w:kern w:val="0"/>
                <w:sz w:val="20"/>
              </w:rPr>
            </w:pPr>
          </w:p>
        </w:tc>
        <w:tc>
          <w:tcPr>
            <w:tcW w:w="880" w:type="dxa"/>
            <w:vMerge/>
            <w:tcBorders>
              <w:top w:val="nil"/>
              <w:left w:val="single" w:sz="4" w:space="0" w:color="auto"/>
              <w:bottom w:val="single" w:sz="4" w:space="0" w:color="000000"/>
              <w:right w:val="single" w:sz="4" w:space="0" w:color="auto"/>
            </w:tcBorders>
            <w:vAlign w:val="center"/>
            <w:hideMark/>
          </w:tcPr>
          <w:p w14:paraId="40B1F16B" w14:textId="77777777" w:rsidR="00011354" w:rsidRPr="00011354" w:rsidRDefault="00011354" w:rsidP="00011354">
            <w:pPr>
              <w:widowControl/>
              <w:spacing w:line="240" w:lineRule="auto"/>
              <w:jc w:val="left"/>
              <w:rPr>
                <w:rFonts w:ascii="宋体" w:hAnsi="宋体" w:cs="宋体" w:hint="eastAsia"/>
                <w:b w:val="0"/>
                <w:kern w:val="0"/>
                <w:sz w:val="20"/>
              </w:rPr>
            </w:pPr>
          </w:p>
        </w:tc>
      </w:tr>
      <w:tr w:rsidR="00011354" w:rsidRPr="00011354" w14:paraId="1A88A8BE" w14:textId="77777777" w:rsidTr="00011354">
        <w:trPr>
          <w:trHeight w:val="280"/>
        </w:trPr>
        <w:tc>
          <w:tcPr>
            <w:tcW w:w="600" w:type="dxa"/>
            <w:tcBorders>
              <w:top w:val="nil"/>
              <w:left w:val="single" w:sz="4" w:space="0" w:color="auto"/>
              <w:bottom w:val="single" w:sz="4" w:space="0" w:color="auto"/>
              <w:right w:val="single" w:sz="4" w:space="0" w:color="auto"/>
            </w:tcBorders>
            <w:shd w:val="clear" w:color="auto" w:fill="auto"/>
            <w:noWrap/>
            <w:vAlign w:val="center"/>
            <w:hideMark/>
          </w:tcPr>
          <w:p w14:paraId="35010B61" w14:textId="77777777" w:rsidR="00011354" w:rsidRPr="00011354" w:rsidRDefault="00011354" w:rsidP="00011354">
            <w:pPr>
              <w:widowControl/>
              <w:spacing w:line="240" w:lineRule="auto"/>
              <w:jc w:val="center"/>
              <w:rPr>
                <w:rFonts w:ascii="宋体" w:hAnsi="宋体" w:cs="宋体" w:hint="eastAsia"/>
                <w:b w:val="0"/>
                <w:kern w:val="0"/>
                <w:sz w:val="20"/>
              </w:rPr>
            </w:pPr>
            <w:r w:rsidRPr="00011354">
              <w:rPr>
                <w:rFonts w:ascii="宋体" w:hAnsi="宋体" w:cs="宋体" w:hint="eastAsia"/>
                <w:b w:val="0"/>
                <w:kern w:val="0"/>
                <w:sz w:val="20"/>
              </w:rPr>
              <w:t>15</w:t>
            </w:r>
          </w:p>
        </w:tc>
        <w:tc>
          <w:tcPr>
            <w:tcW w:w="1460" w:type="dxa"/>
            <w:vMerge/>
            <w:tcBorders>
              <w:top w:val="nil"/>
              <w:left w:val="single" w:sz="4" w:space="0" w:color="auto"/>
              <w:bottom w:val="single" w:sz="4" w:space="0" w:color="000000"/>
              <w:right w:val="single" w:sz="4" w:space="0" w:color="auto"/>
            </w:tcBorders>
            <w:vAlign w:val="center"/>
            <w:hideMark/>
          </w:tcPr>
          <w:p w14:paraId="041E6454" w14:textId="77777777" w:rsidR="00011354" w:rsidRPr="00011354" w:rsidRDefault="00011354" w:rsidP="00011354">
            <w:pPr>
              <w:widowControl/>
              <w:spacing w:line="240" w:lineRule="auto"/>
              <w:jc w:val="left"/>
              <w:rPr>
                <w:rFonts w:ascii="宋体" w:hAnsi="宋体" w:cs="宋体" w:hint="eastAsia"/>
                <w:b w:val="0"/>
                <w:kern w:val="0"/>
                <w:sz w:val="20"/>
              </w:rPr>
            </w:pPr>
          </w:p>
        </w:tc>
        <w:tc>
          <w:tcPr>
            <w:tcW w:w="2280" w:type="dxa"/>
            <w:vMerge/>
            <w:tcBorders>
              <w:top w:val="nil"/>
              <w:left w:val="single" w:sz="4" w:space="0" w:color="auto"/>
              <w:bottom w:val="single" w:sz="4" w:space="0" w:color="auto"/>
              <w:right w:val="single" w:sz="4" w:space="0" w:color="auto"/>
            </w:tcBorders>
            <w:vAlign w:val="center"/>
            <w:hideMark/>
          </w:tcPr>
          <w:p w14:paraId="1CFBA70F" w14:textId="77777777" w:rsidR="00011354" w:rsidRPr="00011354" w:rsidRDefault="00011354" w:rsidP="00011354">
            <w:pPr>
              <w:widowControl/>
              <w:spacing w:line="240" w:lineRule="auto"/>
              <w:jc w:val="left"/>
              <w:rPr>
                <w:rFonts w:ascii="宋体" w:hAnsi="宋体" w:cs="宋体" w:hint="eastAsia"/>
                <w:b w:val="0"/>
                <w:kern w:val="0"/>
                <w:sz w:val="20"/>
              </w:rPr>
            </w:pPr>
          </w:p>
        </w:tc>
        <w:tc>
          <w:tcPr>
            <w:tcW w:w="2180" w:type="dxa"/>
            <w:tcBorders>
              <w:top w:val="nil"/>
              <w:left w:val="nil"/>
              <w:bottom w:val="single" w:sz="4" w:space="0" w:color="auto"/>
              <w:right w:val="single" w:sz="4" w:space="0" w:color="auto"/>
            </w:tcBorders>
            <w:shd w:val="clear" w:color="auto" w:fill="auto"/>
            <w:noWrap/>
            <w:vAlign w:val="center"/>
            <w:hideMark/>
          </w:tcPr>
          <w:p w14:paraId="7D44BB4B" w14:textId="77777777" w:rsidR="00011354" w:rsidRPr="00011354" w:rsidRDefault="00011354" w:rsidP="00011354">
            <w:pPr>
              <w:widowControl/>
              <w:spacing w:line="240" w:lineRule="auto"/>
              <w:jc w:val="left"/>
              <w:rPr>
                <w:rFonts w:ascii="宋体" w:hAnsi="宋体" w:cs="宋体" w:hint="eastAsia"/>
                <w:b w:val="0"/>
                <w:kern w:val="0"/>
                <w:sz w:val="20"/>
              </w:rPr>
            </w:pPr>
            <w:r w:rsidRPr="00011354">
              <w:rPr>
                <w:rFonts w:ascii="宋体" w:hAnsi="宋体" w:cs="宋体" w:hint="eastAsia"/>
                <w:b w:val="0"/>
                <w:kern w:val="0"/>
                <w:sz w:val="20"/>
              </w:rPr>
              <w:t>数据采集与处理</w:t>
            </w:r>
          </w:p>
        </w:tc>
        <w:tc>
          <w:tcPr>
            <w:tcW w:w="4420" w:type="dxa"/>
            <w:tcBorders>
              <w:top w:val="nil"/>
              <w:left w:val="nil"/>
              <w:bottom w:val="single" w:sz="4" w:space="0" w:color="auto"/>
              <w:right w:val="single" w:sz="4" w:space="0" w:color="auto"/>
            </w:tcBorders>
            <w:shd w:val="clear" w:color="auto" w:fill="auto"/>
            <w:noWrap/>
            <w:vAlign w:val="center"/>
            <w:hideMark/>
          </w:tcPr>
          <w:p w14:paraId="50D22C13" w14:textId="77777777" w:rsidR="00011354" w:rsidRPr="00011354" w:rsidRDefault="00011354" w:rsidP="00011354">
            <w:pPr>
              <w:widowControl/>
              <w:spacing w:line="240" w:lineRule="auto"/>
              <w:jc w:val="left"/>
              <w:rPr>
                <w:rFonts w:ascii="宋体" w:hAnsi="宋体" w:cs="宋体" w:hint="eastAsia"/>
                <w:b w:val="0"/>
                <w:kern w:val="0"/>
                <w:sz w:val="20"/>
              </w:rPr>
            </w:pPr>
            <w:r w:rsidRPr="00011354">
              <w:rPr>
                <w:rFonts w:ascii="宋体" w:hAnsi="宋体" w:cs="宋体" w:hint="eastAsia"/>
                <w:b w:val="0"/>
                <w:kern w:val="0"/>
                <w:sz w:val="20"/>
              </w:rPr>
              <w:t>数据治理</w:t>
            </w:r>
          </w:p>
        </w:tc>
        <w:tc>
          <w:tcPr>
            <w:tcW w:w="1400" w:type="dxa"/>
            <w:vMerge/>
            <w:tcBorders>
              <w:top w:val="nil"/>
              <w:left w:val="single" w:sz="4" w:space="0" w:color="auto"/>
              <w:bottom w:val="single" w:sz="4" w:space="0" w:color="000000"/>
              <w:right w:val="single" w:sz="4" w:space="0" w:color="auto"/>
            </w:tcBorders>
            <w:vAlign w:val="center"/>
            <w:hideMark/>
          </w:tcPr>
          <w:p w14:paraId="29F1AA19" w14:textId="77777777" w:rsidR="00011354" w:rsidRPr="00011354" w:rsidRDefault="00011354" w:rsidP="00011354">
            <w:pPr>
              <w:widowControl/>
              <w:spacing w:line="240" w:lineRule="auto"/>
              <w:jc w:val="left"/>
              <w:rPr>
                <w:rFonts w:ascii="宋体" w:hAnsi="宋体" w:cs="宋体" w:hint="eastAsia"/>
                <w:b w:val="0"/>
                <w:color w:val="000000"/>
                <w:kern w:val="0"/>
                <w:sz w:val="20"/>
              </w:rPr>
            </w:pPr>
          </w:p>
        </w:tc>
        <w:tc>
          <w:tcPr>
            <w:tcW w:w="920" w:type="dxa"/>
            <w:vMerge/>
            <w:tcBorders>
              <w:top w:val="nil"/>
              <w:left w:val="single" w:sz="4" w:space="0" w:color="auto"/>
              <w:bottom w:val="single" w:sz="4" w:space="0" w:color="000000"/>
              <w:right w:val="single" w:sz="4" w:space="0" w:color="auto"/>
            </w:tcBorders>
            <w:vAlign w:val="center"/>
            <w:hideMark/>
          </w:tcPr>
          <w:p w14:paraId="371748B7" w14:textId="77777777" w:rsidR="00011354" w:rsidRPr="00011354" w:rsidRDefault="00011354" w:rsidP="00011354">
            <w:pPr>
              <w:widowControl/>
              <w:spacing w:line="240" w:lineRule="auto"/>
              <w:jc w:val="left"/>
              <w:rPr>
                <w:rFonts w:ascii="宋体" w:hAnsi="宋体" w:cs="宋体" w:hint="eastAsia"/>
                <w:b w:val="0"/>
                <w:color w:val="000000"/>
                <w:kern w:val="0"/>
                <w:sz w:val="20"/>
              </w:rPr>
            </w:pPr>
          </w:p>
        </w:tc>
        <w:tc>
          <w:tcPr>
            <w:tcW w:w="880" w:type="dxa"/>
            <w:vMerge/>
            <w:tcBorders>
              <w:top w:val="nil"/>
              <w:left w:val="single" w:sz="4" w:space="0" w:color="auto"/>
              <w:bottom w:val="single" w:sz="4" w:space="0" w:color="000000"/>
              <w:right w:val="single" w:sz="4" w:space="0" w:color="auto"/>
            </w:tcBorders>
            <w:vAlign w:val="center"/>
            <w:hideMark/>
          </w:tcPr>
          <w:p w14:paraId="134D60D6" w14:textId="77777777" w:rsidR="00011354" w:rsidRPr="00011354" w:rsidRDefault="00011354" w:rsidP="00011354">
            <w:pPr>
              <w:widowControl/>
              <w:spacing w:line="240" w:lineRule="auto"/>
              <w:jc w:val="left"/>
              <w:rPr>
                <w:rFonts w:ascii="宋体" w:hAnsi="宋体" w:cs="宋体" w:hint="eastAsia"/>
                <w:b w:val="0"/>
                <w:kern w:val="0"/>
                <w:sz w:val="20"/>
              </w:rPr>
            </w:pPr>
          </w:p>
        </w:tc>
      </w:tr>
      <w:tr w:rsidR="00011354" w:rsidRPr="00011354" w14:paraId="58FF1B91" w14:textId="77777777" w:rsidTr="00011354">
        <w:trPr>
          <w:trHeight w:val="280"/>
        </w:trPr>
        <w:tc>
          <w:tcPr>
            <w:tcW w:w="600" w:type="dxa"/>
            <w:tcBorders>
              <w:top w:val="nil"/>
              <w:left w:val="single" w:sz="4" w:space="0" w:color="auto"/>
              <w:bottom w:val="single" w:sz="4" w:space="0" w:color="auto"/>
              <w:right w:val="single" w:sz="4" w:space="0" w:color="auto"/>
            </w:tcBorders>
            <w:shd w:val="clear" w:color="auto" w:fill="auto"/>
            <w:noWrap/>
            <w:vAlign w:val="center"/>
            <w:hideMark/>
          </w:tcPr>
          <w:p w14:paraId="07BE40F1" w14:textId="77777777" w:rsidR="00011354" w:rsidRPr="00011354" w:rsidRDefault="00011354" w:rsidP="00011354">
            <w:pPr>
              <w:widowControl/>
              <w:spacing w:line="240" w:lineRule="auto"/>
              <w:jc w:val="center"/>
              <w:rPr>
                <w:rFonts w:ascii="宋体" w:hAnsi="宋体" w:cs="宋体" w:hint="eastAsia"/>
                <w:b w:val="0"/>
                <w:kern w:val="0"/>
                <w:sz w:val="20"/>
              </w:rPr>
            </w:pPr>
            <w:r w:rsidRPr="00011354">
              <w:rPr>
                <w:rFonts w:ascii="宋体" w:hAnsi="宋体" w:cs="宋体" w:hint="eastAsia"/>
                <w:b w:val="0"/>
                <w:kern w:val="0"/>
                <w:sz w:val="20"/>
              </w:rPr>
              <w:t>16</w:t>
            </w:r>
          </w:p>
        </w:tc>
        <w:tc>
          <w:tcPr>
            <w:tcW w:w="1460" w:type="dxa"/>
            <w:vMerge/>
            <w:tcBorders>
              <w:top w:val="nil"/>
              <w:left w:val="single" w:sz="4" w:space="0" w:color="auto"/>
              <w:bottom w:val="single" w:sz="4" w:space="0" w:color="000000"/>
              <w:right w:val="single" w:sz="4" w:space="0" w:color="auto"/>
            </w:tcBorders>
            <w:vAlign w:val="center"/>
            <w:hideMark/>
          </w:tcPr>
          <w:p w14:paraId="28CE0EB5" w14:textId="77777777" w:rsidR="00011354" w:rsidRPr="00011354" w:rsidRDefault="00011354" w:rsidP="00011354">
            <w:pPr>
              <w:widowControl/>
              <w:spacing w:line="240" w:lineRule="auto"/>
              <w:jc w:val="left"/>
              <w:rPr>
                <w:rFonts w:ascii="宋体" w:hAnsi="宋体" w:cs="宋体" w:hint="eastAsia"/>
                <w:b w:val="0"/>
                <w:kern w:val="0"/>
                <w:sz w:val="20"/>
              </w:rPr>
            </w:pPr>
          </w:p>
        </w:tc>
        <w:tc>
          <w:tcPr>
            <w:tcW w:w="2280" w:type="dxa"/>
            <w:vMerge/>
            <w:tcBorders>
              <w:top w:val="nil"/>
              <w:left w:val="single" w:sz="4" w:space="0" w:color="auto"/>
              <w:bottom w:val="single" w:sz="4" w:space="0" w:color="auto"/>
              <w:right w:val="single" w:sz="4" w:space="0" w:color="auto"/>
            </w:tcBorders>
            <w:vAlign w:val="center"/>
            <w:hideMark/>
          </w:tcPr>
          <w:p w14:paraId="0416EF3A" w14:textId="77777777" w:rsidR="00011354" w:rsidRPr="00011354" w:rsidRDefault="00011354" w:rsidP="00011354">
            <w:pPr>
              <w:widowControl/>
              <w:spacing w:line="240" w:lineRule="auto"/>
              <w:jc w:val="left"/>
              <w:rPr>
                <w:rFonts w:ascii="宋体" w:hAnsi="宋体" w:cs="宋体" w:hint="eastAsia"/>
                <w:b w:val="0"/>
                <w:kern w:val="0"/>
                <w:sz w:val="20"/>
              </w:rPr>
            </w:pPr>
          </w:p>
        </w:tc>
        <w:tc>
          <w:tcPr>
            <w:tcW w:w="2180" w:type="dxa"/>
            <w:tcBorders>
              <w:top w:val="nil"/>
              <w:left w:val="nil"/>
              <w:bottom w:val="single" w:sz="4" w:space="0" w:color="auto"/>
              <w:right w:val="single" w:sz="4" w:space="0" w:color="auto"/>
            </w:tcBorders>
            <w:shd w:val="clear" w:color="auto" w:fill="auto"/>
            <w:noWrap/>
            <w:vAlign w:val="center"/>
            <w:hideMark/>
          </w:tcPr>
          <w:p w14:paraId="7EE443C1" w14:textId="77777777" w:rsidR="00011354" w:rsidRPr="00011354" w:rsidRDefault="00011354" w:rsidP="00011354">
            <w:pPr>
              <w:widowControl/>
              <w:spacing w:line="240" w:lineRule="auto"/>
              <w:jc w:val="left"/>
              <w:rPr>
                <w:rFonts w:ascii="宋体" w:hAnsi="宋体" w:cs="宋体" w:hint="eastAsia"/>
                <w:b w:val="0"/>
                <w:kern w:val="0"/>
                <w:sz w:val="20"/>
              </w:rPr>
            </w:pPr>
            <w:r w:rsidRPr="00011354">
              <w:rPr>
                <w:rFonts w:ascii="宋体" w:hAnsi="宋体" w:cs="宋体" w:hint="eastAsia"/>
                <w:b w:val="0"/>
                <w:kern w:val="0"/>
                <w:sz w:val="20"/>
              </w:rPr>
              <w:t>设备管理</w:t>
            </w:r>
          </w:p>
        </w:tc>
        <w:tc>
          <w:tcPr>
            <w:tcW w:w="4420" w:type="dxa"/>
            <w:tcBorders>
              <w:top w:val="nil"/>
              <w:left w:val="nil"/>
              <w:bottom w:val="single" w:sz="4" w:space="0" w:color="auto"/>
              <w:right w:val="single" w:sz="4" w:space="0" w:color="auto"/>
            </w:tcBorders>
            <w:shd w:val="clear" w:color="auto" w:fill="auto"/>
            <w:noWrap/>
            <w:vAlign w:val="center"/>
            <w:hideMark/>
          </w:tcPr>
          <w:p w14:paraId="16085274" w14:textId="77777777" w:rsidR="00011354" w:rsidRPr="00011354" w:rsidRDefault="00011354" w:rsidP="00011354">
            <w:pPr>
              <w:widowControl/>
              <w:spacing w:line="240" w:lineRule="auto"/>
              <w:jc w:val="left"/>
              <w:rPr>
                <w:rFonts w:ascii="宋体" w:hAnsi="宋体" w:cs="宋体" w:hint="eastAsia"/>
                <w:b w:val="0"/>
                <w:kern w:val="0"/>
                <w:sz w:val="20"/>
              </w:rPr>
            </w:pPr>
            <w:r w:rsidRPr="00011354">
              <w:rPr>
                <w:rFonts w:ascii="宋体" w:hAnsi="宋体" w:cs="宋体" w:hint="eastAsia"/>
                <w:b w:val="0"/>
                <w:kern w:val="0"/>
                <w:sz w:val="20"/>
              </w:rPr>
              <w:t>车端设备运维与升级</w:t>
            </w:r>
          </w:p>
        </w:tc>
        <w:tc>
          <w:tcPr>
            <w:tcW w:w="1400" w:type="dxa"/>
            <w:vMerge/>
            <w:tcBorders>
              <w:top w:val="nil"/>
              <w:left w:val="single" w:sz="4" w:space="0" w:color="auto"/>
              <w:bottom w:val="single" w:sz="4" w:space="0" w:color="000000"/>
              <w:right w:val="single" w:sz="4" w:space="0" w:color="auto"/>
            </w:tcBorders>
            <w:vAlign w:val="center"/>
            <w:hideMark/>
          </w:tcPr>
          <w:p w14:paraId="584FF20C" w14:textId="77777777" w:rsidR="00011354" w:rsidRPr="00011354" w:rsidRDefault="00011354" w:rsidP="00011354">
            <w:pPr>
              <w:widowControl/>
              <w:spacing w:line="240" w:lineRule="auto"/>
              <w:jc w:val="left"/>
              <w:rPr>
                <w:rFonts w:ascii="宋体" w:hAnsi="宋体" w:cs="宋体" w:hint="eastAsia"/>
                <w:b w:val="0"/>
                <w:color w:val="000000"/>
                <w:kern w:val="0"/>
                <w:sz w:val="20"/>
              </w:rPr>
            </w:pPr>
          </w:p>
        </w:tc>
        <w:tc>
          <w:tcPr>
            <w:tcW w:w="920" w:type="dxa"/>
            <w:vMerge/>
            <w:tcBorders>
              <w:top w:val="nil"/>
              <w:left w:val="single" w:sz="4" w:space="0" w:color="auto"/>
              <w:bottom w:val="single" w:sz="4" w:space="0" w:color="000000"/>
              <w:right w:val="single" w:sz="4" w:space="0" w:color="auto"/>
            </w:tcBorders>
            <w:vAlign w:val="center"/>
            <w:hideMark/>
          </w:tcPr>
          <w:p w14:paraId="0E05A242" w14:textId="77777777" w:rsidR="00011354" w:rsidRPr="00011354" w:rsidRDefault="00011354" w:rsidP="00011354">
            <w:pPr>
              <w:widowControl/>
              <w:spacing w:line="240" w:lineRule="auto"/>
              <w:jc w:val="left"/>
              <w:rPr>
                <w:rFonts w:ascii="宋体" w:hAnsi="宋体" w:cs="宋体" w:hint="eastAsia"/>
                <w:b w:val="0"/>
                <w:color w:val="000000"/>
                <w:kern w:val="0"/>
                <w:sz w:val="20"/>
              </w:rPr>
            </w:pPr>
          </w:p>
        </w:tc>
        <w:tc>
          <w:tcPr>
            <w:tcW w:w="880" w:type="dxa"/>
            <w:vMerge/>
            <w:tcBorders>
              <w:top w:val="nil"/>
              <w:left w:val="single" w:sz="4" w:space="0" w:color="auto"/>
              <w:bottom w:val="single" w:sz="4" w:space="0" w:color="000000"/>
              <w:right w:val="single" w:sz="4" w:space="0" w:color="auto"/>
            </w:tcBorders>
            <w:vAlign w:val="center"/>
            <w:hideMark/>
          </w:tcPr>
          <w:p w14:paraId="092E8709" w14:textId="77777777" w:rsidR="00011354" w:rsidRPr="00011354" w:rsidRDefault="00011354" w:rsidP="00011354">
            <w:pPr>
              <w:widowControl/>
              <w:spacing w:line="240" w:lineRule="auto"/>
              <w:jc w:val="left"/>
              <w:rPr>
                <w:rFonts w:ascii="宋体" w:hAnsi="宋体" w:cs="宋体" w:hint="eastAsia"/>
                <w:b w:val="0"/>
                <w:kern w:val="0"/>
                <w:sz w:val="20"/>
              </w:rPr>
            </w:pPr>
          </w:p>
        </w:tc>
      </w:tr>
      <w:tr w:rsidR="00011354" w:rsidRPr="00011354" w14:paraId="616B5417" w14:textId="77777777" w:rsidTr="00011354">
        <w:trPr>
          <w:trHeight w:val="600"/>
        </w:trPr>
        <w:tc>
          <w:tcPr>
            <w:tcW w:w="600" w:type="dxa"/>
            <w:tcBorders>
              <w:top w:val="nil"/>
              <w:left w:val="single" w:sz="4" w:space="0" w:color="auto"/>
              <w:bottom w:val="single" w:sz="4" w:space="0" w:color="auto"/>
              <w:right w:val="single" w:sz="4" w:space="0" w:color="auto"/>
            </w:tcBorders>
            <w:shd w:val="clear" w:color="auto" w:fill="auto"/>
            <w:noWrap/>
            <w:vAlign w:val="center"/>
            <w:hideMark/>
          </w:tcPr>
          <w:p w14:paraId="4DD16576" w14:textId="77777777" w:rsidR="00011354" w:rsidRPr="00011354" w:rsidRDefault="00011354" w:rsidP="00011354">
            <w:pPr>
              <w:widowControl/>
              <w:spacing w:line="240" w:lineRule="auto"/>
              <w:jc w:val="center"/>
              <w:rPr>
                <w:rFonts w:ascii="宋体" w:hAnsi="宋体" w:cs="宋体" w:hint="eastAsia"/>
                <w:b w:val="0"/>
                <w:kern w:val="0"/>
                <w:sz w:val="20"/>
              </w:rPr>
            </w:pPr>
            <w:r w:rsidRPr="00011354">
              <w:rPr>
                <w:rFonts w:ascii="宋体" w:hAnsi="宋体" w:cs="宋体" w:hint="eastAsia"/>
                <w:b w:val="0"/>
                <w:kern w:val="0"/>
                <w:sz w:val="20"/>
              </w:rPr>
              <w:lastRenderedPageBreak/>
              <w:t>17</w:t>
            </w:r>
          </w:p>
        </w:tc>
        <w:tc>
          <w:tcPr>
            <w:tcW w:w="1460" w:type="dxa"/>
            <w:vMerge/>
            <w:tcBorders>
              <w:top w:val="nil"/>
              <w:left w:val="single" w:sz="4" w:space="0" w:color="auto"/>
              <w:bottom w:val="single" w:sz="4" w:space="0" w:color="000000"/>
              <w:right w:val="single" w:sz="4" w:space="0" w:color="auto"/>
            </w:tcBorders>
            <w:vAlign w:val="center"/>
            <w:hideMark/>
          </w:tcPr>
          <w:p w14:paraId="752E4D42" w14:textId="77777777" w:rsidR="00011354" w:rsidRPr="00011354" w:rsidRDefault="00011354" w:rsidP="00011354">
            <w:pPr>
              <w:widowControl/>
              <w:spacing w:line="240" w:lineRule="auto"/>
              <w:jc w:val="left"/>
              <w:rPr>
                <w:rFonts w:ascii="宋体" w:hAnsi="宋体" w:cs="宋体" w:hint="eastAsia"/>
                <w:b w:val="0"/>
                <w:kern w:val="0"/>
                <w:sz w:val="20"/>
              </w:rPr>
            </w:pPr>
          </w:p>
        </w:tc>
        <w:tc>
          <w:tcPr>
            <w:tcW w:w="2280" w:type="dxa"/>
            <w:vMerge w:val="restart"/>
            <w:tcBorders>
              <w:top w:val="nil"/>
              <w:left w:val="single" w:sz="4" w:space="0" w:color="auto"/>
              <w:bottom w:val="single" w:sz="4" w:space="0" w:color="auto"/>
              <w:right w:val="single" w:sz="4" w:space="0" w:color="auto"/>
            </w:tcBorders>
            <w:shd w:val="clear" w:color="auto" w:fill="auto"/>
            <w:vAlign w:val="center"/>
            <w:hideMark/>
          </w:tcPr>
          <w:p w14:paraId="0C56E4AD" w14:textId="77777777" w:rsidR="00011354" w:rsidRPr="00011354" w:rsidRDefault="00011354" w:rsidP="00011354">
            <w:pPr>
              <w:widowControl/>
              <w:spacing w:line="240" w:lineRule="auto"/>
              <w:jc w:val="center"/>
              <w:rPr>
                <w:rFonts w:ascii="宋体" w:hAnsi="宋体" w:cs="宋体" w:hint="eastAsia"/>
                <w:b w:val="0"/>
                <w:kern w:val="0"/>
                <w:sz w:val="20"/>
              </w:rPr>
            </w:pPr>
            <w:r w:rsidRPr="00011354">
              <w:rPr>
                <w:rFonts w:ascii="宋体" w:hAnsi="宋体" w:cs="宋体" w:hint="eastAsia"/>
                <w:b w:val="0"/>
                <w:kern w:val="0"/>
                <w:sz w:val="20"/>
              </w:rPr>
              <w:t>智慧公交系统改造</w:t>
            </w:r>
          </w:p>
        </w:tc>
        <w:tc>
          <w:tcPr>
            <w:tcW w:w="2180" w:type="dxa"/>
            <w:tcBorders>
              <w:top w:val="nil"/>
              <w:left w:val="nil"/>
              <w:bottom w:val="single" w:sz="4" w:space="0" w:color="auto"/>
              <w:right w:val="single" w:sz="4" w:space="0" w:color="auto"/>
            </w:tcBorders>
            <w:shd w:val="clear" w:color="auto" w:fill="auto"/>
            <w:vAlign w:val="center"/>
            <w:hideMark/>
          </w:tcPr>
          <w:p w14:paraId="7C8F7286" w14:textId="77777777" w:rsidR="00011354" w:rsidRPr="00011354" w:rsidRDefault="00011354" w:rsidP="00011354">
            <w:pPr>
              <w:widowControl/>
              <w:spacing w:line="240" w:lineRule="auto"/>
              <w:jc w:val="left"/>
              <w:rPr>
                <w:rFonts w:ascii="宋体" w:hAnsi="宋体" w:cs="宋体" w:hint="eastAsia"/>
                <w:b w:val="0"/>
                <w:kern w:val="0"/>
                <w:sz w:val="20"/>
              </w:rPr>
            </w:pPr>
            <w:r w:rsidRPr="00011354">
              <w:rPr>
                <w:rFonts w:ascii="宋体" w:hAnsi="宋体" w:cs="宋体" w:hint="eastAsia"/>
                <w:b w:val="0"/>
                <w:kern w:val="0"/>
                <w:sz w:val="20"/>
              </w:rPr>
              <w:t>数据平台接口改造利旧</w:t>
            </w:r>
          </w:p>
        </w:tc>
        <w:tc>
          <w:tcPr>
            <w:tcW w:w="4420" w:type="dxa"/>
            <w:tcBorders>
              <w:top w:val="nil"/>
              <w:left w:val="nil"/>
              <w:bottom w:val="single" w:sz="4" w:space="0" w:color="auto"/>
              <w:right w:val="single" w:sz="4" w:space="0" w:color="auto"/>
            </w:tcBorders>
            <w:shd w:val="clear" w:color="auto" w:fill="auto"/>
            <w:hideMark/>
          </w:tcPr>
          <w:p w14:paraId="262968EE" w14:textId="77777777" w:rsidR="00011354" w:rsidRPr="00011354" w:rsidRDefault="00011354" w:rsidP="00011354">
            <w:pPr>
              <w:widowControl/>
              <w:spacing w:line="240" w:lineRule="auto"/>
              <w:jc w:val="left"/>
              <w:rPr>
                <w:rFonts w:ascii="宋体" w:hAnsi="宋体" w:cs="宋体" w:hint="eastAsia"/>
                <w:b w:val="0"/>
                <w:kern w:val="0"/>
                <w:sz w:val="20"/>
              </w:rPr>
            </w:pPr>
            <w:r w:rsidRPr="00011354">
              <w:rPr>
                <w:rFonts w:ascii="宋体" w:hAnsi="宋体" w:cs="宋体" w:hint="eastAsia"/>
                <w:b w:val="0"/>
                <w:kern w:val="0"/>
                <w:sz w:val="20"/>
              </w:rPr>
              <w:t>智慧公交各系统与网联公交系统的数据交互的接口开发</w:t>
            </w:r>
          </w:p>
        </w:tc>
        <w:tc>
          <w:tcPr>
            <w:tcW w:w="1400" w:type="dxa"/>
            <w:vMerge/>
            <w:tcBorders>
              <w:top w:val="nil"/>
              <w:left w:val="single" w:sz="4" w:space="0" w:color="auto"/>
              <w:bottom w:val="single" w:sz="4" w:space="0" w:color="000000"/>
              <w:right w:val="single" w:sz="4" w:space="0" w:color="auto"/>
            </w:tcBorders>
            <w:vAlign w:val="center"/>
            <w:hideMark/>
          </w:tcPr>
          <w:p w14:paraId="1DAB3BAB" w14:textId="77777777" w:rsidR="00011354" w:rsidRPr="00011354" w:rsidRDefault="00011354" w:rsidP="00011354">
            <w:pPr>
              <w:widowControl/>
              <w:spacing w:line="240" w:lineRule="auto"/>
              <w:jc w:val="left"/>
              <w:rPr>
                <w:rFonts w:ascii="宋体" w:hAnsi="宋体" w:cs="宋体" w:hint="eastAsia"/>
                <w:b w:val="0"/>
                <w:color w:val="000000"/>
                <w:kern w:val="0"/>
                <w:sz w:val="20"/>
              </w:rPr>
            </w:pPr>
          </w:p>
        </w:tc>
        <w:tc>
          <w:tcPr>
            <w:tcW w:w="920" w:type="dxa"/>
            <w:vMerge/>
            <w:tcBorders>
              <w:top w:val="nil"/>
              <w:left w:val="single" w:sz="4" w:space="0" w:color="auto"/>
              <w:bottom w:val="single" w:sz="4" w:space="0" w:color="000000"/>
              <w:right w:val="single" w:sz="4" w:space="0" w:color="auto"/>
            </w:tcBorders>
            <w:vAlign w:val="center"/>
            <w:hideMark/>
          </w:tcPr>
          <w:p w14:paraId="4D1CD45B" w14:textId="77777777" w:rsidR="00011354" w:rsidRPr="00011354" w:rsidRDefault="00011354" w:rsidP="00011354">
            <w:pPr>
              <w:widowControl/>
              <w:spacing w:line="240" w:lineRule="auto"/>
              <w:jc w:val="left"/>
              <w:rPr>
                <w:rFonts w:ascii="宋体" w:hAnsi="宋体" w:cs="宋体" w:hint="eastAsia"/>
                <w:b w:val="0"/>
                <w:color w:val="000000"/>
                <w:kern w:val="0"/>
                <w:sz w:val="20"/>
              </w:rPr>
            </w:pPr>
          </w:p>
        </w:tc>
        <w:tc>
          <w:tcPr>
            <w:tcW w:w="880" w:type="dxa"/>
            <w:vMerge/>
            <w:tcBorders>
              <w:top w:val="nil"/>
              <w:left w:val="single" w:sz="4" w:space="0" w:color="auto"/>
              <w:bottom w:val="single" w:sz="4" w:space="0" w:color="000000"/>
              <w:right w:val="single" w:sz="4" w:space="0" w:color="auto"/>
            </w:tcBorders>
            <w:vAlign w:val="center"/>
            <w:hideMark/>
          </w:tcPr>
          <w:p w14:paraId="660B7A9A" w14:textId="77777777" w:rsidR="00011354" w:rsidRPr="00011354" w:rsidRDefault="00011354" w:rsidP="00011354">
            <w:pPr>
              <w:widowControl/>
              <w:spacing w:line="240" w:lineRule="auto"/>
              <w:jc w:val="left"/>
              <w:rPr>
                <w:rFonts w:ascii="宋体" w:hAnsi="宋体" w:cs="宋体" w:hint="eastAsia"/>
                <w:b w:val="0"/>
                <w:kern w:val="0"/>
                <w:sz w:val="20"/>
              </w:rPr>
            </w:pPr>
          </w:p>
        </w:tc>
      </w:tr>
      <w:tr w:rsidR="00011354" w:rsidRPr="00011354" w14:paraId="386F269A" w14:textId="77777777" w:rsidTr="00011354">
        <w:trPr>
          <w:trHeight w:val="600"/>
        </w:trPr>
        <w:tc>
          <w:tcPr>
            <w:tcW w:w="600" w:type="dxa"/>
            <w:tcBorders>
              <w:top w:val="nil"/>
              <w:left w:val="single" w:sz="4" w:space="0" w:color="auto"/>
              <w:bottom w:val="single" w:sz="4" w:space="0" w:color="auto"/>
              <w:right w:val="single" w:sz="4" w:space="0" w:color="auto"/>
            </w:tcBorders>
            <w:shd w:val="clear" w:color="auto" w:fill="auto"/>
            <w:noWrap/>
            <w:vAlign w:val="center"/>
            <w:hideMark/>
          </w:tcPr>
          <w:p w14:paraId="6D85D0A4" w14:textId="77777777" w:rsidR="00011354" w:rsidRPr="00011354" w:rsidRDefault="00011354" w:rsidP="00011354">
            <w:pPr>
              <w:widowControl/>
              <w:spacing w:line="240" w:lineRule="auto"/>
              <w:jc w:val="center"/>
              <w:rPr>
                <w:rFonts w:ascii="宋体" w:hAnsi="宋体" w:cs="宋体" w:hint="eastAsia"/>
                <w:b w:val="0"/>
                <w:kern w:val="0"/>
                <w:sz w:val="20"/>
              </w:rPr>
            </w:pPr>
            <w:r w:rsidRPr="00011354">
              <w:rPr>
                <w:rFonts w:ascii="宋体" w:hAnsi="宋体" w:cs="宋体" w:hint="eastAsia"/>
                <w:b w:val="0"/>
                <w:kern w:val="0"/>
                <w:sz w:val="20"/>
              </w:rPr>
              <w:t>18</w:t>
            </w:r>
          </w:p>
        </w:tc>
        <w:tc>
          <w:tcPr>
            <w:tcW w:w="1460" w:type="dxa"/>
            <w:vMerge/>
            <w:tcBorders>
              <w:top w:val="nil"/>
              <w:left w:val="single" w:sz="4" w:space="0" w:color="auto"/>
              <w:bottom w:val="single" w:sz="4" w:space="0" w:color="000000"/>
              <w:right w:val="single" w:sz="4" w:space="0" w:color="auto"/>
            </w:tcBorders>
            <w:vAlign w:val="center"/>
            <w:hideMark/>
          </w:tcPr>
          <w:p w14:paraId="41A21F0F" w14:textId="77777777" w:rsidR="00011354" w:rsidRPr="00011354" w:rsidRDefault="00011354" w:rsidP="00011354">
            <w:pPr>
              <w:widowControl/>
              <w:spacing w:line="240" w:lineRule="auto"/>
              <w:jc w:val="left"/>
              <w:rPr>
                <w:rFonts w:ascii="宋体" w:hAnsi="宋体" w:cs="宋体" w:hint="eastAsia"/>
                <w:b w:val="0"/>
                <w:kern w:val="0"/>
                <w:sz w:val="20"/>
              </w:rPr>
            </w:pPr>
          </w:p>
        </w:tc>
        <w:tc>
          <w:tcPr>
            <w:tcW w:w="2280" w:type="dxa"/>
            <w:vMerge/>
            <w:tcBorders>
              <w:top w:val="nil"/>
              <w:left w:val="single" w:sz="4" w:space="0" w:color="auto"/>
              <w:bottom w:val="single" w:sz="4" w:space="0" w:color="auto"/>
              <w:right w:val="single" w:sz="4" w:space="0" w:color="auto"/>
            </w:tcBorders>
            <w:vAlign w:val="center"/>
            <w:hideMark/>
          </w:tcPr>
          <w:p w14:paraId="038E697B" w14:textId="77777777" w:rsidR="00011354" w:rsidRPr="00011354" w:rsidRDefault="00011354" w:rsidP="00011354">
            <w:pPr>
              <w:widowControl/>
              <w:spacing w:line="240" w:lineRule="auto"/>
              <w:jc w:val="left"/>
              <w:rPr>
                <w:rFonts w:ascii="宋体" w:hAnsi="宋体" w:cs="宋体" w:hint="eastAsia"/>
                <w:b w:val="0"/>
                <w:kern w:val="0"/>
                <w:sz w:val="20"/>
              </w:rPr>
            </w:pPr>
          </w:p>
        </w:tc>
        <w:tc>
          <w:tcPr>
            <w:tcW w:w="2180" w:type="dxa"/>
            <w:vMerge w:val="restart"/>
            <w:tcBorders>
              <w:top w:val="nil"/>
              <w:left w:val="single" w:sz="4" w:space="0" w:color="auto"/>
              <w:bottom w:val="single" w:sz="4" w:space="0" w:color="auto"/>
              <w:right w:val="single" w:sz="4" w:space="0" w:color="auto"/>
            </w:tcBorders>
            <w:shd w:val="clear" w:color="auto" w:fill="auto"/>
            <w:vAlign w:val="center"/>
            <w:hideMark/>
          </w:tcPr>
          <w:p w14:paraId="09713DCC" w14:textId="77777777" w:rsidR="00011354" w:rsidRPr="00011354" w:rsidRDefault="00011354" w:rsidP="00011354">
            <w:pPr>
              <w:widowControl/>
              <w:spacing w:line="240" w:lineRule="auto"/>
              <w:jc w:val="center"/>
              <w:rPr>
                <w:rFonts w:ascii="宋体" w:hAnsi="宋体" w:cs="宋体" w:hint="eastAsia"/>
                <w:b w:val="0"/>
                <w:kern w:val="0"/>
                <w:sz w:val="20"/>
              </w:rPr>
            </w:pPr>
            <w:r w:rsidRPr="00011354">
              <w:rPr>
                <w:rFonts w:ascii="宋体" w:hAnsi="宋体" w:cs="宋体" w:hint="eastAsia"/>
                <w:b w:val="0"/>
                <w:kern w:val="0"/>
                <w:sz w:val="20"/>
              </w:rPr>
              <w:t>营运调度系统改造利旧</w:t>
            </w:r>
          </w:p>
        </w:tc>
        <w:tc>
          <w:tcPr>
            <w:tcW w:w="4420" w:type="dxa"/>
            <w:tcBorders>
              <w:top w:val="nil"/>
              <w:left w:val="nil"/>
              <w:bottom w:val="single" w:sz="4" w:space="0" w:color="auto"/>
              <w:right w:val="single" w:sz="4" w:space="0" w:color="auto"/>
            </w:tcBorders>
            <w:shd w:val="clear" w:color="auto" w:fill="auto"/>
            <w:hideMark/>
          </w:tcPr>
          <w:p w14:paraId="585C71BB" w14:textId="77777777" w:rsidR="00011354" w:rsidRPr="00011354" w:rsidRDefault="00011354" w:rsidP="00011354">
            <w:pPr>
              <w:widowControl/>
              <w:spacing w:line="240" w:lineRule="auto"/>
              <w:jc w:val="left"/>
              <w:rPr>
                <w:rFonts w:ascii="宋体" w:hAnsi="宋体" w:cs="宋体" w:hint="eastAsia"/>
                <w:b w:val="0"/>
                <w:kern w:val="0"/>
                <w:sz w:val="20"/>
              </w:rPr>
            </w:pPr>
            <w:r w:rsidRPr="00011354">
              <w:rPr>
                <w:rFonts w:ascii="宋体" w:hAnsi="宋体" w:cs="宋体" w:hint="eastAsia"/>
                <w:b w:val="0"/>
                <w:kern w:val="0"/>
                <w:sz w:val="20"/>
              </w:rPr>
              <w:t>对接网联公交系统突发事件\景区车辆位置及流量\路径规划等信息</w:t>
            </w:r>
          </w:p>
        </w:tc>
        <w:tc>
          <w:tcPr>
            <w:tcW w:w="1400" w:type="dxa"/>
            <w:vMerge/>
            <w:tcBorders>
              <w:top w:val="nil"/>
              <w:left w:val="single" w:sz="4" w:space="0" w:color="auto"/>
              <w:bottom w:val="single" w:sz="4" w:space="0" w:color="000000"/>
              <w:right w:val="single" w:sz="4" w:space="0" w:color="auto"/>
            </w:tcBorders>
            <w:vAlign w:val="center"/>
            <w:hideMark/>
          </w:tcPr>
          <w:p w14:paraId="6D83FCBB" w14:textId="77777777" w:rsidR="00011354" w:rsidRPr="00011354" w:rsidRDefault="00011354" w:rsidP="00011354">
            <w:pPr>
              <w:widowControl/>
              <w:spacing w:line="240" w:lineRule="auto"/>
              <w:jc w:val="left"/>
              <w:rPr>
                <w:rFonts w:ascii="宋体" w:hAnsi="宋体" w:cs="宋体" w:hint="eastAsia"/>
                <w:b w:val="0"/>
                <w:color w:val="000000"/>
                <w:kern w:val="0"/>
                <w:sz w:val="20"/>
              </w:rPr>
            </w:pPr>
          </w:p>
        </w:tc>
        <w:tc>
          <w:tcPr>
            <w:tcW w:w="920" w:type="dxa"/>
            <w:vMerge/>
            <w:tcBorders>
              <w:top w:val="nil"/>
              <w:left w:val="single" w:sz="4" w:space="0" w:color="auto"/>
              <w:bottom w:val="single" w:sz="4" w:space="0" w:color="000000"/>
              <w:right w:val="single" w:sz="4" w:space="0" w:color="auto"/>
            </w:tcBorders>
            <w:vAlign w:val="center"/>
            <w:hideMark/>
          </w:tcPr>
          <w:p w14:paraId="7B837E0D" w14:textId="77777777" w:rsidR="00011354" w:rsidRPr="00011354" w:rsidRDefault="00011354" w:rsidP="00011354">
            <w:pPr>
              <w:widowControl/>
              <w:spacing w:line="240" w:lineRule="auto"/>
              <w:jc w:val="left"/>
              <w:rPr>
                <w:rFonts w:ascii="宋体" w:hAnsi="宋体" w:cs="宋体" w:hint="eastAsia"/>
                <w:b w:val="0"/>
                <w:color w:val="000000"/>
                <w:kern w:val="0"/>
                <w:sz w:val="20"/>
              </w:rPr>
            </w:pPr>
          </w:p>
        </w:tc>
        <w:tc>
          <w:tcPr>
            <w:tcW w:w="880" w:type="dxa"/>
            <w:vMerge/>
            <w:tcBorders>
              <w:top w:val="nil"/>
              <w:left w:val="single" w:sz="4" w:space="0" w:color="auto"/>
              <w:bottom w:val="single" w:sz="4" w:space="0" w:color="000000"/>
              <w:right w:val="single" w:sz="4" w:space="0" w:color="auto"/>
            </w:tcBorders>
            <w:vAlign w:val="center"/>
            <w:hideMark/>
          </w:tcPr>
          <w:p w14:paraId="7E87BD1E" w14:textId="77777777" w:rsidR="00011354" w:rsidRPr="00011354" w:rsidRDefault="00011354" w:rsidP="00011354">
            <w:pPr>
              <w:widowControl/>
              <w:spacing w:line="240" w:lineRule="auto"/>
              <w:jc w:val="left"/>
              <w:rPr>
                <w:rFonts w:ascii="宋体" w:hAnsi="宋体" w:cs="宋体" w:hint="eastAsia"/>
                <w:b w:val="0"/>
                <w:kern w:val="0"/>
                <w:sz w:val="20"/>
              </w:rPr>
            </w:pPr>
          </w:p>
        </w:tc>
      </w:tr>
      <w:tr w:rsidR="00011354" w:rsidRPr="00011354" w14:paraId="0F95FFC2" w14:textId="77777777" w:rsidTr="00011354">
        <w:trPr>
          <w:trHeight w:val="600"/>
        </w:trPr>
        <w:tc>
          <w:tcPr>
            <w:tcW w:w="600" w:type="dxa"/>
            <w:tcBorders>
              <w:top w:val="nil"/>
              <w:left w:val="single" w:sz="4" w:space="0" w:color="auto"/>
              <w:bottom w:val="single" w:sz="4" w:space="0" w:color="auto"/>
              <w:right w:val="single" w:sz="4" w:space="0" w:color="auto"/>
            </w:tcBorders>
            <w:shd w:val="clear" w:color="auto" w:fill="auto"/>
            <w:noWrap/>
            <w:vAlign w:val="center"/>
            <w:hideMark/>
          </w:tcPr>
          <w:p w14:paraId="1B28C1C8" w14:textId="77777777" w:rsidR="00011354" w:rsidRPr="00011354" w:rsidRDefault="00011354" w:rsidP="00011354">
            <w:pPr>
              <w:widowControl/>
              <w:spacing w:line="240" w:lineRule="auto"/>
              <w:jc w:val="center"/>
              <w:rPr>
                <w:rFonts w:ascii="宋体" w:hAnsi="宋体" w:cs="宋体" w:hint="eastAsia"/>
                <w:b w:val="0"/>
                <w:kern w:val="0"/>
                <w:sz w:val="20"/>
              </w:rPr>
            </w:pPr>
            <w:r w:rsidRPr="00011354">
              <w:rPr>
                <w:rFonts w:ascii="宋体" w:hAnsi="宋体" w:cs="宋体" w:hint="eastAsia"/>
                <w:b w:val="0"/>
                <w:kern w:val="0"/>
                <w:sz w:val="20"/>
              </w:rPr>
              <w:t>19</w:t>
            </w:r>
          </w:p>
        </w:tc>
        <w:tc>
          <w:tcPr>
            <w:tcW w:w="1460" w:type="dxa"/>
            <w:vMerge/>
            <w:tcBorders>
              <w:top w:val="nil"/>
              <w:left w:val="single" w:sz="4" w:space="0" w:color="auto"/>
              <w:bottom w:val="single" w:sz="4" w:space="0" w:color="000000"/>
              <w:right w:val="single" w:sz="4" w:space="0" w:color="auto"/>
            </w:tcBorders>
            <w:vAlign w:val="center"/>
            <w:hideMark/>
          </w:tcPr>
          <w:p w14:paraId="059ED559" w14:textId="77777777" w:rsidR="00011354" w:rsidRPr="00011354" w:rsidRDefault="00011354" w:rsidP="00011354">
            <w:pPr>
              <w:widowControl/>
              <w:spacing w:line="240" w:lineRule="auto"/>
              <w:jc w:val="left"/>
              <w:rPr>
                <w:rFonts w:ascii="宋体" w:hAnsi="宋体" w:cs="宋体" w:hint="eastAsia"/>
                <w:b w:val="0"/>
                <w:kern w:val="0"/>
                <w:sz w:val="20"/>
              </w:rPr>
            </w:pPr>
          </w:p>
        </w:tc>
        <w:tc>
          <w:tcPr>
            <w:tcW w:w="2280" w:type="dxa"/>
            <w:vMerge/>
            <w:tcBorders>
              <w:top w:val="nil"/>
              <w:left w:val="single" w:sz="4" w:space="0" w:color="auto"/>
              <w:bottom w:val="single" w:sz="4" w:space="0" w:color="auto"/>
              <w:right w:val="single" w:sz="4" w:space="0" w:color="auto"/>
            </w:tcBorders>
            <w:vAlign w:val="center"/>
            <w:hideMark/>
          </w:tcPr>
          <w:p w14:paraId="396B79F2" w14:textId="77777777" w:rsidR="00011354" w:rsidRPr="00011354" w:rsidRDefault="00011354" w:rsidP="00011354">
            <w:pPr>
              <w:widowControl/>
              <w:spacing w:line="240" w:lineRule="auto"/>
              <w:jc w:val="left"/>
              <w:rPr>
                <w:rFonts w:ascii="宋体" w:hAnsi="宋体" w:cs="宋体" w:hint="eastAsia"/>
                <w:b w:val="0"/>
                <w:kern w:val="0"/>
                <w:sz w:val="20"/>
              </w:rPr>
            </w:pPr>
          </w:p>
        </w:tc>
        <w:tc>
          <w:tcPr>
            <w:tcW w:w="2180" w:type="dxa"/>
            <w:vMerge/>
            <w:tcBorders>
              <w:top w:val="nil"/>
              <w:left w:val="single" w:sz="4" w:space="0" w:color="auto"/>
              <w:bottom w:val="single" w:sz="4" w:space="0" w:color="auto"/>
              <w:right w:val="single" w:sz="4" w:space="0" w:color="auto"/>
            </w:tcBorders>
            <w:vAlign w:val="center"/>
            <w:hideMark/>
          </w:tcPr>
          <w:p w14:paraId="6B31FEBF" w14:textId="77777777" w:rsidR="00011354" w:rsidRPr="00011354" w:rsidRDefault="00011354" w:rsidP="00011354">
            <w:pPr>
              <w:widowControl/>
              <w:spacing w:line="240" w:lineRule="auto"/>
              <w:jc w:val="left"/>
              <w:rPr>
                <w:rFonts w:ascii="宋体" w:hAnsi="宋体" w:cs="宋体" w:hint="eastAsia"/>
                <w:b w:val="0"/>
                <w:kern w:val="0"/>
                <w:sz w:val="20"/>
              </w:rPr>
            </w:pPr>
          </w:p>
        </w:tc>
        <w:tc>
          <w:tcPr>
            <w:tcW w:w="4420" w:type="dxa"/>
            <w:tcBorders>
              <w:top w:val="nil"/>
              <w:left w:val="nil"/>
              <w:bottom w:val="single" w:sz="4" w:space="0" w:color="auto"/>
              <w:right w:val="single" w:sz="4" w:space="0" w:color="auto"/>
            </w:tcBorders>
            <w:shd w:val="clear" w:color="auto" w:fill="auto"/>
            <w:hideMark/>
          </w:tcPr>
          <w:p w14:paraId="7806CA50" w14:textId="77777777" w:rsidR="00011354" w:rsidRPr="00011354" w:rsidRDefault="00011354" w:rsidP="00011354">
            <w:pPr>
              <w:widowControl/>
              <w:spacing w:line="240" w:lineRule="auto"/>
              <w:jc w:val="left"/>
              <w:rPr>
                <w:rFonts w:ascii="宋体" w:hAnsi="宋体" w:cs="宋体" w:hint="eastAsia"/>
                <w:b w:val="0"/>
                <w:kern w:val="0"/>
                <w:sz w:val="20"/>
              </w:rPr>
            </w:pPr>
            <w:r w:rsidRPr="00011354">
              <w:rPr>
                <w:rFonts w:ascii="宋体" w:hAnsi="宋体" w:cs="宋体" w:hint="eastAsia"/>
                <w:b w:val="0"/>
                <w:kern w:val="0"/>
                <w:sz w:val="20"/>
              </w:rPr>
              <w:t>调度工单系统弹出信息及调度员线路审核与下发等功能的改造</w:t>
            </w:r>
          </w:p>
        </w:tc>
        <w:tc>
          <w:tcPr>
            <w:tcW w:w="1400" w:type="dxa"/>
            <w:vMerge/>
            <w:tcBorders>
              <w:top w:val="nil"/>
              <w:left w:val="single" w:sz="4" w:space="0" w:color="auto"/>
              <w:bottom w:val="single" w:sz="4" w:space="0" w:color="000000"/>
              <w:right w:val="single" w:sz="4" w:space="0" w:color="auto"/>
            </w:tcBorders>
            <w:vAlign w:val="center"/>
            <w:hideMark/>
          </w:tcPr>
          <w:p w14:paraId="378C52AD" w14:textId="77777777" w:rsidR="00011354" w:rsidRPr="00011354" w:rsidRDefault="00011354" w:rsidP="00011354">
            <w:pPr>
              <w:widowControl/>
              <w:spacing w:line="240" w:lineRule="auto"/>
              <w:jc w:val="left"/>
              <w:rPr>
                <w:rFonts w:ascii="宋体" w:hAnsi="宋体" w:cs="宋体" w:hint="eastAsia"/>
                <w:b w:val="0"/>
                <w:color w:val="000000"/>
                <w:kern w:val="0"/>
                <w:sz w:val="20"/>
              </w:rPr>
            </w:pPr>
          </w:p>
        </w:tc>
        <w:tc>
          <w:tcPr>
            <w:tcW w:w="920" w:type="dxa"/>
            <w:vMerge/>
            <w:tcBorders>
              <w:top w:val="nil"/>
              <w:left w:val="single" w:sz="4" w:space="0" w:color="auto"/>
              <w:bottom w:val="single" w:sz="4" w:space="0" w:color="000000"/>
              <w:right w:val="single" w:sz="4" w:space="0" w:color="auto"/>
            </w:tcBorders>
            <w:vAlign w:val="center"/>
            <w:hideMark/>
          </w:tcPr>
          <w:p w14:paraId="1D4C9B2E" w14:textId="77777777" w:rsidR="00011354" w:rsidRPr="00011354" w:rsidRDefault="00011354" w:rsidP="00011354">
            <w:pPr>
              <w:widowControl/>
              <w:spacing w:line="240" w:lineRule="auto"/>
              <w:jc w:val="left"/>
              <w:rPr>
                <w:rFonts w:ascii="宋体" w:hAnsi="宋体" w:cs="宋体" w:hint="eastAsia"/>
                <w:b w:val="0"/>
                <w:color w:val="000000"/>
                <w:kern w:val="0"/>
                <w:sz w:val="20"/>
              </w:rPr>
            </w:pPr>
          </w:p>
        </w:tc>
        <w:tc>
          <w:tcPr>
            <w:tcW w:w="880" w:type="dxa"/>
            <w:vMerge/>
            <w:tcBorders>
              <w:top w:val="nil"/>
              <w:left w:val="single" w:sz="4" w:space="0" w:color="auto"/>
              <w:bottom w:val="single" w:sz="4" w:space="0" w:color="000000"/>
              <w:right w:val="single" w:sz="4" w:space="0" w:color="auto"/>
            </w:tcBorders>
            <w:vAlign w:val="center"/>
            <w:hideMark/>
          </w:tcPr>
          <w:p w14:paraId="1EE9EF82" w14:textId="77777777" w:rsidR="00011354" w:rsidRPr="00011354" w:rsidRDefault="00011354" w:rsidP="00011354">
            <w:pPr>
              <w:widowControl/>
              <w:spacing w:line="240" w:lineRule="auto"/>
              <w:jc w:val="left"/>
              <w:rPr>
                <w:rFonts w:ascii="宋体" w:hAnsi="宋体" w:cs="宋体" w:hint="eastAsia"/>
                <w:b w:val="0"/>
                <w:kern w:val="0"/>
                <w:sz w:val="20"/>
              </w:rPr>
            </w:pPr>
          </w:p>
        </w:tc>
      </w:tr>
      <w:tr w:rsidR="00011354" w:rsidRPr="00011354" w14:paraId="130FAF19" w14:textId="77777777" w:rsidTr="00011354">
        <w:trPr>
          <w:trHeight w:val="600"/>
        </w:trPr>
        <w:tc>
          <w:tcPr>
            <w:tcW w:w="600" w:type="dxa"/>
            <w:tcBorders>
              <w:top w:val="nil"/>
              <w:left w:val="single" w:sz="4" w:space="0" w:color="auto"/>
              <w:bottom w:val="single" w:sz="4" w:space="0" w:color="auto"/>
              <w:right w:val="single" w:sz="4" w:space="0" w:color="auto"/>
            </w:tcBorders>
            <w:shd w:val="clear" w:color="auto" w:fill="auto"/>
            <w:noWrap/>
            <w:vAlign w:val="center"/>
            <w:hideMark/>
          </w:tcPr>
          <w:p w14:paraId="08816B6E" w14:textId="77777777" w:rsidR="00011354" w:rsidRPr="00011354" w:rsidRDefault="00011354" w:rsidP="00011354">
            <w:pPr>
              <w:widowControl/>
              <w:spacing w:line="240" w:lineRule="auto"/>
              <w:jc w:val="center"/>
              <w:rPr>
                <w:rFonts w:ascii="宋体" w:hAnsi="宋体" w:cs="宋体" w:hint="eastAsia"/>
                <w:b w:val="0"/>
                <w:kern w:val="0"/>
                <w:sz w:val="20"/>
              </w:rPr>
            </w:pPr>
            <w:r w:rsidRPr="00011354">
              <w:rPr>
                <w:rFonts w:ascii="宋体" w:hAnsi="宋体" w:cs="宋体" w:hint="eastAsia"/>
                <w:b w:val="0"/>
                <w:kern w:val="0"/>
                <w:sz w:val="20"/>
              </w:rPr>
              <w:t>20</w:t>
            </w:r>
          </w:p>
        </w:tc>
        <w:tc>
          <w:tcPr>
            <w:tcW w:w="1460" w:type="dxa"/>
            <w:vMerge/>
            <w:tcBorders>
              <w:top w:val="nil"/>
              <w:left w:val="single" w:sz="4" w:space="0" w:color="auto"/>
              <w:bottom w:val="single" w:sz="4" w:space="0" w:color="000000"/>
              <w:right w:val="single" w:sz="4" w:space="0" w:color="auto"/>
            </w:tcBorders>
            <w:vAlign w:val="center"/>
            <w:hideMark/>
          </w:tcPr>
          <w:p w14:paraId="6803060B" w14:textId="77777777" w:rsidR="00011354" w:rsidRPr="00011354" w:rsidRDefault="00011354" w:rsidP="00011354">
            <w:pPr>
              <w:widowControl/>
              <w:spacing w:line="240" w:lineRule="auto"/>
              <w:jc w:val="left"/>
              <w:rPr>
                <w:rFonts w:ascii="宋体" w:hAnsi="宋体" w:cs="宋体" w:hint="eastAsia"/>
                <w:b w:val="0"/>
                <w:kern w:val="0"/>
                <w:sz w:val="20"/>
              </w:rPr>
            </w:pPr>
          </w:p>
        </w:tc>
        <w:tc>
          <w:tcPr>
            <w:tcW w:w="2280" w:type="dxa"/>
            <w:vMerge/>
            <w:tcBorders>
              <w:top w:val="nil"/>
              <w:left w:val="single" w:sz="4" w:space="0" w:color="auto"/>
              <w:bottom w:val="single" w:sz="4" w:space="0" w:color="auto"/>
              <w:right w:val="single" w:sz="4" w:space="0" w:color="auto"/>
            </w:tcBorders>
            <w:vAlign w:val="center"/>
            <w:hideMark/>
          </w:tcPr>
          <w:p w14:paraId="570BBED8" w14:textId="77777777" w:rsidR="00011354" w:rsidRPr="00011354" w:rsidRDefault="00011354" w:rsidP="00011354">
            <w:pPr>
              <w:widowControl/>
              <w:spacing w:line="240" w:lineRule="auto"/>
              <w:jc w:val="left"/>
              <w:rPr>
                <w:rFonts w:ascii="宋体" w:hAnsi="宋体" w:cs="宋体" w:hint="eastAsia"/>
                <w:b w:val="0"/>
                <w:kern w:val="0"/>
                <w:sz w:val="20"/>
              </w:rPr>
            </w:pPr>
          </w:p>
        </w:tc>
        <w:tc>
          <w:tcPr>
            <w:tcW w:w="2180" w:type="dxa"/>
            <w:tcBorders>
              <w:top w:val="nil"/>
              <w:left w:val="nil"/>
              <w:bottom w:val="single" w:sz="4" w:space="0" w:color="auto"/>
              <w:right w:val="single" w:sz="4" w:space="0" w:color="auto"/>
            </w:tcBorders>
            <w:shd w:val="clear" w:color="auto" w:fill="auto"/>
            <w:vAlign w:val="center"/>
            <w:hideMark/>
          </w:tcPr>
          <w:p w14:paraId="78A53F0E" w14:textId="77777777" w:rsidR="00011354" w:rsidRPr="00011354" w:rsidRDefault="00011354" w:rsidP="00011354">
            <w:pPr>
              <w:widowControl/>
              <w:spacing w:line="240" w:lineRule="auto"/>
              <w:jc w:val="left"/>
              <w:rPr>
                <w:rFonts w:ascii="宋体" w:hAnsi="宋体" w:cs="宋体" w:hint="eastAsia"/>
                <w:b w:val="0"/>
                <w:kern w:val="0"/>
                <w:sz w:val="20"/>
              </w:rPr>
            </w:pPr>
            <w:r w:rsidRPr="00011354">
              <w:rPr>
                <w:rFonts w:ascii="宋体" w:hAnsi="宋体" w:cs="宋体" w:hint="eastAsia"/>
                <w:b w:val="0"/>
                <w:kern w:val="0"/>
                <w:sz w:val="20"/>
              </w:rPr>
              <w:t>场站管理系统改造</w:t>
            </w:r>
          </w:p>
        </w:tc>
        <w:tc>
          <w:tcPr>
            <w:tcW w:w="4420" w:type="dxa"/>
            <w:tcBorders>
              <w:top w:val="nil"/>
              <w:left w:val="nil"/>
              <w:bottom w:val="single" w:sz="4" w:space="0" w:color="auto"/>
              <w:right w:val="single" w:sz="4" w:space="0" w:color="auto"/>
            </w:tcBorders>
            <w:shd w:val="clear" w:color="auto" w:fill="auto"/>
            <w:hideMark/>
          </w:tcPr>
          <w:p w14:paraId="7670ED13" w14:textId="77777777" w:rsidR="00011354" w:rsidRPr="00011354" w:rsidRDefault="00011354" w:rsidP="00011354">
            <w:pPr>
              <w:widowControl/>
              <w:spacing w:line="240" w:lineRule="auto"/>
              <w:jc w:val="left"/>
              <w:rPr>
                <w:rFonts w:ascii="宋体" w:hAnsi="宋体" w:cs="宋体" w:hint="eastAsia"/>
                <w:b w:val="0"/>
                <w:kern w:val="0"/>
                <w:sz w:val="20"/>
              </w:rPr>
            </w:pPr>
            <w:r w:rsidRPr="00011354">
              <w:rPr>
                <w:rFonts w:ascii="宋体" w:hAnsi="宋体" w:cs="宋体" w:hint="eastAsia"/>
                <w:b w:val="0"/>
                <w:kern w:val="0"/>
                <w:sz w:val="20"/>
              </w:rPr>
              <w:t>对接网联公交系统的站台巡检结果,并进行结果审核与工单下发</w:t>
            </w:r>
          </w:p>
        </w:tc>
        <w:tc>
          <w:tcPr>
            <w:tcW w:w="1400" w:type="dxa"/>
            <w:vMerge/>
            <w:tcBorders>
              <w:top w:val="nil"/>
              <w:left w:val="single" w:sz="4" w:space="0" w:color="auto"/>
              <w:bottom w:val="single" w:sz="4" w:space="0" w:color="000000"/>
              <w:right w:val="single" w:sz="4" w:space="0" w:color="auto"/>
            </w:tcBorders>
            <w:vAlign w:val="center"/>
            <w:hideMark/>
          </w:tcPr>
          <w:p w14:paraId="6543EECE" w14:textId="77777777" w:rsidR="00011354" w:rsidRPr="00011354" w:rsidRDefault="00011354" w:rsidP="00011354">
            <w:pPr>
              <w:widowControl/>
              <w:spacing w:line="240" w:lineRule="auto"/>
              <w:jc w:val="left"/>
              <w:rPr>
                <w:rFonts w:ascii="宋体" w:hAnsi="宋体" w:cs="宋体" w:hint="eastAsia"/>
                <w:b w:val="0"/>
                <w:color w:val="000000"/>
                <w:kern w:val="0"/>
                <w:sz w:val="20"/>
              </w:rPr>
            </w:pPr>
          </w:p>
        </w:tc>
        <w:tc>
          <w:tcPr>
            <w:tcW w:w="920" w:type="dxa"/>
            <w:vMerge/>
            <w:tcBorders>
              <w:top w:val="nil"/>
              <w:left w:val="single" w:sz="4" w:space="0" w:color="auto"/>
              <w:bottom w:val="single" w:sz="4" w:space="0" w:color="000000"/>
              <w:right w:val="single" w:sz="4" w:space="0" w:color="auto"/>
            </w:tcBorders>
            <w:vAlign w:val="center"/>
            <w:hideMark/>
          </w:tcPr>
          <w:p w14:paraId="7A2D4D3E" w14:textId="77777777" w:rsidR="00011354" w:rsidRPr="00011354" w:rsidRDefault="00011354" w:rsidP="00011354">
            <w:pPr>
              <w:widowControl/>
              <w:spacing w:line="240" w:lineRule="auto"/>
              <w:jc w:val="left"/>
              <w:rPr>
                <w:rFonts w:ascii="宋体" w:hAnsi="宋体" w:cs="宋体" w:hint="eastAsia"/>
                <w:b w:val="0"/>
                <w:color w:val="000000"/>
                <w:kern w:val="0"/>
                <w:sz w:val="20"/>
              </w:rPr>
            </w:pPr>
          </w:p>
        </w:tc>
        <w:tc>
          <w:tcPr>
            <w:tcW w:w="880" w:type="dxa"/>
            <w:vMerge/>
            <w:tcBorders>
              <w:top w:val="nil"/>
              <w:left w:val="single" w:sz="4" w:space="0" w:color="auto"/>
              <w:bottom w:val="single" w:sz="4" w:space="0" w:color="000000"/>
              <w:right w:val="single" w:sz="4" w:space="0" w:color="auto"/>
            </w:tcBorders>
            <w:vAlign w:val="center"/>
            <w:hideMark/>
          </w:tcPr>
          <w:p w14:paraId="36F93FC1" w14:textId="77777777" w:rsidR="00011354" w:rsidRPr="00011354" w:rsidRDefault="00011354" w:rsidP="00011354">
            <w:pPr>
              <w:widowControl/>
              <w:spacing w:line="240" w:lineRule="auto"/>
              <w:jc w:val="left"/>
              <w:rPr>
                <w:rFonts w:ascii="宋体" w:hAnsi="宋体" w:cs="宋体" w:hint="eastAsia"/>
                <w:b w:val="0"/>
                <w:kern w:val="0"/>
                <w:sz w:val="20"/>
              </w:rPr>
            </w:pPr>
          </w:p>
        </w:tc>
      </w:tr>
      <w:tr w:rsidR="00011354" w:rsidRPr="00011354" w14:paraId="554620FF" w14:textId="77777777" w:rsidTr="00011354">
        <w:trPr>
          <w:trHeight w:val="280"/>
        </w:trPr>
        <w:tc>
          <w:tcPr>
            <w:tcW w:w="600" w:type="dxa"/>
            <w:tcBorders>
              <w:top w:val="nil"/>
              <w:left w:val="single" w:sz="4" w:space="0" w:color="auto"/>
              <w:bottom w:val="single" w:sz="4" w:space="0" w:color="auto"/>
              <w:right w:val="single" w:sz="4" w:space="0" w:color="auto"/>
            </w:tcBorders>
            <w:shd w:val="clear" w:color="auto" w:fill="auto"/>
            <w:noWrap/>
            <w:vAlign w:val="center"/>
            <w:hideMark/>
          </w:tcPr>
          <w:p w14:paraId="5BBD1FB5" w14:textId="77777777" w:rsidR="00011354" w:rsidRPr="00011354" w:rsidRDefault="00011354" w:rsidP="00011354">
            <w:pPr>
              <w:widowControl/>
              <w:spacing w:line="240" w:lineRule="auto"/>
              <w:jc w:val="left"/>
              <w:rPr>
                <w:rFonts w:ascii="宋体" w:hAnsi="宋体" w:cs="宋体" w:hint="eastAsia"/>
                <w:b w:val="0"/>
                <w:kern w:val="0"/>
                <w:sz w:val="20"/>
              </w:rPr>
            </w:pPr>
            <w:r w:rsidRPr="00011354">
              <w:rPr>
                <w:rFonts w:ascii="宋体" w:hAnsi="宋体" w:cs="宋体" w:hint="eastAsia"/>
                <w:b w:val="0"/>
                <w:kern w:val="0"/>
                <w:sz w:val="20"/>
              </w:rPr>
              <w:t xml:space="preserve">　</w:t>
            </w:r>
          </w:p>
        </w:tc>
        <w:tc>
          <w:tcPr>
            <w:tcW w:w="1460" w:type="dxa"/>
            <w:tcBorders>
              <w:top w:val="nil"/>
              <w:left w:val="nil"/>
              <w:bottom w:val="single" w:sz="4" w:space="0" w:color="auto"/>
              <w:right w:val="single" w:sz="4" w:space="0" w:color="auto"/>
            </w:tcBorders>
            <w:shd w:val="clear" w:color="auto" w:fill="auto"/>
            <w:noWrap/>
            <w:vAlign w:val="center"/>
            <w:hideMark/>
          </w:tcPr>
          <w:p w14:paraId="0176437E" w14:textId="77777777" w:rsidR="00011354" w:rsidRPr="00011354" w:rsidRDefault="00011354" w:rsidP="00011354">
            <w:pPr>
              <w:widowControl/>
              <w:spacing w:line="240" w:lineRule="auto"/>
              <w:jc w:val="left"/>
              <w:rPr>
                <w:rFonts w:ascii="宋体" w:hAnsi="宋体" w:cs="宋体" w:hint="eastAsia"/>
                <w:b w:val="0"/>
                <w:kern w:val="0"/>
                <w:sz w:val="20"/>
              </w:rPr>
            </w:pPr>
            <w:r w:rsidRPr="00011354">
              <w:rPr>
                <w:rFonts w:ascii="宋体" w:hAnsi="宋体" w:cs="宋体" w:hint="eastAsia"/>
                <w:b w:val="0"/>
                <w:kern w:val="0"/>
                <w:sz w:val="20"/>
              </w:rPr>
              <w:t xml:space="preserve">　</w:t>
            </w:r>
          </w:p>
        </w:tc>
        <w:tc>
          <w:tcPr>
            <w:tcW w:w="2280" w:type="dxa"/>
            <w:tcBorders>
              <w:top w:val="nil"/>
              <w:left w:val="nil"/>
              <w:bottom w:val="single" w:sz="4" w:space="0" w:color="auto"/>
              <w:right w:val="single" w:sz="4" w:space="0" w:color="auto"/>
            </w:tcBorders>
            <w:shd w:val="clear" w:color="auto" w:fill="auto"/>
            <w:noWrap/>
            <w:vAlign w:val="center"/>
            <w:hideMark/>
          </w:tcPr>
          <w:p w14:paraId="3107D8FE" w14:textId="77777777" w:rsidR="00011354" w:rsidRPr="00011354" w:rsidRDefault="00011354" w:rsidP="00011354">
            <w:pPr>
              <w:widowControl/>
              <w:spacing w:line="240" w:lineRule="auto"/>
              <w:jc w:val="center"/>
              <w:rPr>
                <w:rFonts w:ascii="宋体" w:hAnsi="宋体" w:cs="宋体" w:hint="eastAsia"/>
                <w:b w:val="0"/>
                <w:kern w:val="0"/>
                <w:sz w:val="20"/>
              </w:rPr>
            </w:pPr>
            <w:r w:rsidRPr="00011354">
              <w:rPr>
                <w:rFonts w:ascii="宋体" w:hAnsi="宋体" w:cs="宋体" w:hint="eastAsia"/>
                <w:b w:val="0"/>
                <w:kern w:val="0"/>
                <w:sz w:val="20"/>
              </w:rPr>
              <w:t>合计</w:t>
            </w:r>
          </w:p>
        </w:tc>
        <w:tc>
          <w:tcPr>
            <w:tcW w:w="2180" w:type="dxa"/>
            <w:tcBorders>
              <w:top w:val="nil"/>
              <w:left w:val="nil"/>
              <w:bottom w:val="single" w:sz="4" w:space="0" w:color="auto"/>
              <w:right w:val="single" w:sz="4" w:space="0" w:color="auto"/>
            </w:tcBorders>
            <w:shd w:val="clear" w:color="auto" w:fill="auto"/>
            <w:noWrap/>
            <w:vAlign w:val="center"/>
            <w:hideMark/>
          </w:tcPr>
          <w:p w14:paraId="151C662A" w14:textId="77777777" w:rsidR="00011354" w:rsidRPr="00011354" w:rsidRDefault="00011354" w:rsidP="00011354">
            <w:pPr>
              <w:widowControl/>
              <w:spacing w:line="240" w:lineRule="auto"/>
              <w:jc w:val="left"/>
              <w:rPr>
                <w:rFonts w:ascii="宋体" w:hAnsi="宋体" w:cs="宋体" w:hint="eastAsia"/>
                <w:b w:val="0"/>
                <w:kern w:val="0"/>
                <w:sz w:val="20"/>
              </w:rPr>
            </w:pPr>
            <w:r w:rsidRPr="00011354">
              <w:rPr>
                <w:rFonts w:ascii="宋体" w:hAnsi="宋体" w:cs="宋体" w:hint="eastAsia"/>
                <w:b w:val="0"/>
                <w:kern w:val="0"/>
                <w:sz w:val="20"/>
              </w:rPr>
              <w:t xml:space="preserve">　</w:t>
            </w:r>
          </w:p>
        </w:tc>
        <w:tc>
          <w:tcPr>
            <w:tcW w:w="4420" w:type="dxa"/>
            <w:tcBorders>
              <w:top w:val="nil"/>
              <w:left w:val="nil"/>
              <w:bottom w:val="single" w:sz="4" w:space="0" w:color="auto"/>
              <w:right w:val="single" w:sz="4" w:space="0" w:color="auto"/>
            </w:tcBorders>
            <w:shd w:val="clear" w:color="auto" w:fill="auto"/>
            <w:noWrap/>
            <w:vAlign w:val="center"/>
            <w:hideMark/>
          </w:tcPr>
          <w:p w14:paraId="7D8808B9" w14:textId="77777777" w:rsidR="00011354" w:rsidRPr="00011354" w:rsidRDefault="00011354" w:rsidP="00011354">
            <w:pPr>
              <w:widowControl/>
              <w:spacing w:line="240" w:lineRule="auto"/>
              <w:jc w:val="left"/>
              <w:rPr>
                <w:rFonts w:ascii="宋体" w:hAnsi="宋体" w:cs="宋体" w:hint="eastAsia"/>
                <w:b w:val="0"/>
                <w:kern w:val="0"/>
                <w:sz w:val="20"/>
              </w:rPr>
            </w:pPr>
            <w:r w:rsidRPr="00011354">
              <w:rPr>
                <w:rFonts w:ascii="宋体" w:hAnsi="宋体" w:cs="宋体" w:hint="eastAsia"/>
                <w:b w:val="0"/>
                <w:kern w:val="0"/>
                <w:sz w:val="20"/>
              </w:rPr>
              <w:t xml:space="preserve">　</w:t>
            </w:r>
          </w:p>
        </w:tc>
        <w:tc>
          <w:tcPr>
            <w:tcW w:w="1400" w:type="dxa"/>
            <w:tcBorders>
              <w:top w:val="nil"/>
              <w:left w:val="nil"/>
              <w:bottom w:val="single" w:sz="4" w:space="0" w:color="auto"/>
              <w:right w:val="single" w:sz="4" w:space="0" w:color="auto"/>
            </w:tcBorders>
            <w:shd w:val="clear" w:color="auto" w:fill="auto"/>
            <w:noWrap/>
            <w:vAlign w:val="center"/>
            <w:hideMark/>
          </w:tcPr>
          <w:p w14:paraId="66C390E3" w14:textId="77777777" w:rsidR="00011354" w:rsidRPr="00011354" w:rsidRDefault="00011354" w:rsidP="00011354">
            <w:pPr>
              <w:widowControl/>
              <w:spacing w:line="240" w:lineRule="auto"/>
              <w:jc w:val="center"/>
              <w:rPr>
                <w:rFonts w:ascii="宋体" w:hAnsi="宋体" w:cs="宋体" w:hint="eastAsia"/>
                <w:b w:val="0"/>
                <w:color w:val="000000"/>
                <w:kern w:val="0"/>
                <w:sz w:val="20"/>
              </w:rPr>
            </w:pPr>
            <w:r w:rsidRPr="00011354">
              <w:rPr>
                <w:rFonts w:ascii="宋体" w:hAnsi="宋体" w:cs="宋体" w:hint="eastAsia"/>
                <w:b w:val="0"/>
                <w:color w:val="000000"/>
                <w:kern w:val="0"/>
                <w:sz w:val="20"/>
              </w:rPr>
              <w:t xml:space="preserve">2,596,750 </w:t>
            </w:r>
          </w:p>
        </w:tc>
        <w:tc>
          <w:tcPr>
            <w:tcW w:w="920" w:type="dxa"/>
            <w:tcBorders>
              <w:top w:val="nil"/>
              <w:left w:val="nil"/>
              <w:bottom w:val="single" w:sz="4" w:space="0" w:color="auto"/>
              <w:right w:val="single" w:sz="4" w:space="0" w:color="auto"/>
            </w:tcBorders>
            <w:shd w:val="clear" w:color="auto" w:fill="auto"/>
            <w:vAlign w:val="center"/>
            <w:hideMark/>
          </w:tcPr>
          <w:p w14:paraId="779A374B" w14:textId="77777777" w:rsidR="00011354" w:rsidRPr="00011354" w:rsidRDefault="00011354" w:rsidP="00011354">
            <w:pPr>
              <w:widowControl/>
              <w:spacing w:line="240" w:lineRule="auto"/>
              <w:jc w:val="center"/>
              <w:rPr>
                <w:rFonts w:ascii="宋体" w:hAnsi="宋体" w:cs="宋体" w:hint="eastAsia"/>
                <w:b w:val="0"/>
                <w:color w:val="000000"/>
                <w:kern w:val="0"/>
                <w:sz w:val="20"/>
              </w:rPr>
            </w:pPr>
            <w:r w:rsidRPr="00011354">
              <w:rPr>
                <w:rFonts w:ascii="宋体" w:hAnsi="宋体" w:cs="宋体" w:hint="eastAsia"/>
                <w:b w:val="0"/>
                <w:color w:val="000000"/>
                <w:kern w:val="0"/>
                <w:sz w:val="20"/>
              </w:rPr>
              <w:t xml:space="preserve">　</w:t>
            </w:r>
          </w:p>
        </w:tc>
        <w:tc>
          <w:tcPr>
            <w:tcW w:w="880" w:type="dxa"/>
            <w:tcBorders>
              <w:top w:val="nil"/>
              <w:left w:val="nil"/>
              <w:bottom w:val="single" w:sz="4" w:space="0" w:color="auto"/>
              <w:right w:val="single" w:sz="4" w:space="0" w:color="auto"/>
            </w:tcBorders>
            <w:shd w:val="clear" w:color="auto" w:fill="auto"/>
            <w:noWrap/>
            <w:vAlign w:val="center"/>
            <w:hideMark/>
          </w:tcPr>
          <w:p w14:paraId="7248287C" w14:textId="77777777" w:rsidR="00011354" w:rsidRPr="00011354" w:rsidRDefault="00011354" w:rsidP="00011354">
            <w:pPr>
              <w:widowControl/>
              <w:spacing w:line="240" w:lineRule="auto"/>
              <w:jc w:val="left"/>
              <w:rPr>
                <w:rFonts w:ascii="宋体" w:hAnsi="宋体" w:cs="宋体" w:hint="eastAsia"/>
                <w:b w:val="0"/>
                <w:color w:val="000000"/>
                <w:kern w:val="0"/>
                <w:sz w:val="20"/>
              </w:rPr>
            </w:pPr>
            <w:r w:rsidRPr="00011354">
              <w:rPr>
                <w:rFonts w:ascii="宋体" w:hAnsi="宋体" w:cs="宋体" w:hint="eastAsia"/>
                <w:b w:val="0"/>
                <w:color w:val="000000"/>
                <w:kern w:val="0"/>
                <w:sz w:val="20"/>
              </w:rPr>
              <w:t>6%含税</w:t>
            </w:r>
          </w:p>
        </w:tc>
      </w:tr>
    </w:tbl>
    <w:p w14:paraId="6FD1F82E" w14:textId="77777777" w:rsidR="00006E68" w:rsidRDefault="00006E68">
      <w:pPr>
        <w:widowControl/>
        <w:spacing w:line="240" w:lineRule="auto"/>
        <w:jc w:val="left"/>
        <w:rPr>
          <w:rFonts w:ascii="宋体" w:hAnsi="宋体" w:hint="eastAsia"/>
          <w:b w:val="0"/>
          <w:sz w:val="24"/>
        </w:rPr>
      </w:pPr>
    </w:p>
    <w:p w14:paraId="45F2820B" w14:textId="6ED97471" w:rsidR="005035BA" w:rsidRPr="00006E68" w:rsidRDefault="005035BA">
      <w:pPr>
        <w:widowControl/>
        <w:spacing w:line="240" w:lineRule="auto"/>
        <w:jc w:val="left"/>
        <w:rPr>
          <w:rFonts w:ascii="宋体" w:hAnsi="宋体" w:hint="eastAsia"/>
          <w:b w:val="0"/>
          <w:sz w:val="24"/>
        </w:rPr>
      </w:pPr>
    </w:p>
    <w:p w14:paraId="42CD0DF1" w14:textId="77777777" w:rsidR="00AA2E51" w:rsidRDefault="00AA2E51">
      <w:pPr>
        <w:widowControl/>
        <w:spacing w:line="240" w:lineRule="auto"/>
        <w:jc w:val="left"/>
        <w:rPr>
          <w:rFonts w:ascii="宋体" w:hAnsi="宋体" w:hint="eastAsia"/>
          <w:b w:val="0"/>
          <w:sz w:val="24"/>
        </w:rPr>
      </w:pPr>
    </w:p>
    <w:p w14:paraId="48C8E244" w14:textId="77777777" w:rsidR="00AA2E51" w:rsidRDefault="00AA2E51">
      <w:pPr>
        <w:widowControl/>
        <w:spacing w:line="240" w:lineRule="auto"/>
        <w:jc w:val="left"/>
        <w:rPr>
          <w:rFonts w:ascii="宋体" w:hAnsi="宋体" w:hint="eastAsia"/>
          <w:b w:val="0"/>
          <w:sz w:val="24"/>
        </w:rPr>
      </w:pPr>
    </w:p>
    <w:p w14:paraId="69AE6F48" w14:textId="77777777" w:rsidR="0038625A" w:rsidRDefault="0038625A">
      <w:pPr>
        <w:widowControl/>
        <w:spacing w:line="240" w:lineRule="auto"/>
        <w:jc w:val="left"/>
        <w:rPr>
          <w:rFonts w:ascii="宋体" w:hAnsi="宋体" w:hint="eastAsia"/>
          <w:b w:val="0"/>
          <w:sz w:val="24"/>
        </w:rPr>
      </w:pPr>
    </w:p>
    <w:p w14:paraId="09591580" w14:textId="77777777" w:rsidR="0038625A" w:rsidRDefault="0038625A">
      <w:pPr>
        <w:widowControl/>
        <w:spacing w:line="240" w:lineRule="auto"/>
        <w:jc w:val="left"/>
        <w:rPr>
          <w:rFonts w:ascii="宋体" w:hAnsi="宋体" w:hint="eastAsia"/>
          <w:b w:val="0"/>
          <w:sz w:val="24"/>
        </w:rPr>
      </w:pPr>
    </w:p>
    <w:p w14:paraId="77C200F0" w14:textId="77777777" w:rsidR="0038625A" w:rsidRDefault="0038625A">
      <w:pPr>
        <w:widowControl/>
        <w:spacing w:line="240" w:lineRule="auto"/>
        <w:jc w:val="left"/>
        <w:rPr>
          <w:rFonts w:ascii="宋体" w:hAnsi="宋体" w:hint="eastAsia"/>
          <w:b w:val="0"/>
          <w:sz w:val="24"/>
        </w:rPr>
      </w:pPr>
    </w:p>
    <w:p w14:paraId="0026DCFF" w14:textId="77777777" w:rsidR="0038625A" w:rsidRDefault="0038625A">
      <w:pPr>
        <w:widowControl/>
        <w:spacing w:line="240" w:lineRule="auto"/>
        <w:jc w:val="left"/>
        <w:rPr>
          <w:rFonts w:ascii="宋体" w:hAnsi="宋体" w:hint="eastAsia"/>
          <w:b w:val="0"/>
          <w:sz w:val="24"/>
        </w:rPr>
      </w:pPr>
    </w:p>
    <w:p w14:paraId="7C945B37" w14:textId="77777777" w:rsidR="0038625A" w:rsidRDefault="0038625A">
      <w:pPr>
        <w:widowControl/>
        <w:spacing w:line="240" w:lineRule="auto"/>
        <w:jc w:val="left"/>
        <w:rPr>
          <w:rFonts w:ascii="宋体" w:hAnsi="宋体" w:hint="eastAsia"/>
          <w:b w:val="0"/>
          <w:sz w:val="24"/>
        </w:rPr>
      </w:pPr>
    </w:p>
    <w:p w14:paraId="568A0BBC" w14:textId="77777777" w:rsidR="0038625A" w:rsidRDefault="0038625A">
      <w:pPr>
        <w:widowControl/>
        <w:spacing w:line="240" w:lineRule="auto"/>
        <w:jc w:val="left"/>
        <w:rPr>
          <w:rFonts w:ascii="宋体" w:hAnsi="宋体" w:hint="eastAsia"/>
          <w:b w:val="0"/>
          <w:sz w:val="24"/>
        </w:rPr>
      </w:pPr>
    </w:p>
    <w:p w14:paraId="202B4F3A" w14:textId="77777777" w:rsidR="0038625A" w:rsidRDefault="0038625A">
      <w:pPr>
        <w:widowControl/>
        <w:spacing w:line="240" w:lineRule="auto"/>
        <w:jc w:val="left"/>
        <w:rPr>
          <w:rFonts w:ascii="宋体" w:hAnsi="宋体" w:hint="eastAsia"/>
          <w:b w:val="0"/>
          <w:sz w:val="24"/>
        </w:rPr>
      </w:pPr>
    </w:p>
    <w:p w14:paraId="4DD92796" w14:textId="77777777" w:rsidR="0038625A" w:rsidRDefault="0038625A">
      <w:pPr>
        <w:widowControl/>
        <w:spacing w:line="240" w:lineRule="auto"/>
        <w:jc w:val="left"/>
        <w:rPr>
          <w:rFonts w:ascii="宋体" w:hAnsi="宋体" w:hint="eastAsia"/>
          <w:b w:val="0"/>
          <w:sz w:val="24"/>
        </w:rPr>
      </w:pPr>
    </w:p>
    <w:p w14:paraId="12FFB22F" w14:textId="77777777" w:rsidR="00011354" w:rsidRDefault="00011354">
      <w:pPr>
        <w:widowControl/>
        <w:spacing w:line="240" w:lineRule="auto"/>
        <w:jc w:val="left"/>
        <w:rPr>
          <w:rFonts w:ascii="宋体" w:hAnsi="宋体" w:hint="eastAsia"/>
          <w:b w:val="0"/>
          <w:sz w:val="24"/>
        </w:rPr>
        <w:sectPr w:rsidR="00011354" w:rsidSect="00011354">
          <w:pgSz w:w="16838" w:h="11906" w:orient="landscape"/>
          <w:pgMar w:top="1800" w:right="1440" w:bottom="1800" w:left="1440" w:header="851" w:footer="992" w:gutter="0"/>
          <w:cols w:space="425"/>
          <w:docGrid w:type="lines" w:linePitch="388"/>
        </w:sectPr>
      </w:pPr>
    </w:p>
    <w:p w14:paraId="6B55604C" w14:textId="4806BFA2" w:rsidR="00565633" w:rsidRDefault="00000000">
      <w:pPr>
        <w:widowControl/>
        <w:spacing w:line="240" w:lineRule="auto"/>
        <w:jc w:val="left"/>
        <w:rPr>
          <w:rFonts w:ascii="宋体" w:hAnsi="宋体" w:hint="eastAsia"/>
          <w:b w:val="0"/>
          <w:sz w:val="24"/>
        </w:rPr>
      </w:pPr>
      <w:r>
        <w:rPr>
          <w:rFonts w:ascii="宋体" w:hAnsi="宋体" w:hint="eastAsia"/>
          <w:b w:val="0"/>
          <w:sz w:val="24"/>
        </w:rPr>
        <w:lastRenderedPageBreak/>
        <w:t>附件2</w:t>
      </w:r>
    </w:p>
    <w:p w14:paraId="455C2C0F" w14:textId="77777777" w:rsidR="00565633" w:rsidRDefault="00565633"/>
    <w:p w14:paraId="045AFB97" w14:textId="2DA482CE" w:rsidR="00565633" w:rsidRPr="00CD422C" w:rsidRDefault="00000000" w:rsidP="00CD422C">
      <w:pPr>
        <w:jc w:val="center"/>
        <w:rPr>
          <w:bCs/>
          <w:sz w:val="30"/>
          <w:szCs w:val="30"/>
        </w:rPr>
      </w:pPr>
      <w:r>
        <w:rPr>
          <w:rFonts w:hint="eastAsia"/>
          <w:bCs/>
          <w:sz w:val="30"/>
          <w:szCs w:val="30"/>
        </w:rPr>
        <w:t>廉政协议</w:t>
      </w:r>
    </w:p>
    <w:p w14:paraId="31729251" w14:textId="77777777" w:rsidR="00565633" w:rsidRDefault="00000000">
      <w:pPr>
        <w:jc w:val="right"/>
        <w:rPr>
          <w:color w:val="0000FF"/>
        </w:rPr>
      </w:pPr>
      <w:r>
        <w:rPr>
          <w:rFonts w:hint="eastAsia"/>
          <w:color w:val="0000FF"/>
        </w:rPr>
        <w:t xml:space="preserve">                              </w:t>
      </w:r>
    </w:p>
    <w:p w14:paraId="13640BB0" w14:textId="2B558F8E" w:rsidR="00565633" w:rsidRDefault="00000000">
      <w:pPr>
        <w:spacing w:line="360" w:lineRule="auto"/>
        <w:rPr>
          <w:b w:val="0"/>
          <w:bCs/>
          <w:sz w:val="24"/>
          <w:szCs w:val="18"/>
          <w:u w:val="single"/>
        </w:rPr>
      </w:pPr>
      <w:r>
        <w:rPr>
          <w:rFonts w:hint="eastAsia"/>
          <w:b w:val="0"/>
          <w:bCs/>
          <w:sz w:val="24"/>
          <w:szCs w:val="18"/>
        </w:rPr>
        <w:t>甲方：</w:t>
      </w:r>
      <w:r>
        <w:rPr>
          <w:rFonts w:hint="eastAsia"/>
          <w:b w:val="0"/>
          <w:bCs/>
          <w:sz w:val="24"/>
          <w:szCs w:val="18"/>
        </w:rPr>
        <w:t xml:space="preserve"> </w:t>
      </w:r>
      <w:r w:rsidR="003E1B3B" w:rsidRPr="003E1B3B">
        <w:rPr>
          <w:rFonts w:hint="eastAsia"/>
          <w:b w:val="0"/>
          <w:bCs/>
          <w:sz w:val="24"/>
          <w:szCs w:val="18"/>
        </w:rPr>
        <w:t>江苏天安智联科技股份有限公司</w:t>
      </w:r>
    </w:p>
    <w:p w14:paraId="002125C0" w14:textId="2E8163CC" w:rsidR="00565633" w:rsidRDefault="00000000">
      <w:pPr>
        <w:spacing w:line="360" w:lineRule="auto"/>
        <w:rPr>
          <w:b w:val="0"/>
          <w:bCs/>
          <w:sz w:val="24"/>
          <w:szCs w:val="18"/>
        </w:rPr>
      </w:pPr>
      <w:r>
        <w:rPr>
          <w:rFonts w:hint="eastAsia"/>
          <w:b w:val="0"/>
          <w:bCs/>
          <w:sz w:val="24"/>
          <w:szCs w:val="18"/>
        </w:rPr>
        <w:t>乙方：</w:t>
      </w:r>
      <w:r>
        <w:rPr>
          <w:rFonts w:hint="eastAsia"/>
          <w:b w:val="0"/>
          <w:bCs/>
          <w:sz w:val="24"/>
          <w:szCs w:val="18"/>
        </w:rPr>
        <w:t xml:space="preserve"> </w:t>
      </w:r>
      <w:r w:rsidR="00AA2E51">
        <w:rPr>
          <w:rFonts w:hint="eastAsia"/>
          <w:b w:val="0"/>
          <w:bCs/>
          <w:sz w:val="24"/>
          <w:szCs w:val="18"/>
        </w:rPr>
        <w:t>浙江海康智联科技有限公司</w:t>
      </w:r>
    </w:p>
    <w:p w14:paraId="12B1DCD1" w14:textId="77777777" w:rsidR="00565633" w:rsidRDefault="00565633">
      <w:pPr>
        <w:rPr>
          <w:b w:val="0"/>
          <w:bCs/>
          <w:sz w:val="24"/>
          <w:szCs w:val="18"/>
        </w:rPr>
      </w:pPr>
    </w:p>
    <w:p w14:paraId="4C70FBE4" w14:textId="77777777" w:rsidR="00565633" w:rsidRDefault="00000000">
      <w:pPr>
        <w:spacing w:line="360" w:lineRule="auto"/>
        <w:rPr>
          <w:b w:val="0"/>
          <w:bCs/>
          <w:sz w:val="24"/>
          <w:szCs w:val="18"/>
        </w:rPr>
      </w:pPr>
      <w:r>
        <w:rPr>
          <w:rFonts w:hint="eastAsia"/>
          <w:b w:val="0"/>
          <w:bCs/>
          <w:sz w:val="24"/>
          <w:szCs w:val="18"/>
        </w:rPr>
        <w:t>甲方和乙方在下文中单独称为“一方”，合称为“双方”。</w:t>
      </w:r>
    </w:p>
    <w:p w14:paraId="257C4A5B" w14:textId="77777777" w:rsidR="00565633" w:rsidRDefault="00000000">
      <w:pPr>
        <w:spacing w:line="360" w:lineRule="auto"/>
        <w:rPr>
          <w:b w:val="0"/>
          <w:bCs/>
          <w:sz w:val="24"/>
          <w:szCs w:val="18"/>
        </w:rPr>
      </w:pPr>
      <w:r>
        <w:rPr>
          <w:rFonts w:hint="eastAsia"/>
          <w:b w:val="0"/>
          <w:bCs/>
          <w:sz w:val="24"/>
          <w:szCs w:val="18"/>
        </w:rPr>
        <w:t>甲乙双方为遵守法律法规和廉政合规要求，维护双方合法权益，本着平等互利的原则，经友好协商，达成以下条款，以兹共同遵照执行：</w:t>
      </w:r>
    </w:p>
    <w:p w14:paraId="2C3D39A9" w14:textId="77777777" w:rsidR="00565633" w:rsidRDefault="00000000">
      <w:pPr>
        <w:spacing w:line="360" w:lineRule="auto"/>
        <w:rPr>
          <w:b w:val="0"/>
          <w:bCs/>
          <w:sz w:val="24"/>
          <w:szCs w:val="18"/>
        </w:rPr>
      </w:pPr>
      <w:r>
        <w:rPr>
          <w:rFonts w:hint="eastAsia"/>
          <w:b w:val="0"/>
          <w:bCs/>
          <w:sz w:val="24"/>
          <w:szCs w:val="18"/>
        </w:rPr>
        <w:t>一、双方陈述并保证将严格遵守适用的法律法规，在与对方履行</w:t>
      </w:r>
      <w:r>
        <w:rPr>
          <w:rFonts w:hint="eastAsia"/>
          <w:b w:val="0"/>
          <w:bCs/>
          <w:sz w:val="24"/>
          <w:szCs w:val="18"/>
        </w:rPr>
        <w:t xml:space="preserve"> </w:t>
      </w:r>
      <w:r>
        <w:rPr>
          <w:rFonts w:hint="eastAsia"/>
          <w:b w:val="0"/>
          <w:bCs/>
          <w:sz w:val="24"/>
          <w:szCs w:val="18"/>
        </w:rPr>
        <w:t>合同</w:t>
      </w:r>
      <w:r>
        <w:rPr>
          <w:rFonts w:hint="eastAsia"/>
          <w:b w:val="0"/>
          <w:bCs/>
          <w:sz w:val="24"/>
          <w:szCs w:val="18"/>
        </w:rPr>
        <w:t xml:space="preserve"> </w:t>
      </w:r>
      <w:r>
        <w:rPr>
          <w:rFonts w:hint="eastAsia"/>
          <w:b w:val="0"/>
          <w:bCs/>
          <w:sz w:val="24"/>
          <w:szCs w:val="18"/>
        </w:rPr>
        <w:t>合作业务期间，双方不曾实施也不会实施直接或间接的贪污腐败（贿赂）、弄虚作假、威胁强迫或串通舞弊等行为（下称“不当行为”），以不正当影响他人（指任何单位或个人，包括双方员工）、不当谋取任何利益（包括但不限于获得或维持业务、任何潜在商业优势等）。前述“不当行为”，包括但不限于以下表现方式：</w:t>
      </w:r>
    </w:p>
    <w:p w14:paraId="43D9CF80" w14:textId="77777777" w:rsidR="00565633" w:rsidRDefault="00000000">
      <w:pPr>
        <w:spacing w:line="360" w:lineRule="auto"/>
        <w:rPr>
          <w:b w:val="0"/>
          <w:bCs/>
          <w:sz w:val="24"/>
          <w:szCs w:val="18"/>
        </w:rPr>
      </w:pPr>
      <w:r>
        <w:rPr>
          <w:rFonts w:hint="eastAsia"/>
          <w:b w:val="0"/>
          <w:bCs/>
          <w:sz w:val="24"/>
          <w:szCs w:val="18"/>
        </w:rPr>
        <w:t>（一）向他人提供、给予、允诺、索要，或接受他人提供、给予或许诺的不当好处或利益输出的，包括但不限于贵重礼品礼金、有价证券、支付凭证、好处费，过度的招待、休闲、娱乐、旅游、回扣或投资机会；</w:t>
      </w:r>
    </w:p>
    <w:p w14:paraId="15FA49CE" w14:textId="77777777" w:rsidR="00565633" w:rsidRDefault="00000000">
      <w:pPr>
        <w:spacing w:line="360" w:lineRule="auto"/>
        <w:rPr>
          <w:b w:val="0"/>
          <w:bCs/>
          <w:sz w:val="24"/>
          <w:szCs w:val="18"/>
        </w:rPr>
      </w:pPr>
      <w:r>
        <w:rPr>
          <w:rFonts w:hint="eastAsia"/>
          <w:b w:val="0"/>
          <w:bCs/>
          <w:sz w:val="24"/>
          <w:szCs w:val="18"/>
        </w:rPr>
        <w:t>（二）以虚构事实或隐瞒真相等方式弄虚作假，误导或试图误导他人的；</w:t>
      </w:r>
    </w:p>
    <w:p w14:paraId="3DEE1151" w14:textId="77777777" w:rsidR="00565633" w:rsidRDefault="00000000">
      <w:pPr>
        <w:spacing w:line="360" w:lineRule="auto"/>
        <w:rPr>
          <w:b w:val="0"/>
          <w:bCs/>
          <w:sz w:val="24"/>
          <w:szCs w:val="18"/>
        </w:rPr>
      </w:pPr>
      <w:r>
        <w:rPr>
          <w:rFonts w:hint="eastAsia"/>
          <w:b w:val="0"/>
          <w:bCs/>
          <w:sz w:val="24"/>
          <w:szCs w:val="18"/>
        </w:rPr>
        <w:t>（三）授意、指使、强令或胁迫他人实施违法乱纪或不当行为的；</w:t>
      </w:r>
    </w:p>
    <w:p w14:paraId="711B3414" w14:textId="77777777" w:rsidR="00565633" w:rsidRDefault="00000000">
      <w:pPr>
        <w:spacing w:line="360" w:lineRule="auto"/>
        <w:rPr>
          <w:b w:val="0"/>
          <w:bCs/>
          <w:sz w:val="24"/>
          <w:szCs w:val="18"/>
        </w:rPr>
      </w:pPr>
      <w:r>
        <w:rPr>
          <w:rFonts w:hint="eastAsia"/>
          <w:b w:val="0"/>
          <w:bCs/>
          <w:sz w:val="24"/>
          <w:szCs w:val="18"/>
        </w:rPr>
        <w:t>（四）与他人等恶意串通，不当影响他人或谋取利益的。</w:t>
      </w:r>
    </w:p>
    <w:p w14:paraId="3BA9D36F" w14:textId="77777777" w:rsidR="00565633" w:rsidRDefault="00000000">
      <w:pPr>
        <w:spacing w:line="360" w:lineRule="auto"/>
        <w:rPr>
          <w:b w:val="0"/>
          <w:bCs/>
          <w:sz w:val="24"/>
          <w:szCs w:val="18"/>
        </w:rPr>
      </w:pPr>
      <w:r>
        <w:rPr>
          <w:rFonts w:hint="eastAsia"/>
          <w:b w:val="0"/>
          <w:bCs/>
          <w:sz w:val="24"/>
          <w:szCs w:val="18"/>
        </w:rPr>
        <w:t>二、任何一方保证、保护另一方不因该方所实施的不当行为（如有）而遭受任何索赔、责任、罚金、罚款、损失或损害。</w:t>
      </w:r>
    </w:p>
    <w:p w14:paraId="7D212003" w14:textId="77777777" w:rsidR="00565633" w:rsidRDefault="00000000">
      <w:pPr>
        <w:spacing w:line="360" w:lineRule="auto"/>
        <w:rPr>
          <w:b w:val="0"/>
          <w:bCs/>
          <w:sz w:val="24"/>
          <w:szCs w:val="18"/>
        </w:rPr>
      </w:pPr>
      <w:r>
        <w:rPr>
          <w:rFonts w:hint="eastAsia"/>
          <w:b w:val="0"/>
          <w:bCs/>
          <w:sz w:val="24"/>
          <w:szCs w:val="18"/>
        </w:rPr>
        <w:t>三、如一方违反本协议的，另一方有权向其主张违约责任，包括但不限于限期改正、消除影响、损害赔偿等方式。</w:t>
      </w:r>
    </w:p>
    <w:p w14:paraId="7AD6195C" w14:textId="2F6FC317" w:rsidR="00565633" w:rsidRDefault="00000000">
      <w:pPr>
        <w:spacing w:line="360" w:lineRule="auto"/>
        <w:rPr>
          <w:b w:val="0"/>
          <w:bCs/>
          <w:sz w:val="24"/>
          <w:szCs w:val="18"/>
        </w:rPr>
      </w:pPr>
      <w:r>
        <w:rPr>
          <w:rFonts w:hint="eastAsia"/>
          <w:b w:val="0"/>
          <w:bCs/>
          <w:sz w:val="24"/>
          <w:szCs w:val="18"/>
        </w:rPr>
        <w:lastRenderedPageBreak/>
        <w:t>四、有关本协议或由本协议所产生的一切争议</w:t>
      </w:r>
      <w:r>
        <w:rPr>
          <w:rFonts w:hint="eastAsia"/>
          <w:b w:val="0"/>
          <w:bCs/>
          <w:sz w:val="24"/>
          <w:szCs w:val="18"/>
        </w:rPr>
        <w:t xml:space="preserve">, </w:t>
      </w:r>
      <w:r>
        <w:rPr>
          <w:rFonts w:hint="eastAsia"/>
          <w:b w:val="0"/>
          <w:bCs/>
          <w:sz w:val="24"/>
          <w:szCs w:val="18"/>
        </w:rPr>
        <w:t>各方均应通过友好协商的方法解决。如果该项争议在一方提出友好协商之后三十（</w:t>
      </w:r>
      <w:r>
        <w:rPr>
          <w:rFonts w:hint="eastAsia"/>
          <w:b w:val="0"/>
          <w:bCs/>
          <w:sz w:val="24"/>
          <w:szCs w:val="18"/>
        </w:rPr>
        <w:t>30</w:t>
      </w:r>
      <w:r>
        <w:rPr>
          <w:rFonts w:hint="eastAsia"/>
          <w:b w:val="0"/>
          <w:bCs/>
          <w:sz w:val="24"/>
          <w:szCs w:val="18"/>
        </w:rPr>
        <w:t>）日内未能得以解决，任何一方均可将争议提交</w:t>
      </w:r>
      <w:r w:rsidR="004901EE">
        <w:rPr>
          <w:rFonts w:hint="eastAsia"/>
          <w:b w:val="0"/>
          <w:bCs/>
          <w:sz w:val="24"/>
          <w:szCs w:val="18"/>
        </w:rPr>
        <w:t>甲方所</w:t>
      </w:r>
      <w:r>
        <w:rPr>
          <w:rFonts w:hint="eastAsia"/>
          <w:b w:val="0"/>
          <w:bCs/>
          <w:sz w:val="24"/>
          <w:szCs w:val="18"/>
        </w:rPr>
        <w:t>在地人民法院。</w:t>
      </w:r>
    </w:p>
    <w:p w14:paraId="0297CB72" w14:textId="77777777" w:rsidR="00565633" w:rsidRDefault="00000000">
      <w:pPr>
        <w:spacing w:line="360" w:lineRule="auto"/>
        <w:rPr>
          <w:b w:val="0"/>
          <w:bCs/>
          <w:sz w:val="24"/>
          <w:szCs w:val="18"/>
        </w:rPr>
      </w:pPr>
      <w:r>
        <w:rPr>
          <w:rFonts w:hint="eastAsia"/>
          <w:b w:val="0"/>
          <w:bCs/>
          <w:sz w:val="24"/>
          <w:szCs w:val="18"/>
        </w:rPr>
        <w:t>五、本协议一式两份，双方各持一份，具有同等法律效力。</w:t>
      </w:r>
    </w:p>
    <w:p w14:paraId="146492FB" w14:textId="77777777" w:rsidR="00565633" w:rsidRDefault="00000000">
      <w:pPr>
        <w:spacing w:line="360" w:lineRule="auto"/>
        <w:rPr>
          <w:b w:val="0"/>
          <w:bCs/>
          <w:sz w:val="24"/>
          <w:szCs w:val="18"/>
        </w:rPr>
      </w:pPr>
      <w:r>
        <w:rPr>
          <w:rFonts w:hint="eastAsia"/>
          <w:b w:val="0"/>
          <w:bCs/>
          <w:sz w:val="24"/>
          <w:szCs w:val="18"/>
        </w:rPr>
        <w:t>六、本协议经双方签署即生效，有效期与合同一致（一年或与相关业务协议有效期相同）。</w:t>
      </w:r>
    </w:p>
    <w:p w14:paraId="7167745C" w14:textId="77777777" w:rsidR="00565633" w:rsidRDefault="00000000">
      <w:pPr>
        <w:spacing w:line="360" w:lineRule="auto"/>
        <w:rPr>
          <w:b w:val="0"/>
          <w:bCs/>
          <w:sz w:val="24"/>
          <w:szCs w:val="18"/>
        </w:rPr>
      </w:pPr>
      <w:r>
        <w:rPr>
          <w:rFonts w:hint="eastAsia"/>
          <w:b w:val="0"/>
          <w:bCs/>
          <w:sz w:val="24"/>
          <w:szCs w:val="18"/>
        </w:rPr>
        <w:t>七、对本协议的任何变更、补充，需经甲乙双方书面同意方可生效。</w:t>
      </w:r>
    </w:p>
    <w:p w14:paraId="26FB63A9" w14:textId="77777777" w:rsidR="00CA1EA7" w:rsidRDefault="00CA1EA7" w:rsidP="00CA1EA7">
      <w:pPr>
        <w:spacing w:line="480" w:lineRule="auto"/>
        <w:rPr>
          <w:b w:val="0"/>
          <w:bCs/>
          <w:sz w:val="24"/>
          <w:szCs w:val="18"/>
        </w:rPr>
      </w:pPr>
    </w:p>
    <w:p w14:paraId="1547B442" w14:textId="77777777" w:rsidR="00EB5D74" w:rsidRDefault="00EB5D74" w:rsidP="00EB5D74">
      <w:pPr>
        <w:spacing w:line="360" w:lineRule="auto"/>
        <w:rPr>
          <w:rFonts w:ascii="宋体" w:hAnsi="宋体" w:hint="eastAsia"/>
          <w:b w:val="0"/>
          <w:bCs/>
          <w:color w:val="000000"/>
          <w:sz w:val="24"/>
          <w:szCs w:val="24"/>
        </w:rPr>
      </w:pPr>
      <w:r>
        <w:rPr>
          <w:rFonts w:ascii="宋体" w:hAnsi="宋体" w:cs="宋体" w:hint="eastAsia"/>
          <w:b w:val="0"/>
          <w:bCs/>
          <w:sz w:val="24"/>
          <w:szCs w:val="24"/>
        </w:rPr>
        <w:t>甲方（盖章）：</w:t>
      </w:r>
      <w:r>
        <w:rPr>
          <w:rFonts w:ascii="宋体" w:hAnsi="宋体" w:hint="eastAsia"/>
          <w:b w:val="0"/>
          <w:bCs/>
          <w:color w:val="000000"/>
          <w:sz w:val="24"/>
          <w:szCs w:val="24"/>
        </w:rPr>
        <w:t>江苏天安智联科技股份有限公司</w:t>
      </w:r>
    </w:p>
    <w:p w14:paraId="7ADB166C" w14:textId="77777777" w:rsidR="00EB5D74" w:rsidRDefault="00EB5D74" w:rsidP="00EB5D74">
      <w:pPr>
        <w:spacing w:line="360" w:lineRule="auto"/>
        <w:rPr>
          <w:rFonts w:ascii="宋体" w:hAnsi="宋体" w:cs="宋体" w:hint="eastAsia"/>
          <w:b w:val="0"/>
          <w:bCs/>
          <w:sz w:val="24"/>
          <w:szCs w:val="24"/>
        </w:rPr>
      </w:pPr>
    </w:p>
    <w:p w14:paraId="41F83441" w14:textId="77777777" w:rsidR="00EB5D74" w:rsidRDefault="00EB5D74" w:rsidP="00EB5D74">
      <w:pPr>
        <w:spacing w:line="360" w:lineRule="auto"/>
        <w:rPr>
          <w:rFonts w:ascii="宋体" w:hAnsi="宋体" w:cs="宋体" w:hint="eastAsia"/>
          <w:b w:val="0"/>
          <w:bCs/>
          <w:sz w:val="24"/>
          <w:szCs w:val="24"/>
          <w:u w:val="single"/>
        </w:rPr>
      </w:pPr>
      <w:r>
        <w:rPr>
          <w:rFonts w:hint="eastAsia"/>
          <w:b w:val="0"/>
          <w:bCs/>
          <w:sz w:val="24"/>
          <w:szCs w:val="18"/>
        </w:rPr>
        <w:t>法定代表人或授权代表（签字）</w:t>
      </w:r>
      <w:r>
        <w:rPr>
          <w:rFonts w:ascii="宋体" w:hAnsi="宋体" w:cs="宋体" w:hint="eastAsia"/>
          <w:b w:val="0"/>
          <w:bCs/>
          <w:sz w:val="24"/>
          <w:szCs w:val="24"/>
        </w:rPr>
        <w:t>：</w:t>
      </w:r>
      <w:r>
        <w:rPr>
          <w:rFonts w:ascii="宋体" w:hAnsi="宋体" w:cs="宋体" w:hint="eastAsia"/>
          <w:b w:val="0"/>
          <w:bCs/>
          <w:sz w:val="24"/>
          <w:szCs w:val="24"/>
          <w:u w:val="single"/>
        </w:rPr>
        <w:t xml:space="preserve">                      </w:t>
      </w:r>
    </w:p>
    <w:p w14:paraId="69F987BD" w14:textId="77777777" w:rsidR="00EB5D74" w:rsidRDefault="00EB5D74" w:rsidP="00EB5D74">
      <w:pPr>
        <w:spacing w:line="360" w:lineRule="auto"/>
        <w:rPr>
          <w:rFonts w:ascii="宋体" w:hAnsi="宋体" w:cs="宋体" w:hint="eastAsia"/>
          <w:b w:val="0"/>
          <w:bCs/>
          <w:sz w:val="24"/>
          <w:szCs w:val="24"/>
          <w:u w:val="single"/>
        </w:rPr>
      </w:pPr>
    </w:p>
    <w:p w14:paraId="24D94D9B" w14:textId="1BC4969A" w:rsidR="00EB5D74" w:rsidRDefault="00EB5D74" w:rsidP="00EB5D74">
      <w:pPr>
        <w:spacing w:line="360" w:lineRule="auto"/>
        <w:ind w:leftChars="-1" w:left="-3" w:firstLine="1"/>
        <w:rPr>
          <w:rFonts w:ascii="宋体" w:hAnsi="宋体" w:cs="宋体" w:hint="eastAsia"/>
          <w:b w:val="0"/>
          <w:bCs/>
          <w:sz w:val="24"/>
          <w:szCs w:val="24"/>
        </w:rPr>
      </w:pPr>
      <w:r>
        <w:rPr>
          <w:rFonts w:ascii="宋体" w:hAnsi="宋体" w:cs="宋体" w:hint="eastAsia"/>
          <w:b w:val="0"/>
          <w:bCs/>
          <w:sz w:val="24"/>
          <w:szCs w:val="24"/>
        </w:rPr>
        <w:t>日    期：</w:t>
      </w:r>
      <w:r>
        <w:rPr>
          <w:rFonts w:ascii="宋体" w:hAnsi="宋体" w:cs="宋体" w:hint="eastAsia"/>
          <w:b w:val="0"/>
          <w:bCs/>
          <w:sz w:val="24"/>
          <w:szCs w:val="24"/>
          <w:u w:val="single"/>
        </w:rPr>
        <w:t xml:space="preserve"> 2025 </w:t>
      </w:r>
      <w:r>
        <w:rPr>
          <w:rFonts w:ascii="宋体" w:hAnsi="宋体" w:cs="宋体" w:hint="eastAsia"/>
          <w:b w:val="0"/>
          <w:bCs/>
          <w:sz w:val="24"/>
          <w:szCs w:val="24"/>
        </w:rPr>
        <w:t>年</w:t>
      </w:r>
      <w:r>
        <w:rPr>
          <w:rFonts w:ascii="宋体" w:hAnsi="宋体" w:cs="宋体" w:hint="eastAsia"/>
          <w:b w:val="0"/>
          <w:bCs/>
          <w:sz w:val="24"/>
          <w:szCs w:val="24"/>
          <w:u w:val="single"/>
        </w:rPr>
        <w:t xml:space="preserve"> </w:t>
      </w:r>
      <w:r w:rsidR="003F0B71">
        <w:rPr>
          <w:rFonts w:ascii="宋体" w:hAnsi="宋体" w:cs="宋体" w:hint="eastAsia"/>
          <w:b w:val="0"/>
          <w:bCs/>
          <w:sz w:val="24"/>
          <w:szCs w:val="24"/>
          <w:u w:val="single"/>
        </w:rPr>
        <w:t>06</w:t>
      </w:r>
      <w:r>
        <w:rPr>
          <w:rFonts w:ascii="宋体" w:hAnsi="宋体" w:cs="宋体" w:hint="eastAsia"/>
          <w:b w:val="0"/>
          <w:bCs/>
          <w:sz w:val="24"/>
          <w:szCs w:val="24"/>
          <w:u w:val="single"/>
        </w:rPr>
        <w:t xml:space="preserve"> </w:t>
      </w:r>
      <w:r>
        <w:rPr>
          <w:rFonts w:ascii="宋体" w:hAnsi="宋体" w:cs="宋体" w:hint="eastAsia"/>
          <w:b w:val="0"/>
          <w:bCs/>
          <w:sz w:val="24"/>
          <w:szCs w:val="24"/>
        </w:rPr>
        <w:t>月</w:t>
      </w:r>
      <w:r>
        <w:rPr>
          <w:rFonts w:ascii="宋体" w:hAnsi="宋体" w:cs="宋体" w:hint="eastAsia"/>
          <w:b w:val="0"/>
          <w:bCs/>
          <w:sz w:val="24"/>
          <w:szCs w:val="24"/>
          <w:u w:val="single"/>
        </w:rPr>
        <w:t xml:space="preserve">     </w:t>
      </w:r>
      <w:r>
        <w:rPr>
          <w:rFonts w:ascii="宋体" w:hAnsi="宋体" w:cs="宋体" w:hint="eastAsia"/>
          <w:b w:val="0"/>
          <w:bCs/>
          <w:sz w:val="24"/>
          <w:szCs w:val="24"/>
        </w:rPr>
        <w:t>日</w:t>
      </w:r>
    </w:p>
    <w:p w14:paraId="3F82F505" w14:textId="77777777" w:rsidR="00EB5D74" w:rsidRDefault="00EB5D74" w:rsidP="00EB5D74">
      <w:pPr>
        <w:spacing w:line="360" w:lineRule="auto"/>
        <w:ind w:leftChars="-1" w:left="-3" w:firstLine="1"/>
        <w:rPr>
          <w:rFonts w:ascii="宋体" w:hAnsi="宋体" w:cs="宋体" w:hint="eastAsia"/>
          <w:b w:val="0"/>
          <w:bCs/>
          <w:sz w:val="24"/>
          <w:szCs w:val="24"/>
        </w:rPr>
      </w:pPr>
    </w:p>
    <w:p w14:paraId="1DFEA61F" w14:textId="77777777" w:rsidR="00EB5D74" w:rsidRDefault="00EB5D74" w:rsidP="00EB5D74">
      <w:pPr>
        <w:spacing w:line="360" w:lineRule="auto"/>
        <w:rPr>
          <w:rFonts w:ascii="宋体" w:hAnsi="宋体" w:cs="宋体" w:hint="eastAsia"/>
          <w:b w:val="0"/>
          <w:bCs/>
          <w:sz w:val="24"/>
          <w:szCs w:val="24"/>
        </w:rPr>
      </w:pPr>
    </w:p>
    <w:p w14:paraId="4D37BCEA" w14:textId="41233690" w:rsidR="00EB5D74" w:rsidRDefault="00EB5D74" w:rsidP="00EB5D74">
      <w:pPr>
        <w:spacing w:line="360" w:lineRule="auto"/>
        <w:rPr>
          <w:b w:val="0"/>
          <w:bCs/>
          <w:sz w:val="24"/>
          <w:szCs w:val="18"/>
        </w:rPr>
      </w:pPr>
      <w:r>
        <w:rPr>
          <w:rFonts w:ascii="宋体" w:hAnsi="宋体" w:cs="宋体" w:hint="eastAsia"/>
          <w:b w:val="0"/>
          <w:bCs/>
          <w:sz w:val="24"/>
          <w:szCs w:val="24"/>
        </w:rPr>
        <w:t>乙方（盖章）：</w:t>
      </w:r>
      <w:r>
        <w:rPr>
          <w:b w:val="0"/>
          <w:bCs/>
          <w:sz w:val="24"/>
          <w:szCs w:val="18"/>
        </w:rPr>
        <w:t xml:space="preserve"> </w:t>
      </w:r>
      <w:r>
        <w:rPr>
          <w:rFonts w:hint="eastAsia"/>
          <w:b w:val="0"/>
          <w:bCs/>
          <w:sz w:val="24"/>
          <w:szCs w:val="18"/>
        </w:rPr>
        <w:t>浙江海康智联科技有限公司</w:t>
      </w:r>
    </w:p>
    <w:p w14:paraId="6E574C0D" w14:textId="77777777" w:rsidR="00EB5D74" w:rsidRDefault="00EB5D74" w:rsidP="00EB5D74">
      <w:pPr>
        <w:spacing w:line="360" w:lineRule="auto"/>
        <w:rPr>
          <w:rFonts w:ascii="宋体" w:hAnsi="宋体" w:cs="宋体" w:hint="eastAsia"/>
          <w:b w:val="0"/>
          <w:bCs/>
          <w:sz w:val="24"/>
          <w:szCs w:val="24"/>
          <w:u w:val="single"/>
        </w:rPr>
      </w:pPr>
    </w:p>
    <w:p w14:paraId="260D6FE8" w14:textId="77777777" w:rsidR="00EB5D74" w:rsidRDefault="00EB5D74" w:rsidP="00EB5D74">
      <w:pPr>
        <w:spacing w:line="360" w:lineRule="auto"/>
        <w:rPr>
          <w:rFonts w:ascii="宋体" w:hAnsi="宋体" w:cs="宋体" w:hint="eastAsia"/>
          <w:b w:val="0"/>
          <w:bCs/>
          <w:sz w:val="24"/>
          <w:szCs w:val="24"/>
          <w:u w:val="single"/>
        </w:rPr>
      </w:pPr>
      <w:r>
        <w:rPr>
          <w:rFonts w:hint="eastAsia"/>
          <w:b w:val="0"/>
          <w:bCs/>
          <w:sz w:val="24"/>
          <w:szCs w:val="18"/>
        </w:rPr>
        <w:t>法定代表人或授权代表（签字）</w:t>
      </w:r>
      <w:r>
        <w:rPr>
          <w:rFonts w:ascii="宋体" w:hAnsi="宋体" w:cs="宋体" w:hint="eastAsia"/>
          <w:b w:val="0"/>
          <w:bCs/>
          <w:sz w:val="24"/>
          <w:szCs w:val="24"/>
        </w:rPr>
        <w:t>：</w:t>
      </w:r>
      <w:r>
        <w:rPr>
          <w:rFonts w:ascii="宋体" w:hAnsi="宋体" w:cs="宋体" w:hint="eastAsia"/>
          <w:b w:val="0"/>
          <w:bCs/>
          <w:sz w:val="24"/>
          <w:szCs w:val="24"/>
          <w:u w:val="single"/>
        </w:rPr>
        <w:t xml:space="preserve">                       </w:t>
      </w:r>
    </w:p>
    <w:p w14:paraId="6C8AE162" w14:textId="77777777" w:rsidR="00EB5D74" w:rsidRDefault="00EB5D74" w:rsidP="00EB5D74">
      <w:pPr>
        <w:spacing w:line="360" w:lineRule="auto"/>
        <w:rPr>
          <w:rFonts w:ascii="宋体" w:hAnsi="宋体" w:cs="宋体" w:hint="eastAsia"/>
          <w:b w:val="0"/>
          <w:bCs/>
          <w:sz w:val="24"/>
          <w:szCs w:val="24"/>
          <w:u w:val="single"/>
        </w:rPr>
      </w:pPr>
    </w:p>
    <w:p w14:paraId="26F55F18" w14:textId="2CE1FF08" w:rsidR="00EB5D74" w:rsidRDefault="00EB5D74" w:rsidP="00EB5D74">
      <w:pPr>
        <w:spacing w:line="360" w:lineRule="auto"/>
        <w:rPr>
          <w:rFonts w:ascii="宋体" w:hAnsi="宋体" w:cs="宋体" w:hint="eastAsia"/>
          <w:b w:val="0"/>
          <w:bCs/>
          <w:color w:val="FF0000"/>
          <w:sz w:val="24"/>
          <w:szCs w:val="24"/>
        </w:rPr>
      </w:pPr>
      <w:r>
        <w:rPr>
          <w:rFonts w:ascii="宋体" w:hAnsi="宋体" w:cs="宋体" w:hint="eastAsia"/>
          <w:b w:val="0"/>
          <w:bCs/>
          <w:sz w:val="24"/>
          <w:szCs w:val="24"/>
        </w:rPr>
        <w:t>日    期：</w:t>
      </w:r>
      <w:r>
        <w:rPr>
          <w:rFonts w:ascii="宋体" w:hAnsi="宋体" w:cs="宋体" w:hint="eastAsia"/>
          <w:b w:val="0"/>
          <w:bCs/>
          <w:sz w:val="24"/>
          <w:szCs w:val="24"/>
          <w:u w:val="single"/>
        </w:rPr>
        <w:t xml:space="preserve"> 2025 </w:t>
      </w:r>
      <w:r>
        <w:rPr>
          <w:rFonts w:ascii="宋体" w:hAnsi="宋体" w:cs="宋体" w:hint="eastAsia"/>
          <w:b w:val="0"/>
          <w:bCs/>
          <w:sz w:val="24"/>
          <w:szCs w:val="24"/>
        </w:rPr>
        <w:t>年</w:t>
      </w:r>
      <w:r>
        <w:rPr>
          <w:rFonts w:ascii="宋体" w:hAnsi="宋体" w:cs="宋体" w:hint="eastAsia"/>
          <w:b w:val="0"/>
          <w:bCs/>
          <w:sz w:val="24"/>
          <w:szCs w:val="24"/>
          <w:u w:val="single"/>
        </w:rPr>
        <w:t xml:space="preserve"> </w:t>
      </w:r>
      <w:r w:rsidR="003F0B71">
        <w:rPr>
          <w:rFonts w:ascii="宋体" w:hAnsi="宋体" w:cs="宋体" w:hint="eastAsia"/>
          <w:b w:val="0"/>
          <w:bCs/>
          <w:sz w:val="24"/>
          <w:szCs w:val="24"/>
          <w:u w:val="single"/>
        </w:rPr>
        <w:t>06</w:t>
      </w:r>
      <w:r>
        <w:rPr>
          <w:rFonts w:ascii="宋体" w:hAnsi="宋体" w:cs="宋体" w:hint="eastAsia"/>
          <w:b w:val="0"/>
          <w:bCs/>
          <w:sz w:val="24"/>
          <w:szCs w:val="24"/>
          <w:u w:val="single"/>
        </w:rPr>
        <w:t xml:space="preserve"> </w:t>
      </w:r>
      <w:r>
        <w:rPr>
          <w:rFonts w:ascii="宋体" w:hAnsi="宋体" w:cs="宋体" w:hint="eastAsia"/>
          <w:b w:val="0"/>
          <w:bCs/>
          <w:sz w:val="24"/>
          <w:szCs w:val="24"/>
        </w:rPr>
        <w:t>月</w:t>
      </w:r>
      <w:r>
        <w:rPr>
          <w:rFonts w:ascii="宋体" w:hAnsi="宋体" w:cs="宋体" w:hint="eastAsia"/>
          <w:b w:val="0"/>
          <w:bCs/>
          <w:sz w:val="24"/>
          <w:szCs w:val="24"/>
          <w:u w:val="single"/>
        </w:rPr>
        <w:t xml:space="preserve">     </w:t>
      </w:r>
      <w:r>
        <w:rPr>
          <w:rFonts w:ascii="宋体" w:hAnsi="宋体" w:cs="宋体" w:hint="eastAsia"/>
          <w:b w:val="0"/>
          <w:bCs/>
          <w:sz w:val="24"/>
          <w:szCs w:val="24"/>
        </w:rPr>
        <w:t>日</w:t>
      </w:r>
    </w:p>
    <w:p w14:paraId="7E8542C0" w14:textId="77777777" w:rsidR="00184CF6" w:rsidRDefault="00000000" w:rsidP="00184CF6">
      <w:pPr>
        <w:widowControl/>
        <w:jc w:val="left"/>
        <w:rPr>
          <w:rFonts w:ascii="宋体" w:hAnsi="宋体" w:hint="eastAsia"/>
          <w:b w:val="0"/>
          <w:sz w:val="24"/>
        </w:rPr>
      </w:pPr>
      <w:r>
        <w:rPr>
          <w:rFonts w:ascii="宋体" w:hAnsi="宋体"/>
          <w:szCs w:val="21"/>
        </w:rPr>
        <w:br w:type="page"/>
      </w:r>
      <w:r w:rsidR="00184CF6">
        <w:rPr>
          <w:rFonts w:ascii="宋体" w:hAnsi="宋体" w:hint="eastAsia"/>
          <w:b w:val="0"/>
          <w:sz w:val="24"/>
        </w:rPr>
        <w:lastRenderedPageBreak/>
        <w:t>附件3</w:t>
      </w:r>
    </w:p>
    <w:p w14:paraId="595EBAC8" w14:textId="77777777" w:rsidR="00184CF6" w:rsidRDefault="00184CF6" w:rsidP="00184CF6">
      <w:pPr>
        <w:widowControl/>
        <w:spacing w:line="360" w:lineRule="auto"/>
        <w:jc w:val="center"/>
        <w:rPr>
          <w:rFonts w:ascii="宋体" w:hAnsi="宋体" w:cs="宋体" w:hint="eastAsia"/>
          <w:b w:val="0"/>
          <w:kern w:val="0"/>
          <w:szCs w:val="21"/>
        </w:rPr>
      </w:pPr>
      <w:r>
        <w:rPr>
          <w:rFonts w:ascii="宋体" w:hAnsi="宋体" w:cs="宋体" w:hint="eastAsia"/>
          <w:b w:val="0"/>
          <w:kern w:val="0"/>
          <w:szCs w:val="21"/>
        </w:rPr>
        <w:t>数据安全</w:t>
      </w:r>
      <w:r>
        <w:rPr>
          <w:rFonts w:ascii="宋体" w:hAnsi="宋体" w:cs="宋体"/>
          <w:b w:val="0"/>
          <w:kern w:val="0"/>
          <w:szCs w:val="21"/>
        </w:rPr>
        <w:t>保密协议</w:t>
      </w:r>
    </w:p>
    <w:p w14:paraId="22306E63" w14:textId="4BE97D28" w:rsidR="00184CF6" w:rsidRDefault="00184CF6" w:rsidP="00184CF6">
      <w:pPr>
        <w:spacing w:line="360" w:lineRule="auto"/>
        <w:ind w:right="-334"/>
        <w:jc w:val="left"/>
        <w:rPr>
          <w:rFonts w:ascii="宋体" w:hAnsi="宋体" w:hint="eastAsia"/>
          <w:b w:val="0"/>
          <w:sz w:val="24"/>
        </w:rPr>
      </w:pPr>
      <w:r>
        <w:rPr>
          <w:rFonts w:ascii="宋体" w:hAnsi="宋体" w:hint="eastAsia"/>
          <w:b w:val="0"/>
          <w:sz w:val="24"/>
        </w:rPr>
        <w:t>甲方：</w:t>
      </w:r>
      <w:r w:rsidRPr="003E1B3B">
        <w:rPr>
          <w:rFonts w:ascii="宋体" w:hAnsi="宋体" w:hint="eastAsia"/>
          <w:b w:val="0"/>
          <w:bCs/>
          <w:color w:val="000000"/>
          <w:sz w:val="24"/>
          <w:szCs w:val="24"/>
        </w:rPr>
        <w:t>江苏天安智联科技股份有限公司</w:t>
      </w:r>
    </w:p>
    <w:p w14:paraId="37079CBD" w14:textId="655AC594" w:rsidR="00184CF6" w:rsidRDefault="00184CF6" w:rsidP="00184CF6">
      <w:pPr>
        <w:spacing w:line="360" w:lineRule="auto"/>
        <w:rPr>
          <w:rFonts w:ascii="宋体" w:hAnsi="宋体" w:cs="等线" w:hint="eastAsia"/>
          <w:b w:val="0"/>
          <w:sz w:val="24"/>
        </w:rPr>
      </w:pPr>
      <w:r>
        <w:rPr>
          <w:rFonts w:ascii="宋体" w:hAnsi="宋体" w:hint="eastAsia"/>
          <w:b w:val="0"/>
          <w:sz w:val="24"/>
        </w:rPr>
        <w:t>乙方：</w:t>
      </w:r>
      <w:r w:rsidR="00AA2E51">
        <w:rPr>
          <w:rFonts w:ascii="宋体" w:hAnsi="宋体" w:hint="eastAsia"/>
          <w:b w:val="0"/>
          <w:sz w:val="24"/>
        </w:rPr>
        <w:t>浙江海康智联科技有限公司</w:t>
      </w:r>
    </w:p>
    <w:p w14:paraId="3A14D128" w14:textId="77777777" w:rsidR="00184CF6" w:rsidRDefault="00184CF6" w:rsidP="00184CF6">
      <w:pPr>
        <w:spacing w:before="120" w:after="120" w:line="360" w:lineRule="auto"/>
        <w:ind w:firstLine="420"/>
        <w:rPr>
          <w:rFonts w:ascii="宋体" w:hAnsi="宋体" w:cs="等线" w:hint="eastAsia"/>
          <w:b w:val="0"/>
          <w:sz w:val="24"/>
        </w:rPr>
      </w:pPr>
      <w:r>
        <w:rPr>
          <w:rFonts w:ascii="宋体" w:hAnsi="宋体" w:cs="等线" w:hint="eastAsia"/>
          <w:b w:val="0"/>
          <w:sz w:val="24"/>
        </w:rPr>
        <w:t>鉴于：甲乙双方签订了</w:t>
      </w:r>
      <w:r>
        <w:rPr>
          <w:rFonts w:ascii="宋体" w:hAnsi="宋体" w:cs="等线" w:hint="eastAsia"/>
          <w:b w:val="0"/>
          <w:sz w:val="24"/>
          <w:u w:val="single"/>
        </w:rPr>
        <w:t xml:space="preserve"> 采购 </w:t>
      </w:r>
      <w:r>
        <w:rPr>
          <w:rFonts w:ascii="宋体" w:hAnsi="宋体" w:cs="等线" w:hint="eastAsia"/>
          <w:b w:val="0"/>
          <w:sz w:val="24"/>
        </w:rPr>
        <w:t>合同（以下简称“合同”），在“合同”履行期间（以下简称“合作”期间），甲方向乙方提供的或者乙方在合作过程中所接触到甲方的数据及数据处理活动。双方同意就上述相关数据安全保密达成以下一致：</w:t>
      </w:r>
    </w:p>
    <w:p w14:paraId="4BA8C4D8" w14:textId="77777777" w:rsidR="00184CF6" w:rsidRDefault="00184CF6" w:rsidP="00184CF6">
      <w:pPr>
        <w:spacing w:before="120" w:after="120" w:line="360" w:lineRule="auto"/>
        <w:rPr>
          <w:rFonts w:ascii="宋体" w:hAnsi="宋体" w:cs="等线" w:hint="eastAsia"/>
          <w:b w:val="0"/>
          <w:sz w:val="24"/>
        </w:rPr>
      </w:pPr>
      <w:r>
        <w:rPr>
          <w:rFonts w:ascii="宋体" w:hAnsi="宋体" w:cs="等线" w:hint="eastAsia"/>
          <w:b w:val="0"/>
          <w:sz w:val="24"/>
        </w:rPr>
        <w:t>一、定义</w:t>
      </w:r>
    </w:p>
    <w:p w14:paraId="24948017" w14:textId="77777777" w:rsidR="00184CF6" w:rsidRDefault="00184CF6" w:rsidP="00184CF6">
      <w:pPr>
        <w:spacing w:line="360" w:lineRule="auto"/>
        <w:ind w:firstLine="323"/>
        <w:rPr>
          <w:rFonts w:ascii="宋体" w:hAnsi="宋体" w:cs="等线" w:hint="eastAsia"/>
          <w:b w:val="0"/>
          <w:sz w:val="24"/>
        </w:rPr>
      </w:pPr>
      <w:r>
        <w:rPr>
          <w:rFonts w:ascii="宋体" w:hAnsi="宋体" w:cs="等线" w:hint="eastAsia"/>
          <w:b w:val="0"/>
          <w:sz w:val="24"/>
        </w:rPr>
        <w:t>1.1本协议所称“数据”指甲方在合作期间以任何方式（包括但不限于书面、口头、可视方式）向乙方提供的，或在合作过程中乙方所接触到的、各种以电子或者其他方式记录的信息，包括但不限于甲方的用户身份和鉴权信息、</w:t>
      </w:r>
      <w:bookmarkStart w:id="91" w:name="_Hlk52136067"/>
      <w:r>
        <w:rPr>
          <w:rFonts w:ascii="宋体" w:hAnsi="宋体" w:cs="等线" w:hint="eastAsia"/>
          <w:b w:val="0"/>
          <w:sz w:val="24"/>
        </w:rPr>
        <w:t>用户数据及服务内容信息</w:t>
      </w:r>
      <w:bookmarkEnd w:id="91"/>
      <w:r>
        <w:rPr>
          <w:rFonts w:ascii="宋体" w:hAnsi="宋体" w:cs="等线" w:hint="eastAsia"/>
          <w:b w:val="0"/>
          <w:sz w:val="24"/>
        </w:rPr>
        <w:t>、用户服务相关信息、用户统计分析数据、网络与系统的建设与运行维护类数据、业务运营类数据、企业管理数据等一般数据、以及重要数据和核心数据。</w:t>
      </w:r>
    </w:p>
    <w:p w14:paraId="7002C23A" w14:textId="77777777" w:rsidR="00184CF6" w:rsidRDefault="00184CF6" w:rsidP="00184CF6">
      <w:pPr>
        <w:spacing w:line="360" w:lineRule="auto"/>
        <w:ind w:firstLine="323"/>
        <w:rPr>
          <w:rFonts w:ascii="宋体" w:hAnsi="宋体" w:cs="等线" w:hint="eastAsia"/>
          <w:b w:val="0"/>
          <w:sz w:val="24"/>
        </w:rPr>
      </w:pPr>
      <w:r>
        <w:rPr>
          <w:rFonts w:ascii="宋体" w:hAnsi="宋体" w:cs="等线" w:hint="eastAsia"/>
          <w:b w:val="0"/>
          <w:sz w:val="24"/>
        </w:rPr>
        <w:t>1.2本协议所称“数据处理活动”指数据的收集、存储、使用、加工、传输、提供、公开、销毁等环节。</w:t>
      </w:r>
    </w:p>
    <w:p w14:paraId="34E21D0A" w14:textId="77777777" w:rsidR="00184CF6" w:rsidRDefault="00184CF6" w:rsidP="00184CF6">
      <w:pPr>
        <w:spacing w:line="360" w:lineRule="auto"/>
        <w:rPr>
          <w:rFonts w:ascii="宋体" w:hAnsi="宋体" w:cs="等线" w:hint="eastAsia"/>
          <w:b w:val="0"/>
          <w:sz w:val="24"/>
        </w:rPr>
      </w:pPr>
    </w:p>
    <w:p w14:paraId="6180C6BF" w14:textId="77777777" w:rsidR="00184CF6" w:rsidRDefault="00184CF6" w:rsidP="00184CF6">
      <w:pPr>
        <w:numPr>
          <w:ilvl w:val="0"/>
          <w:numId w:val="7"/>
        </w:numPr>
        <w:spacing w:line="360" w:lineRule="auto"/>
        <w:rPr>
          <w:rFonts w:ascii="宋体" w:hAnsi="宋体" w:cs="等线" w:hint="eastAsia"/>
          <w:b w:val="0"/>
          <w:sz w:val="24"/>
        </w:rPr>
      </w:pPr>
      <w:r>
        <w:rPr>
          <w:rFonts w:ascii="宋体" w:hAnsi="宋体" w:cs="等线" w:hint="eastAsia"/>
          <w:b w:val="0"/>
          <w:sz w:val="24"/>
        </w:rPr>
        <w:t>合作涉及数据情况</w:t>
      </w:r>
    </w:p>
    <w:p w14:paraId="24557D7B" w14:textId="77777777" w:rsidR="00184CF6" w:rsidRDefault="00184CF6" w:rsidP="00184CF6">
      <w:pPr>
        <w:spacing w:line="360" w:lineRule="auto"/>
        <w:ind w:firstLine="323"/>
        <w:rPr>
          <w:rFonts w:ascii="宋体" w:hAnsi="宋体" w:cs="等线" w:hint="eastAsia"/>
          <w:b w:val="0"/>
          <w:sz w:val="24"/>
        </w:rPr>
      </w:pPr>
      <w:r>
        <w:rPr>
          <w:rFonts w:ascii="宋体" w:hAnsi="宋体" w:cs="等线" w:hint="eastAsia"/>
          <w:b w:val="0"/>
          <w:sz w:val="24"/>
          <w:u w:val="single"/>
        </w:rPr>
        <w:t xml:space="preserve">见附表。               </w:t>
      </w:r>
    </w:p>
    <w:p w14:paraId="7EBBA754" w14:textId="77777777" w:rsidR="00184CF6" w:rsidRDefault="00184CF6" w:rsidP="00184CF6">
      <w:pPr>
        <w:spacing w:line="360" w:lineRule="auto"/>
        <w:rPr>
          <w:rFonts w:ascii="宋体" w:hAnsi="宋体" w:cs="等线" w:hint="eastAsia"/>
          <w:b w:val="0"/>
          <w:sz w:val="24"/>
        </w:rPr>
      </w:pPr>
    </w:p>
    <w:p w14:paraId="000F44F2" w14:textId="77777777" w:rsidR="00184CF6" w:rsidRDefault="00184CF6" w:rsidP="00184CF6">
      <w:pPr>
        <w:spacing w:line="360" w:lineRule="auto"/>
        <w:rPr>
          <w:rFonts w:ascii="宋体" w:hAnsi="宋体" w:cs="等线" w:hint="eastAsia"/>
          <w:b w:val="0"/>
          <w:sz w:val="24"/>
        </w:rPr>
      </w:pPr>
      <w:r>
        <w:rPr>
          <w:rFonts w:ascii="宋体" w:hAnsi="宋体" w:cs="等线" w:hint="eastAsia"/>
          <w:b w:val="0"/>
          <w:sz w:val="24"/>
        </w:rPr>
        <w:t>三、双方责任及义务</w:t>
      </w:r>
    </w:p>
    <w:p w14:paraId="64D49C1A" w14:textId="77777777" w:rsidR="00184CF6" w:rsidRDefault="00184CF6" w:rsidP="00184CF6">
      <w:pPr>
        <w:tabs>
          <w:tab w:val="left" w:pos="-1"/>
        </w:tabs>
        <w:spacing w:before="120" w:after="120" w:line="360" w:lineRule="auto"/>
        <w:ind w:leftChars="200" w:left="562" w:firstLineChars="200" w:firstLine="480"/>
        <w:rPr>
          <w:rFonts w:ascii="宋体" w:hAnsi="宋体" w:cs="等线" w:hint="eastAsia"/>
          <w:b w:val="0"/>
          <w:sz w:val="24"/>
        </w:rPr>
      </w:pPr>
      <w:r>
        <w:rPr>
          <w:rFonts w:ascii="宋体" w:hAnsi="宋体" w:cs="等线" w:hint="eastAsia"/>
          <w:b w:val="0"/>
          <w:sz w:val="24"/>
        </w:rPr>
        <w:t>3.1甲方提供数据的行为不构成向乙方授予任何与数据相关的专利权、</w:t>
      </w:r>
      <w:r>
        <w:rPr>
          <w:rFonts w:ascii="宋体" w:hAnsi="宋体" w:cs="等线" w:hint="eastAsia"/>
          <w:b w:val="0"/>
          <w:sz w:val="24"/>
        </w:rPr>
        <w:lastRenderedPageBreak/>
        <w:t>专利申请权、商标权、著作权、商业秘密或其它的知识产权、所有权或其他任何权利。</w:t>
      </w:r>
    </w:p>
    <w:p w14:paraId="4B758762" w14:textId="23DEFBF3" w:rsidR="00184CF6" w:rsidRDefault="00184CF6" w:rsidP="00184CF6">
      <w:pPr>
        <w:tabs>
          <w:tab w:val="left" w:pos="-1"/>
        </w:tabs>
        <w:spacing w:before="120" w:after="120" w:line="360" w:lineRule="auto"/>
        <w:ind w:leftChars="200" w:left="562" w:firstLineChars="200" w:firstLine="480"/>
        <w:rPr>
          <w:rFonts w:ascii="宋体" w:hAnsi="宋体" w:cs="等线" w:hint="eastAsia"/>
          <w:b w:val="0"/>
          <w:sz w:val="24"/>
        </w:rPr>
      </w:pPr>
      <w:r>
        <w:rPr>
          <w:rFonts w:ascii="宋体" w:hAnsi="宋体" w:cs="等线" w:hint="eastAsia"/>
          <w:b w:val="0"/>
          <w:sz w:val="24"/>
        </w:rPr>
        <w:t>3.2 甲方</w:t>
      </w:r>
      <w:r w:rsidR="00DE7556">
        <w:rPr>
          <w:rFonts w:ascii="宋体" w:hAnsi="宋体" w:cs="等线" w:hint="eastAsia"/>
          <w:b w:val="0"/>
          <w:sz w:val="24"/>
        </w:rPr>
        <w:t>有权根据</w:t>
      </w:r>
      <w:r>
        <w:rPr>
          <w:rFonts w:ascii="宋体" w:hAnsi="宋体" w:cs="等线" w:hint="eastAsia"/>
          <w:b w:val="0"/>
          <w:sz w:val="24"/>
        </w:rPr>
        <w:t>《网络安全法》、《数据安全法》、《个人信息保护法》、《工业和信息化领域数据安全管理办法（试行）》等国家相关法律法规要求以及</w:t>
      </w:r>
      <w:r w:rsidR="00ED07F2" w:rsidRPr="00ED07F2">
        <w:rPr>
          <w:rFonts w:ascii="宋体" w:hAnsi="宋体" w:cs="等线" w:hint="eastAsia"/>
          <w:b w:val="0"/>
          <w:sz w:val="24"/>
        </w:rPr>
        <w:t>业主或甲方客户</w:t>
      </w:r>
      <w:r>
        <w:rPr>
          <w:rFonts w:ascii="宋体" w:hAnsi="宋体" w:cs="等线" w:hint="eastAsia"/>
          <w:b w:val="0"/>
          <w:sz w:val="24"/>
        </w:rPr>
        <w:t>及甲方公司内部关于数据安全方面的管理规定，包括但不限于</w:t>
      </w:r>
      <w:r w:rsidR="00AC7671">
        <w:rPr>
          <w:rFonts w:ascii="宋体" w:hAnsi="宋体" w:cs="等线" w:hint="eastAsia"/>
          <w:b w:val="0"/>
          <w:sz w:val="24"/>
        </w:rPr>
        <w:t>业主或甲方客户</w:t>
      </w:r>
      <w:r w:rsidR="00FF1A45">
        <w:rPr>
          <w:rFonts w:ascii="宋体" w:hAnsi="宋体" w:cs="等线" w:hint="eastAsia"/>
          <w:b w:val="0"/>
          <w:sz w:val="24"/>
        </w:rPr>
        <w:t>或甲方</w:t>
      </w:r>
      <w:r w:rsidR="00AC7671">
        <w:rPr>
          <w:rFonts w:ascii="宋体" w:hAnsi="宋体" w:cs="等线" w:hint="eastAsia"/>
          <w:b w:val="0"/>
          <w:sz w:val="24"/>
        </w:rPr>
        <w:t>的</w:t>
      </w:r>
      <w:r>
        <w:rPr>
          <w:rFonts w:ascii="宋体" w:hAnsi="宋体" w:cs="等线" w:hint="eastAsia"/>
          <w:b w:val="0"/>
          <w:sz w:val="24"/>
        </w:rPr>
        <w:t>数据安全管理</w:t>
      </w:r>
      <w:r w:rsidR="00AC7671">
        <w:rPr>
          <w:rFonts w:ascii="宋体" w:hAnsi="宋体" w:cs="等线" w:hint="eastAsia"/>
          <w:b w:val="0"/>
          <w:sz w:val="24"/>
        </w:rPr>
        <w:t>及</w:t>
      </w:r>
      <w:r>
        <w:rPr>
          <w:rFonts w:ascii="宋体" w:hAnsi="宋体" w:cs="等线" w:hint="eastAsia"/>
          <w:b w:val="0"/>
          <w:sz w:val="24"/>
        </w:rPr>
        <w:t>数据安全管理实施细则</w:t>
      </w:r>
      <w:r w:rsidR="00AC7671">
        <w:rPr>
          <w:rFonts w:ascii="宋体" w:hAnsi="宋体" w:cs="等线" w:hint="eastAsia"/>
          <w:b w:val="0"/>
          <w:sz w:val="24"/>
        </w:rPr>
        <w:t>等规</w:t>
      </w:r>
      <w:r w:rsidR="00BF61F1">
        <w:rPr>
          <w:rFonts w:ascii="宋体" w:hAnsi="宋体" w:cs="等线" w:hint="eastAsia"/>
          <w:b w:val="0"/>
          <w:sz w:val="24"/>
        </w:rPr>
        <w:t>定</w:t>
      </w:r>
      <w:r>
        <w:rPr>
          <w:rFonts w:ascii="宋体" w:hAnsi="宋体" w:cs="等线" w:hint="eastAsia"/>
          <w:b w:val="0"/>
          <w:sz w:val="24"/>
        </w:rPr>
        <w:t>及系列指南的要求，对合作期间乙方涉及的数据处理活动安全进行监督管理，包括但不限于台账管理、安全评估、审计、检查等。</w:t>
      </w:r>
    </w:p>
    <w:p w14:paraId="76D79E54" w14:textId="77777777" w:rsidR="00184CF6" w:rsidRDefault="00184CF6" w:rsidP="00184CF6">
      <w:pPr>
        <w:tabs>
          <w:tab w:val="left" w:pos="-1"/>
        </w:tabs>
        <w:spacing w:before="120" w:after="120" w:line="360" w:lineRule="auto"/>
        <w:ind w:leftChars="200" w:left="562" w:firstLineChars="200" w:firstLine="480"/>
        <w:rPr>
          <w:rFonts w:ascii="宋体" w:hAnsi="宋体" w:cs="等线" w:hint="eastAsia"/>
          <w:b w:val="0"/>
          <w:sz w:val="24"/>
        </w:rPr>
      </w:pPr>
      <w:r>
        <w:rPr>
          <w:rFonts w:ascii="宋体" w:hAnsi="宋体" w:cs="等线" w:hint="eastAsia"/>
          <w:b w:val="0"/>
          <w:sz w:val="24"/>
        </w:rPr>
        <w:t>3.3乙方对数据的处理应当满足下列要求：</w:t>
      </w:r>
    </w:p>
    <w:p w14:paraId="48E1F3A7" w14:textId="001CE521" w:rsidR="00184CF6" w:rsidRDefault="00184CF6" w:rsidP="00184CF6">
      <w:pPr>
        <w:spacing w:before="120" w:after="120" w:line="360" w:lineRule="auto"/>
        <w:ind w:leftChars="200" w:left="562" w:firstLineChars="200" w:firstLine="480"/>
        <w:rPr>
          <w:rFonts w:ascii="宋体" w:hAnsi="宋体" w:cs="等线" w:hint="eastAsia"/>
          <w:b w:val="0"/>
          <w:sz w:val="24"/>
        </w:rPr>
      </w:pPr>
      <w:r>
        <w:rPr>
          <w:rFonts w:ascii="宋体" w:hAnsi="宋体" w:cs="等线" w:hint="eastAsia"/>
          <w:b w:val="0"/>
          <w:sz w:val="24"/>
        </w:rPr>
        <w:t>3.3.1 乙方应</w:t>
      </w:r>
      <w:r w:rsidR="00DE7556">
        <w:rPr>
          <w:rFonts w:ascii="宋体" w:hAnsi="宋体" w:cs="等线" w:hint="eastAsia"/>
          <w:b w:val="0"/>
          <w:sz w:val="24"/>
        </w:rPr>
        <w:t>严格</w:t>
      </w:r>
      <w:r>
        <w:rPr>
          <w:rFonts w:ascii="宋体" w:hAnsi="宋体" w:cs="等线" w:hint="eastAsia"/>
          <w:b w:val="0"/>
          <w:sz w:val="24"/>
        </w:rPr>
        <w:t>遵守《网络安全法》、《数据安全法》、《个人信息保护法》、《工业和信息化领域数据安全管理办法（试行）》等国家相关法律法规要求以及</w:t>
      </w:r>
      <w:r w:rsidR="00ED07F2" w:rsidRPr="00ED07F2">
        <w:rPr>
          <w:rFonts w:ascii="宋体" w:hAnsi="宋体" w:cs="等线" w:hint="eastAsia"/>
          <w:b w:val="0"/>
          <w:sz w:val="24"/>
        </w:rPr>
        <w:t>业主或甲方客户</w:t>
      </w:r>
      <w:r>
        <w:rPr>
          <w:rFonts w:ascii="宋体" w:hAnsi="宋体" w:cs="等线" w:hint="eastAsia"/>
          <w:b w:val="0"/>
          <w:sz w:val="24"/>
        </w:rPr>
        <w:t>及甲方公司内部关于数据安全方面的管理规定，包括但不限于</w:t>
      </w:r>
      <w:r w:rsidR="00AC7671">
        <w:rPr>
          <w:rFonts w:ascii="宋体" w:hAnsi="宋体" w:cs="等线" w:hint="eastAsia"/>
          <w:b w:val="0"/>
          <w:sz w:val="24"/>
        </w:rPr>
        <w:t>业主或甲方客户</w:t>
      </w:r>
      <w:r w:rsidR="00FF1A45">
        <w:rPr>
          <w:rFonts w:ascii="宋体" w:hAnsi="宋体" w:cs="等线" w:hint="eastAsia"/>
          <w:b w:val="0"/>
          <w:sz w:val="24"/>
        </w:rPr>
        <w:t>或甲方</w:t>
      </w:r>
      <w:r w:rsidR="00AC7671">
        <w:rPr>
          <w:rFonts w:ascii="宋体" w:hAnsi="宋体" w:cs="等线" w:hint="eastAsia"/>
          <w:b w:val="0"/>
          <w:sz w:val="24"/>
        </w:rPr>
        <w:t>的</w:t>
      </w:r>
      <w:r>
        <w:rPr>
          <w:rFonts w:ascii="宋体" w:hAnsi="宋体" w:cs="等线" w:hint="eastAsia"/>
          <w:b w:val="0"/>
          <w:sz w:val="24"/>
        </w:rPr>
        <w:t>数据安全管理办法</w:t>
      </w:r>
      <w:r w:rsidR="00AC7671">
        <w:rPr>
          <w:rFonts w:ascii="宋体" w:hAnsi="宋体" w:cs="等线" w:hint="eastAsia"/>
          <w:b w:val="0"/>
          <w:sz w:val="24"/>
        </w:rPr>
        <w:t>以及</w:t>
      </w:r>
      <w:r>
        <w:rPr>
          <w:rFonts w:ascii="宋体" w:hAnsi="宋体" w:cs="等线" w:hint="eastAsia"/>
          <w:b w:val="0"/>
          <w:sz w:val="24"/>
        </w:rPr>
        <w:t>数据安全管理实施细则</w:t>
      </w:r>
      <w:r w:rsidR="00AC7671">
        <w:rPr>
          <w:rFonts w:ascii="宋体" w:hAnsi="宋体" w:cs="等线" w:hint="eastAsia"/>
          <w:b w:val="0"/>
          <w:sz w:val="24"/>
        </w:rPr>
        <w:t>等规</w:t>
      </w:r>
      <w:r w:rsidR="00BF61F1">
        <w:rPr>
          <w:rFonts w:ascii="宋体" w:hAnsi="宋体" w:cs="等线" w:hint="eastAsia"/>
          <w:b w:val="0"/>
          <w:sz w:val="24"/>
        </w:rPr>
        <w:t>定</w:t>
      </w:r>
      <w:r>
        <w:rPr>
          <w:rFonts w:ascii="宋体" w:hAnsi="宋体" w:cs="等线" w:hint="eastAsia"/>
          <w:b w:val="0"/>
          <w:sz w:val="24"/>
        </w:rPr>
        <w:t>及系列指南，并接受甲方</w:t>
      </w:r>
      <w:r w:rsidR="00DE7556">
        <w:rPr>
          <w:rFonts w:ascii="宋体" w:hAnsi="宋体" w:cs="等线" w:hint="eastAsia"/>
          <w:b w:val="0"/>
          <w:sz w:val="24"/>
        </w:rPr>
        <w:t>或甲方客户或业主</w:t>
      </w:r>
      <w:r>
        <w:rPr>
          <w:rFonts w:ascii="宋体" w:hAnsi="宋体" w:cs="等线" w:hint="eastAsia"/>
          <w:b w:val="0"/>
          <w:sz w:val="24"/>
        </w:rPr>
        <w:t>必要的安全评估、审计、检查等监督管理。</w:t>
      </w:r>
    </w:p>
    <w:p w14:paraId="1F4D2051" w14:textId="77777777" w:rsidR="00184CF6" w:rsidRDefault="00184CF6" w:rsidP="00184CF6">
      <w:pPr>
        <w:spacing w:before="120" w:after="120" w:line="360" w:lineRule="auto"/>
        <w:ind w:leftChars="200" w:left="562" w:firstLineChars="200" w:firstLine="480"/>
        <w:rPr>
          <w:rFonts w:ascii="宋体" w:hAnsi="宋体" w:cs="等线" w:hint="eastAsia"/>
          <w:b w:val="0"/>
          <w:sz w:val="24"/>
        </w:rPr>
      </w:pPr>
      <w:r>
        <w:rPr>
          <w:rFonts w:ascii="宋体" w:hAnsi="宋体" w:cs="等线" w:hint="eastAsia"/>
          <w:b w:val="0"/>
          <w:sz w:val="24"/>
        </w:rPr>
        <w:t>3.3.2乙方承诺仅在本次合作期间，为合同履行的目的处理数据，不得未经同意改变数据处理的目的、方式和范围。</w:t>
      </w:r>
    </w:p>
    <w:p w14:paraId="6CDD8450" w14:textId="77777777" w:rsidR="00184CF6" w:rsidRDefault="00184CF6" w:rsidP="00184CF6">
      <w:pPr>
        <w:spacing w:before="120" w:after="120" w:line="360" w:lineRule="auto"/>
        <w:ind w:leftChars="200" w:left="562" w:firstLineChars="200" w:firstLine="480"/>
        <w:rPr>
          <w:rFonts w:ascii="宋体" w:hAnsi="宋体" w:cs="等线" w:hint="eastAsia"/>
          <w:b w:val="0"/>
          <w:sz w:val="24"/>
        </w:rPr>
      </w:pPr>
      <w:r>
        <w:rPr>
          <w:rFonts w:ascii="宋体" w:hAnsi="宋体" w:cs="等线" w:hint="eastAsia"/>
          <w:b w:val="0"/>
          <w:sz w:val="24"/>
        </w:rPr>
        <w:t>3.3.3 未经甲方的事先书面批准，乙方不得以任何形式或任何方式缓存、窃取、泄露、滥用数据以及向第三方提供数据。</w:t>
      </w:r>
    </w:p>
    <w:p w14:paraId="0929D672" w14:textId="77777777" w:rsidR="00184CF6" w:rsidRDefault="00184CF6" w:rsidP="00184CF6">
      <w:pPr>
        <w:spacing w:before="120" w:after="120" w:line="360" w:lineRule="auto"/>
        <w:ind w:leftChars="200" w:left="562" w:firstLineChars="200" w:firstLine="480"/>
        <w:rPr>
          <w:rFonts w:ascii="宋体" w:hAnsi="宋体" w:cs="等线" w:hint="eastAsia"/>
          <w:b w:val="0"/>
          <w:sz w:val="24"/>
        </w:rPr>
      </w:pPr>
      <w:r>
        <w:rPr>
          <w:rFonts w:ascii="宋体" w:hAnsi="宋体" w:cs="等线" w:hint="eastAsia"/>
          <w:b w:val="0"/>
          <w:sz w:val="24"/>
        </w:rPr>
        <w:t>3.3.4 乙方有义务妥善保管必要的数据，不得私自复制、泄漏或遗失，对于乙方保管的数据应采取必要技术保护措施，例如：数据脱敏、数据模糊化、数据加密、4A和金库审批、账号和访问操作日志审计等。</w:t>
      </w:r>
    </w:p>
    <w:p w14:paraId="25147DC0" w14:textId="77777777" w:rsidR="00184CF6" w:rsidRDefault="00184CF6" w:rsidP="00184CF6">
      <w:pPr>
        <w:spacing w:before="120" w:after="120" w:line="360" w:lineRule="auto"/>
        <w:ind w:leftChars="200" w:left="562" w:firstLineChars="200" w:firstLine="480"/>
        <w:rPr>
          <w:rFonts w:ascii="宋体" w:hAnsi="宋体" w:cs="等线" w:hint="eastAsia"/>
          <w:b w:val="0"/>
          <w:sz w:val="24"/>
        </w:rPr>
      </w:pPr>
      <w:r>
        <w:rPr>
          <w:rFonts w:ascii="宋体" w:hAnsi="宋体" w:cs="等线" w:hint="eastAsia"/>
          <w:b w:val="0"/>
          <w:sz w:val="24"/>
        </w:rPr>
        <w:lastRenderedPageBreak/>
        <w:t>3.3.5 乙方不得依据数据，就任何问题，向任何第三方做出任何建议。</w:t>
      </w:r>
    </w:p>
    <w:p w14:paraId="1E28FA48" w14:textId="77777777" w:rsidR="00184CF6" w:rsidRDefault="00184CF6" w:rsidP="00184CF6">
      <w:pPr>
        <w:spacing w:before="120" w:after="120" w:line="360" w:lineRule="auto"/>
        <w:ind w:leftChars="200" w:left="562" w:firstLineChars="200" w:firstLine="480"/>
        <w:rPr>
          <w:rFonts w:ascii="宋体" w:hAnsi="宋体" w:cs="等线" w:hint="eastAsia"/>
          <w:b w:val="0"/>
          <w:sz w:val="24"/>
        </w:rPr>
      </w:pPr>
      <w:r>
        <w:rPr>
          <w:rFonts w:ascii="宋体" w:hAnsi="宋体" w:cs="等线" w:hint="eastAsia"/>
          <w:b w:val="0"/>
          <w:sz w:val="24"/>
        </w:rPr>
        <w:t>3.3.6 未经甲方同意，乙方不得利用上述数据进行新的研究和开发。</w:t>
      </w:r>
    </w:p>
    <w:p w14:paraId="2516533B" w14:textId="77777777" w:rsidR="00184CF6" w:rsidRDefault="00184CF6" w:rsidP="00184CF6">
      <w:pPr>
        <w:tabs>
          <w:tab w:val="left" w:pos="-1"/>
        </w:tabs>
        <w:spacing w:before="120" w:after="120" w:line="360" w:lineRule="auto"/>
        <w:ind w:firstLineChars="200" w:firstLine="480"/>
        <w:rPr>
          <w:rFonts w:ascii="宋体" w:hAnsi="宋体" w:cs="等线" w:hint="eastAsia"/>
          <w:b w:val="0"/>
          <w:sz w:val="24"/>
          <w:u w:val="single"/>
        </w:rPr>
      </w:pPr>
      <w:r>
        <w:rPr>
          <w:rFonts w:ascii="宋体" w:hAnsi="宋体" w:cs="等线" w:hint="eastAsia"/>
          <w:b w:val="0"/>
          <w:sz w:val="24"/>
        </w:rPr>
        <w:t xml:space="preserve">3.4 </w:t>
      </w:r>
      <w:r>
        <w:rPr>
          <w:rFonts w:ascii="宋体" w:hAnsi="宋体" w:cs="等线" w:hint="eastAsia"/>
          <w:b w:val="0"/>
          <w:sz w:val="24"/>
          <w:u w:val="single"/>
        </w:rPr>
        <w:t>乙方有权向其职员透露或使其接触数据和/或其中的任何相关部分，这些职员应是参与合作项目运行的项目组人员，前提是乙方向职员透露或使其接触数据前已经从该职员获得了至少与本协议保密义务一样严格的保密承诺，并要求在项目结束或职员退出该项目后删除数据，不得私人进行备份。</w:t>
      </w:r>
    </w:p>
    <w:p w14:paraId="6483C550" w14:textId="77777777" w:rsidR="00184CF6" w:rsidRDefault="00184CF6" w:rsidP="00184CF6">
      <w:pPr>
        <w:tabs>
          <w:tab w:val="left" w:pos="-1"/>
        </w:tabs>
        <w:spacing w:before="120" w:after="120" w:line="360" w:lineRule="auto"/>
        <w:ind w:firstLineChars="200" w:firstLine="480"/>
        <w:rPr>
          <w:rFonts w:ascii="宋体" w:hAnsi="宋体" w:cs="等线" w:hint="eastAsia"/>
          <w:b w:val="0"/>
          <w:sz w:val="24"/>
        </w:rPr>
      </w:pPr>
      <w:r>
        <w:rPr>
          <w:rFonts w:ascii="宋体" w:hAnsi="宋体" w:cs="等线" w:hint="eastAsia"/>
          <w:b w:val="0"/>
          <w:sz w:val="24"/>
        </w:rPr>
        <w:t>3.5甲方有权在甲方认为必要的情况下收回所提供的数据及其处理权，乙方应配合甲方行使上述权利，按照甲方的要求将所控制的数据交回甲方、删除或销毁。</w:t>
      </w:r>
    </w:p>
    <w:p w14:paraId="2E3587D3" w14:textId="77777777" w:rsidR="00184CF6" w:rsidRDefault="00184CF6" w:rsidP="00184CF6">
      <w:pPr>
        <w:spacing w:before="120" w:after="120" w:line="360" w:lineRule="auto"/>
        <w:rPr>
          <w:rFonts w:ascii="宋体" w:hAnsi="宋体" w:cs="等线" w:hint="eastAsia"/>
          <w:b w:val="0"/>
          <w:sz w:val="24"/>
        </w:rPr>
      </w:pPr>
      <w:r>
        <w:rPr>
          <w:rFonts w:ascii="宋体" w:hAnsi="宋体" w:cs="等线" w:hint="eastAsia"/>
          <w:b w:val="0"/>
          <w:sz w:val="24"/>
        </w:rPr>
        <w:t>四、违约责任和处罚措施</w:t>
      </w:r>
    </w:p>
    <w:p w14:paraId="56A8637F" w14:textId="77777777" w:rsidR="00184CF6" w:rsidRDefault="00184CF6" w:rsidP="00184CF6">
      <w:pPr>
        <w:tabs>
          <w:tab w:val="left" w:pos="-1"/>
        </w:tabs>
        <w:spacing w:before="120" w:after="120" w:line="360" w:lineRule="auto"/>
        <w:ind w:firstLineChars="200" w:firstLine="480"/>
        <w:rPr>
          <w:rFonts w:ascii="宋体" w:hAnsi="宋体" w:cs="等线" w:hint="eastAsia"/>
          <w:b w:val="0"/>
          <w:sz w:val="24"/>
        </w:rPr>
      </w:pPr>
      <w:r>
        <w:rPr>
          <w:rFonts w:ascii="宋体" w:hAnsi="宋体" w:cs="等线" w:hint="eastAsia"/>
          <w:b w:val="0"/>
          <w:sz w:val="24"/>
        </w:rPr>
        <w:t>4.1乙方或乙方的职员违反合同及本协议约定，未按照本协议的规定处理数据，或未遵守甲方数据安全管理规定造成数据泄露，或向第三方披露数据，或依据该等数据向第三方做出任何建议，或利用数据进行新的研究开发等，都被视为乙方违约。</w:t>
      </w:r>
    </w:p>
    <w:p w14:paraId="14FDE1AC" w14:textId="77777777" w:rsidR="00184CF6" w:rsidRDefault="00184CF6" w:rsidP="00184CF6">
      <w:pPr>
        <w:tabs>
          <w:tab w:val="left" w:pos="-1"/>
        </w:tabs>
        <w:spacing w:before="120" w:after="120" w:line="360" w:lineRule="auto"/>
        <w:ind w:firstLineChars="200" w:firstLine="480"/>
        <w:rPr>
          <w:rFonts w:ascii="宋体" w:hAnsi="宋体" w:cs="等线" w:hint="eastAsia"/>
          <w:b w:val="0"/>
          <w:sz w:val="24"/>
        </w:rPr>
      </w:pPr>
      <w:r>
        <w:rPr>
          <w:rFonts w:ascii="宋体" w:hAnsi="宋体" w:cs="等线" w:hint="eastAsia"/>
          <w:b w:val="0"/>
          <w:sz w:val="24"/>
        </w:rPr>
        <w:t>4.2乙方违约的，甲方有权要求乙方承担下述各项违约责任，同时甲方有权以书面形式单方面通知乙方终止合作：</w:t>
      </w:r>
    </w:p>
    <w:p w14:paraId="6AC7317D" w14:textId="77777777" w:rsidR="00184CF6" w:rsidRDefault="00184CF6" w:rsidP="00184CF6">
      <w:pPr>
        <w:spacing w:before="120" w:after="120" w:line="360" w:lineRule="auto"/>
        <w:ind w:left="600"/>
        <w:rPr>
          <w:rFonts w:ascii="宋体" w:hAnsi="宋体" w:cs="等线" w:hint="eastAsia"/>
          <w:b w:val="0"/>
          <w:sz w:val="24"/>
        </w:rPr>
      </w:pPr>
      <w:r>
        <w:rPr>
          <w:rFonts w:ascii="宋体" w:hAnsi="宋体" w:cs="等线" w:hint="eastAsia"/>
          <w:b w:val="0"/>
          <w:sz w:val="24"/>
        </w:rPr>
        <w:t>（1）立即停止违反本协议的行为；</w:t>
      </w:r>
    </w:p>
    <w:p w14:paraId="76C2767A" w14:textId="77777777" w:rsidR="00184CF6" w:rsidRDefault="00184CF6" w:rsidP="00184CF6">
      <w:pPr>
        <w:spacing w:before="120" w:after="120" w:line="360" w:lineRule="auto"/>
        <w:ind w:left="600"/>
        <w:rPr>
          <w:rFonts w:ascii="宋体" w:hAnsi="宋体" w:cs="等线" w:hint="eastAsia"/>
          <w:b w:val="0"/>
          <w:sz w:val="24"/>
        </w:rPr>
      </w:pPr>
      <w:r>
        <w:rPr>
          <w:rFonts w:ascii="宋体" w:hAnsi="宋体" w:cs="等线" w:hint="eastAsia"/>
          <w:b w:val="0"/>
          <w:sz w:val="24"/>
        </w:rPr>
        <w:t>（2）采取一切有效措施进行补救，防止数据泄露、滥用等范围继续扩大；</w:t>
      </w:r>
    </w:p>
    <w:p w14:paraId="1D482015" w14:textId="09A052D5" w:rsidR="00184CF6" w:rsidRDefault="00184CF6" w:rsidP="00184CF6">
      <w:pPr>
        <w:spacing w:before="120" w:after="120" w:line="360" w:lineRule="auto"/>
        <w:ind w:firstLineChars="200" w:firstLine="480"/>
        <w:rPr>
          <w:rFonts w:ascii="宋体" w:hAnsi="宋体" w:cs="等线" w:hint="eastAsia"/>
          <w:b w:val="0"/>
          <w:sz w:val="24"/>
        </w:rPr>
      </w:pPr>
      <w:r>
        <w:rPr>
          <w:rFonts w:ascii="宋体" w:hAnsi="宋体" w:cs="等线" w:hint="eastAsia"/>
          <w:b w:val="0"/>
          <w:sz w:val="24"/>
        </w:rPr>
        <w:t>（3）按照合同总金额10%向甲方支付违约金，甲方有权在合同中待结算给乙方的结算款中直接等额扣除；违约金不足以弥补甲方损失的，甲方有权继续向乙方</w:t>
      </w:r>
      <w:r w:rsidR="00DE7556">
        <w:rPr>
          <w:rFonts w:ascii="宋体" w:hAnsi="宋体" w:cs="等线" w:hint="eastAsia"/>
          <w:b w:val="0"/>
          <w:sz w:val="24"/>
        </w:rPr>
        <w:t>要求赔偿，赔偿范围</w:t>
      </w:r>
      <w:r>
        <w:rPr>
          <w:rFonts w:ascii="宋体" w:hAnsi="宋体" w:cs="等线" w:hint="eastAsia"/>
          <w:b w:val="0"/>
          <w:sz w:val="24"/>
        </w:rPr>
        <w:t>包括但不限于甲方因此受到的直接、间接、连带、特殊损失，甲方为调查乙方违约所支出的费用，甲方因乙方违反本协议而导致的律师</w:t>
      </w:r>
      <w:r>
        <w:rPr>
          <w:rFonts w:ascii="宋体" w:hAnsi="宋体" w:cs="等线" w:hint="eastAsia"/>
          <w:b w:val="0"/>
          <w:sz w:val="24"/>
        </w:rPr>
        <w:lastRenderedPageBreak/>
        <w:t>费、诉讼仲裁费、差旅费等支出、罚金和费用等。</w:t>
      </w:r>
    </w:p>
    <w:p w14:paraId="73037F8C" w14:textId="1073AA12" w:rsidR="00184CF6" w:rsidRDefault="00184CF6" w:rsidP="00184CF6">
      <w:pPr>
        <w:spacing w:before="120" w:after="120" w:line="360" w:lineRule="auto"/>
        <w:ind w:firstLineChars="200" w:firstLine="480"/>
        <w:rPr>
          <w:rFonts w:ascii="宋体" w:hAnsi="宋体" w:cs="等线" w:hint="eastAsia"/>
          <w:b w:val="0"/>
          <w:sz w:val="24"/>
        </w:rPr>
      </w:pPr>
      <w:r>
        <w:rPr>
          <w:rFonts w:ascii="宋体" w:hAnsi="宋体" w:cs="等线" w:hint="eastAsia"/>
          <w:b w:val="0"/>
          <w:sz w:val="24"/>
        </w:rPr>
        <w:t>（4）</w:t>
      </w:r>
      <w:r w:rsidR="00DE7556">
        <w:rPr>
          <w:rFonts w:ascii="宋体" w:hAnsi="宋体" w:cs="等线" w:hint="eastAsia"/>
          <w:b w:val="0"/>
          <w:sz w:val="24"/>
        </w:rPr>
        <w:t>业主或甲方客户或</w:t>
      </w:r>
      <w:r>
        <w:rPr>
          <w:rFonts w:ascii="宋体" w:hAnsi="宋体" w:cs="等线" w:hint="eastAsia"/>
          <w:b w:val="0"/>
          <w:sz w:val="24"/>
        </w:rPr>
        <w:t>甲方有权利采取将乙方加入</w:t>
      </w:r>
      <w:r w:rsidR="00DE7556">
        <w:rPr>
          <w:rFonts w:ascii="宋体" w:hAnsi="宋体" w:cs="等线" w:hint="eastAsia"/>
          <w:b w:val="0"/>
          <w:sz w:val="24"/>
        </w:rPr>
        <w:t>业主或甲方客户或甲方</w:t>
      </w:r>
      <w:r>
        <w:rPr>
          <w:rFonts w:ascii="宋体" w:hAnsi="宋体" w:cs="等线" w:hint="eastAsia"/>
          <w:b w:val="0"/>
          <w:sz w:val="24"/>
        </w:rPr>
        <w:t>合作负面行为名单，报送通信行业管理部门将乙方加入行业负面行为名单等措施。</w:t>
      </w:r>
    </w:p>
    <w:p w14:paraId="6841075B" w14:textId="77777777" w:rsidR="00184CF6" w:rsidRDefault="00184CF6" w:rsidP="00184CF6">
      <w:pPr>
        <w:spacing w:before="120" w:after="120" w:line="360" w:lineRule="auto"/>
        <w:rPr>
          <w:rFonts w:ascii="宋体" w:hAnsi="宋体" w:cs="等线" w:hint="eastAsia"/>
          <w:b w:val="0"/>
          <w:sz w:val="24"/>
        </w:rPr>
      </w:pPr>
      <w:r>
        <w:rPr>
          <w:rFonts w:ascii="宋体" w:hAnsi="宋体" w:cs="等线" w:hint="eastAsia"/>
          <w:b w:val="0"/>
          <w:sz w:val="24"/>
        </w:rPr>
        <w:t>五、</w:t>
      </w:r>
      <w:r>
        <w:rPr>
          <w:rFonts w:ascii="宋体" w:hAnsi="宋体" w:cs="等线" w:hint="eastAsia"/>
          <w:b w:val="0"/>
          <w:sz w:val="24"/>
        </w:rPr>
        <w:tab/>
        <w:t>数据处理期限</w:t>
      </w:r>
    </w:p>
    <w:p w14:paraId="21C424AC" w14:textId="5492E9FD" w:rsidR="00184CF6" w:rsidRDefault="00184CF6" w:rsidP="00184CF6">
      <w:pPr>
        <w:spacing w:before="120" w:after="120" w:line="360" w:lineRule="auto"/>
        <w:ind w:firstLineChars="200" w:firstLine="480"/>
        <w:rPr>
          <w:rFonts w:ascii="宋体" w:hAnsi="宋体" w:cs="等线" w:hint="eastAsia"/>
          <w:b w:val="0"/>
          <w:sz w:val="24"/>
        </w:rPr>
      </w:pPr>
      <w:r>
        <w:rPr>
          <w:rFonts w:ascii="宋体" w:hAnsi="宋体" w:cs="等线" w:hint="eastAsia"/>
          <w:b w:val="0"/>
          <w:sz w:val="24"/>
        </w:rPr>
        <w:t>除法律明确规定外，本协议规定的数据的处理期限仅限于“合作”过程中（合同有效期内）处理，合作结束后除非</w:t>
      </w:r>
      <w:r w:rsidR="003F0E69">
        <w:rPr>
          <w:rFonts w:ascii="宋体" w:hAnsi="宋体" w:cs="等线" w:hint="eastAsia"/>
          <w:b w:val="0"/>
          <w:sz w:val="24"/>
        </w:rPr>
        <w:t>甲方</w:t>
      </w:r>
      <w:r>
        <w:rPr>
          <w:rFonts w:ascii="宋体" w:hAnsi="宋体" w:cs="等线" w:hint="eastAsia"/>
          <w:b w:val="0"/>
          <w:sz w:val="24"/>
        </w:rPr>
        <w:t>书面授权，乙方应将所控制的数据交回甲方删除或销毁。</w:t>
      </w:r>
    </w:p>
    <w:p w14:paraId="7CBFA290" w14:textId="77777777" w:rsidR="00184CF6" w:rsidRDefault="00184CF6" w:rsidP="00184CF6">
      <w:pPr>
        <w:spacing w:before="120" w:after="120" w:line="360" w:lineRule="auto"/>
        <w:ind w:firstLineChars="200" w:firstLine="480"/>
        <w:rPr>
          <w:rFonts w:ascii="宋体" w:hAnsi="宋体" w:cs="等线" w:hint="eastAsia"/>
          <w:b w:val="0"/>
          <w:sz w:val="24"/>
        </w:rPr>
      </w:pPr>
      <w:r>
        <w:rPr>
          <w:rFonts w:ascii="宋体" w:hAnsi="宋体" w:cs="等线" w:hint="eastAsia"/>
          <w:b w:val="0"/>
          <w:sz w:val="24"/>
        </w:rPr>
        <w:t>数据的保密责任期限为自本协议生效之日起至数据失去其保密性质并为公众所知悉之时为止，不因“合作”终止或解除（合同过期）而结束。</w:t>
      </w:r>
    </w:p>
    <w:p w14:paraId="5ECC6479" w14:textId="77777777" w:rsidR="00184CF6" w:rsidRDefault="00184CF6" w:rsidP="00184CF6">
      <w:pPr>
        <w:spacing w:before="120" w:after="120" w:line="360" w:lineRule="auto"/>
        <w:rPr>
          <w:rFonts w:ascii="宋体" w:hAnsi="宋体" w:cs="等线" w:hint="eastAsia"/>
          <w:b w:val="0"/>
          <w:sz w:val="24"/>
        </w:rPr>
      </w:pPr>
      <w:r>
        <w:rPr>
          <w:rFonts w:ascii="宋体" w:hAnsi="宋体" w:cs="等线" w:hint="eastAsia"/>
          <w:b w:val="0"/>
          <w:sz w:val="24"/>
        </w:rPr>
        <w:t>六、</w:t>
      </w:r>
      <w:r>
        <w:rPr>
          <w:rFonts w:ascii="宋体" w:hAnsi="宋体" w:cs="等线" w:hint="eastAsia"/>
          <w:b w:val="0"/>
          <w:sz w:val="24"/>
        </w:rPr>
        <w:tab/>
        <w:t>免责条款</w:t>
      </w:r>
    </w:p>
    <w:p w14:paraId="5071CFC6" w14:textId="38CE562B" w:rsidR="00011354" w:rsidRDefault="00184CF6" w:rsidP="00465CF5">
      <w:pPr>
        <w:spacing w:before="120" w:after="120" w:line="360" w:lineRule="auto"/>
        <w:ind w:firstLine="420"/>
      </w:pPr>
      <w:r>
        <w:rPr>
          <w:rFonts w:ascii="宋体" w:hAnsi="宋体" w:cs="等线" w:hint="eastAsia"/>
          <w:b w:val="0"/>
          <w:sz w:val="24"/>
        </w:rPr>
        <w:t>由于地震、水灾、火灾或政策法规变化等不能预见、不能避免、不能抗拒的原因，导致甲乙双方或一方不能履行或不能完全履行本协议项下的有关义务时，甲乙双方相互不承担违约责任；在不可抗力影响消除后的合理时间内，一方或双方应当继续履行本协议。</w:t>
      </w:r>
    </w:p>
    <w:p w14:paraId="61A2F2E6" w14:textId="77777777" w:rsidR="00184CF6" w:rsidRDefault="00184CF6" w:rsidP="00184CF6">
      <w:pPr>
        <w:spacing w:line="360" w:lineRule="auto"/>
        <w:jc w:val="left"/>
        <w:rPr>
          <w:rFonts w:ascii="宋体" w:hAnsi="宋体" w:cs="等线" w:hint="eastAsia"/>
          <w:bCs/>
          <w:sz w:val="24"/>
        </w:rPr>
      </w:pPr>
      <w:r>
        <w:rPr>
          <w:rFonts w:ascii="宋体" w:hAnsi="宋体" w:cs="等线" w:hint="eastAsia"/>
          <w:bCs/>
          <w:sz w:val="24"/>
        </w:rPr>
        <w:t>数据安全保密协议附表：</w:t>
      </w:r>
    </w:p>
    <w:tbl>
      <w:tblPr>
        <w:tblW w:w="8370" w:type="dxa"/>
        <w:tblLayout w:type="fixed"/>
        <w:tblLook w:val="04A0" w:firstRow="1" w:lastRow="0" w:firstColumn="1" w:lastColumn="0" w:noHBand="0" w:noVBand="1"/>
      </w:tblPr>
      <w:tblGrid>
        <w:gridCol w:w="530"/>
        <w:gridCol w:w="893"/>
        <w:gridCol w:w="1224"/>
        <w:gridCol w:w="672"/>
        <w:gridCol w:w="953"/>
        <w:gridCol w:w="1437"/>
        <w:gridCol w:w="1170"/>
        <w:gridCol w:w="1491"/>
      </w:tblGrid>
      <w:tr w:rsidR="00917171" w14:paraId="55543B85" w14:textId="77777777" w:rsidTr="00EC0E08">
        <w:trPr>
          <w:trHeight w:val="294"/>
        </w:trPr>
        <w:tc>
          <w:tcPr>
            <w:tcW w:w="8370" w:type="dxa"/>
            <w:gridSpan w:val="8"/>
            <w:tcBorders>
              <w:top w:val="single" w:sz="4" w:space="0" w:color="000000"/>
              <w:left w:val="single" w:sz="4" w:space="0" w:color="000000"/>
              <w:bottom w:val="single" w:sz="4" w:space="0" w:color="000000"/>
              <w:right w:val="single" w:sz="4" w:space="0" w:color="000000"/>
            </w:tcBorders>
            <w:noWrap/>
            <w:vAlign w:val="center"/>
          </w:tcPr>
          <w:p w14:paraId="4C75914E" w14:textId="77777777" w:rsidR="00917171" w:rsidRDefault="00917171" w:rsidP="00EC0E08">
            <w:pPr>
              <w:widowControl/>
              <w:spacing w:line="360" w:lineRule="auto"/>
              <w:jc w:val="center"/>
              <w:textAlignment w:val="center"/>
              <w:rPr>
                <w:rFonts w:ascii="宋体" w:hAnsi="宋体" w:cs="等线" w:hint="eastAsia"/>
                <w:b w:val="0"/>
                <w:color w:val="000000"/>
                <w:sz w:val="18"/>
                <w:szCs w:val="18"/>
              </w:rPr>
            </w:pPr>
            <w:r>
              <w:rPr>
                <w:rFonts w:ascii="宋体" w:hAnsi="宋体" w:cs="等线" w:hint="eastAsia"/>
                <w:b w:val="0"/>
                <w:kern w:val="0"/>
                <w:sz w:val="18"/>
                <w:szCs w:val="18"/>
                <w:lang w:bidi="ar"/>
              </w:rPr>
              <w:t>合作涉及数据情况</w:t>
            </w:r>
          </w:p>
        </w:tc>
      </w:tr>
      <w:tr w:rsidR="00917171" w14:paraId="1BE7CDA7" w14:textId="77777777" w:rsidTr="00EC0E08">
        <w:trPr>
          <w:trHeight w:val="900"/>
        </w:trPr>
        <w:tc>
          <w:tcPr>
            <w:tcW w:w="530" w:type="dxa"/>
            <w:tcBorders>
              <w:top w:val="single" w:sz="4" w:space="0" w:color="000000"/>
              <w:left w:val="single" w:sz="4" w:space="0" w:color="000000"/>
              <w:bottom w:val="single" w:sz="4" w:space="0" w:color="000000"/>
              <w:right w:val="single" w:sz="4" w:space="0" w:color="000000"/>
            </w:tcBorders>
            <w:vAlign w:val="center"/>
          </w:tcPr>
          <w:p w14:paraId="1B7C4385" w14:textId="77777777" w:rsidR="00917171" w:rsidRDefault="00917171" w:rsidP="00EC0E08">
            <w:pPr>
              <w:widowControl/>
              <w:spacing w:before="120" w:after="120" w:line="240" w:lineRule="auto"/>
              <w:rPr>
                <w:rFonts w:ascii="宋体" w:hAnsi="宋体" w:cs="等线" w:hint="eastAsia"/>
                <w:b w:val="0"/>
                <w:kern w:val="0"/>
                <w:sz w:val="18"/>
                <w:szCs w:val="18"/>
                <w:lang w:bidi="ar"/>
              </w:rPr>
            </w:pPr>
            <w:r>
              <w:rPr>
                <w:rFonts w:ascii="宋体" w:hAnsi="宋体" w:cs="等线" w:hint="eastAsia"/>
                <w:b w:val="0"/>
                <w:kern w:val="0"/>
                <w:sz w:val="18"/>
                <w:szCs w:val="18"/>
                <w:lang w:bidi="ar"/>
              </w:rPr>
              <w:t>序号</w:t>
            </w:r>
          </w:p>
        </w:tc>
        <w:tc>
          <w:tcPr>
            <w:tcW w:w="893" w:type="dxa"/>
            <w:tcBorders>
              <w:top w:val="single" w:sz="4" w:space="0" w:color="000000"/>
              <w:left w:val="single" w:sz="4" w:space="0" w:color="000000"/>
              <w:bottom w:val="single" w:sz="4" w:space="0" w:color="000000"/>
              <w:right w:val="single" w:sz="4" w:space="0" w:color="000000"/>
            </w:tcBorders>
            <w:vAlign w:val="center"/>
          </w:tcPr>
          <w:p w14:paraId="093715DE" w14:textId="77777777" w:rsidR="00917171" w:rsidRDefault="00917171" w:rsidP="00EC0E08">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数据名称</w:t>
            </w:r>
          </w:p>
        </w:tc>
        <w:tc>
          <w:tcPr>
            <w:tcW w:w="1224" w:type="dxa"/>
            <w:tcBorders>
              <w:top w:val="single" w:sz="4" w:space="0" w:color="000000"/>
              <w:left w:val="single" w:sz="4" w:space="0" w:color="000000"/>
              <w:bottom w:val="single" w:sz="4" w:space="0" w:color="000000"/>
              <w:right w:val="single" w:sz="4" w:space="0" w:color="000000"/>
            </w:tcBorders>
            <w:vAlign w:val="center"/>
          </w:tcPr>
          <w:p w14:paraId="214EA33E" w14:textId="77777777" w:rsidR="00917171" w:rsidRDefault="00917171" w:rsidP="00EC0E08">
            <w:pPr>
              <w:widowControl/>
              <w:spacing w:before="120" w:after="120" w:line="240" w:lineRule="auto"/>
              <w:rPr>
                <w:rFonts w:ascii="宋体" w:hAnsi="宋体" w:cs="等线" w:hint="eastAsia"/>
                <w:b w:val="0"/>
                <w:kern w:val="0"/>
                <w:sz w:val="18"/>
                <w:szCs w:val="18"/>
                <w:lang w:bidi="ar"/>
              </w:rPr>
            </w:pPr>
            <w:r>
              <w:rPr>
                <w:rFonts w:ascii="宋体" w:hAnsi="宋体" w:cs="等线" w:hint="eastAsia"/>
                <w:b w:val="0"/>
                <w:kern w:val="0"/>
                <w:sz w:val="18"/>
                <w:szCs w:val="18"/>
                <w:lang w:bidi="ar"/>
              </w:rPr>
              <w:t>数据</w:t>
            </w:r>
          </w:p>
          <w:p w14:paraId="60D940D6" w14:textId="77777777" w:rsidR="00917171" w:rsidRDefault="00917171" w:rsidP="00EC0E08">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数量</w:t>
            </w:r>
          </w:p>
        </w:tc>
        <w:tc>
          <w:tcPr>
            <w:tcW w:w="672" w:type="dxa"/>
            <w:tcBorders>
              <w:top w:val="single" w:sz="4" w:space="0" w:color="000000"/>
              <w:left w:val="single" w:sz="4" w:space="0" w:color="000000"/>
              <w:bottom w:val="single" w:sz="4" w:space="0" w:color="000000"/>
              <w:right w:val="single" w:sz="4" w:space="0" w:color="000000"/>
            </w:tcBorders>
            <w:vAlign w:val="center"/>
          </w:tcPr>
          <w:p w14:paraId="09993E3E" w14:textId="77777777" w:rsidR="00917171" w:rsidRDefault="00917171" w:rsidP="00EC0E08">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数据级别</w:t>
            </w:r>
          </w:p>
        </w:tc>
        <w:tc>
          <w:tcPr>
            <w:tcW w:w="953" w:type="dxa"/>
            <w:tcBorders>
              <w:top w:val="single" w:sz="4" w:space="0" w:color="000000"/>
              <w:left w:val="single" w:sz="4" w:space="0" w:color="000000"/>
              <w:bottom w:val="single" w:sz="4" w:space="0" w:color="000000"/>
              <w:right w:val="single" w:sz="4" w:space="0" w:color="000000"/>
            </w:tcBorders>
            <w:vAlign w:val="center"/>
          </w:tcPr>
          <w:p w14:paraId="56F58499" w14:textId="77777777" w:rsidR="00917171" w:rsidRDefault="00917171" w:rsidP="00EC0E08">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数据类别</w:t>
            </w:r>
          </w:p>
        </w:tc>
        <w:tc>
          <w:tcPr>
            <w:tcW w:w="1437" w:type="dxa"/>
            <w:tcBorders>
              <w:top w:val="single" w:sz="4" w:space="0" w:color="000000"/>
              <w:left w:val="single" w:sz="4" w:space="0" w:color="000000"/>
              <w:bottom w:val="single" w:sz="4" w:space="0" w:color="000000"/>
              <w:right w:val="single" w:sz="4" w:space="0" w:color="000000"/>
            </w:tcBorders>
            <w:vAlign w:val="center"/>
          </w:tcPr>
          <w:p w14:paraId="23ECC4A4" w14:textId="77777777" w:rsidR="00917171" w:rsidRDefault="00917171" w:rsidP="00EC0E08">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数据处理方式</w:t>
            </w:r>
          </w:p>
        </w:tc>
        <w:tc>
          <w:tcPr>
            <w:tcW w:w="1170" w:type="dxa"/>
            <w:tcBorders>
              <w:top w:val="single" w:sz="4" w:space="0" w:color="000000"/>
              <w:left w:val="single" w:sz="4" w:space="0" w:color="000000"/>
              <w:bottom w:val="single" w:sz="4" w:space="0" w:color="000000"/>
              <w:right w:val="single" w:sz="4" w:space="0" w:color="000000"/>
            </w:tcBorders>
            <w:vAlign w:val="center"/>
          </w:tcPr>
          <w:p w14:paraId="4D408000" w14:textId="77777777" w:rsidR="00917171" w:rsidRDefault="00917171" w:rsidP="00EC0E08">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数据处理目的</w:t>
            </w:r>
          </w:p>
        </w:tc>
        <w:tc>
          <w:tcPr>
            <w:tcW w:w="1491" w:type="dxa"/>
            <w:tcBorders>
              <w:top w:val="single" w:sz="4" w:space="0" w:color="000000"/>
              <w:left w:val="single" w:sz="4" w:space="0" w:color="000000"/>
              <w:bottom w:val="single" w:sz="4" w:space="0" w:color="000000"/>
              <w:right w:val="single" w:sz="4" w:space="0" w:color="000000"/>
            </w:tcBorders>
            <w:vAlign w:val="center"/>
          </w:tcPr>
          <w:p w14:paraId="3E7B5139" w14:textId="77777777" w:rsidR="00917171" w:rsidRDefault="00917171" w:rsidP="00EC0E08">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数据处理范围</w:t>
            </w:r>
          </w:p>
        </w:tc>
      </w:tr>
      <w:tr w:rsidR="00917171" w14:paraId="5CFD93C7" w14:textId="77777777" w:rsidTr="00EC0E08">
        <w:trPr>
          <w:trHeight w:val="440"/>
        </w:trPr>
        <w:tc>
          <w:tcPr>
            <w:tcW w:w="530" w:type="dxa"/>
            <w:tcBorders>
              <w:top w:val="single" w:sz="4" w:space="0" w:color="000000"/>
              <w:left w:val="single" w:sz="4" w:space="0" w:color="000000"/>
              <w:bottom w:val="single" w:sz="4" w:space="0" w:color="000000"/>
              <w:right w:val="single" w:sz="4" w:space="0" w:color="000000"/>
            </w:tcBorders>
            <w:noWrap/>
            <w:vAlign w:val="center"/>
          </w:tcPr>
          <w:p w14:paraId="74D05B31" w14:textId="77777777" w:rsidR="00917171" w:rsidRDefault="00917171" w:rsidP="00EC0E08">
            <w:pPr>
              <w:spacing w:before="120" w:after="120" w:line="360" w:lineRule="auto"/>
              <w:rPr>
                <w:rFonts w:ascii="宋体" w:hAnsi="宋体" w:cs="等线" w:hint="eastAsia"/>
                <w:b w:val="0"/>
                <w:sz w:val="18"/>
                <w:szCs w:val="18"/>
                <w:lang w:bidi="ar"/>
              </w:rPr>
            </w:pPr>
            <w:r>
              <w:rPr>
                <w:rFonts w:ascii="宋体" w:hAnsi="宋体" w:cs="等线" w:hint="eastAsia"/>
                <w:b w:val="0"/>
                <w:sz w:val="18"/>
                <w:szCs w:val="18"/>
                <w:lang w:bidi="ar"/>
              </w:rPr>
              <w:t>1</w:t>
            </w:r>
          </w:p>
        </w:tc>
        <w:tc>
          <w:tcPr>
            <w:tcW w:w="893" w:type="dxa"/>
            <w:tcBorders>
              <w:top w:val="single" w:sz="4" w:space="0" w:color="000000"/>
              <w:left w:val="single" w:sz="4" w:space="0" w:color="000000"/>
              <w:bottom w:val="single" w:sz="4" w:space="0" w:color="000000"/>
              <w:right w:val="single" w:sz="4" w:space="0" w:color="000000"/>
            </w:tcBorders>
            <w:noWrap/>
            <w:vAlign w:val="center"/>
          </w:tcPr>
          <w:p w14:paraId="784763DA" w14:textId="77777777" w:rsidR="00917171" w:rsidRDefault="00917171" w:rsidP="00EC0E08">
            <w:pPr>
              <w:spacing w:before="120" w:after="120" w:line="360" w:lineRule="auto"/>
              <w:rPr>
                <w:rFonts w:ascii="宋体" w:hAnsi="宋体" w:cs="等线" w:hint="eastAsia"/>
                <w:b w:val="0"/>
                <w:sz w:val="18"/>
                <w:szCs w:val="18"/>
                <w:lang w:bidi="ar"/>
              </w:rPr>
            </w:pPr>
            <w:r>
              <w:rPr>
                <w:rFonts w:ascii="宋体" w:hAnsi="宋体" w:cs="等线"/>
                <w:b w:val="0"/>
                <w:sz w:val="18"/>
                <w:szCs w:val="18"/>
                <w:lang w:bidi="ar"/>
              </w:rPr>
              <w:t>公交线路基础信息</w:t>
            </w:r>
          </w:p>
        </w:tc>
        <w:tc>
          <w:tcPr>
            <w:tcW w:w="1224" w:type="dxa"/>
            <w:tcBorders>
              <w:top w:val="single" w:sz="4" w:space="0" w:color="000000"/>
              <w:left w:val="single" w:sz="4" w:space="0" w:color="000000"/>
              <w:bottom w:val="single" w:sz="4" w:space="0" w:color="000000"/>
              <w:right w:val="single" w:sz="4" w:space="0" w:color="000000"/>
            </w:tcBorders>
            <w:noWrap/>
            <w:vAlign w:val="center"/>
          </w:tcPr>
          <w:p w14:paraId="65CEA88A" w14:textId="77777777" w:rsidR="00917171" w:rsidRDefault="00917171" w:rsidP="00EC0E08">
            <w:pPr>
              <w:spacing w:before="120" w:after="120" w:line="360" w:lineRule="auto"/>
              <w:rPr>
                <w:rFonts w:ascii="宋体" w:hAnsi="宋体" w:cs="等线" w:hint="eastAsia"/>
                <w:b w:val="0"/>
                <w:sz w:val="18"/>
                <w:szCs w:val="18"/>
                <w:lang w:bidi="ar"/>
              </w:rPr>
            </w:pPr>
            <w:r>
              <w:rPr>
                <w:rFonts w:ascii="宋体" w:hAnsi="宋体" w:cs="等线" w:hint="eastAsia"/>
                <w:b w:val="0"/>
                <w:sz w:val="18"/>
                <w:szCs w:val="18"/>
                <w:lang w:bidi="ar"/>
              </w:rPr>
              <w:t>0.</w:t>
            </w:r>
            <w:r>
              <w:rPr>
                <w:rFonts w:ascii="宋体" w:hAnsi="宋体" w:cs="等线"/>
                <w:b w:val="0"/>
                <w:sz w:val="18"/>
                <w:szCs w:val="18"/>
                <w:lang w:bidi="ar"/>
              </w:rPr>
              <w:t>05G</w:t>
            </w:r>
          </w:p>
        </w:tc>
        <w:tc>
          <w:tcPr>
            <w:tcW w:w="672" w:type="dxa"/>
            <w:tcBorders>
              <w:top w:val="single" w:sz="4" w:space="0" w:color="000000"/>
              <w:left w:val="single" w:sz="4" w:space="0" w:color="000000"/>
              <w:bottom w:val="single" w:sz="4" w:space="0" w:color="000000"/>
              <w:right w:val="single" w:sz="4" w:space="0" w:color="000000"/>
            </w:tcBorders>
            <w:noWrap/>
            <w:vAlign w:val="center"/>
          </w:tcPr>
          <w:p w14:paraId="4424AA32" w14:textId="77777777" w:rsidR="00917171" w:rsidRDefault="00917171" w:rsidP="00EC0E08">
            <w:pPr>
              <w:spacing w:before="120" w:after="120" w:line="360" w:lineRule="auto"/>
              <w:rPr>
                <w:rFonts w:ascii="宋体" w:hAnsi="宋体" w:cs="等线" w:hint="eastAsia"/>
                <w:b w:val="0"/>
                <w:sz w:val="18"/>
                <w:szCs w:val="18"/>
                <w:lang w:bidi="ar"/>
              </w:rPr>
            </w:pPr>
            <w:r>
              <w:rPr>
                <w:rFonts w:ascii="宋体" w:hAnsi="宋体" w:cs="宋体" w:hint="eastAsia"/>
                <w:b w:val="0"/>
                <w:bCs/>
                <w:color w:val="000000"/>
                <w:kern w:val="0"/>
                <w:sz w:val="18"/>
                <w:szCs w:val="18"/>
                <w:lang w:bidi="ar"/>
              </w:rPr>
              <w:t>一般数据-</w:t>
            </w:r>
            <w:r>
              <w:rPr>
                <w:rStyle w:val="font31"/>
                <w:rFonts w:ascii="宋体" w:hAnsi="宋体"/>
                <w:b w:val="0"/>
                <w:bCs/>
                <w:lang w:bidi="ar"/>
              </w:rPr>
              <w:t>3</w:t>
            </w:r>
            <w:r>
              <w:rPr>
                <w:rStyle w:val="font21"/>
                <w:rFonts w:hint="default"/>
                <w:b w:val="0"/>
                <w:bCs/>
                <w:lang w:bidi="ar"/>
              </w:rPr>
              <w:t>级</w:t>
            </w:r>
          </w:p>
        </w:tc>
        <w:tc>
          <w:tcPr>
            <w:tcW w:w="953" w:type="dxa"/>
            <w:tcBorders>
              <w:top w:val="single" w:sz="4" w:space="0" w:color="000000"/>
              <w:left w:val="single" w:sz="4" w:space="0" w:color="000000"/>
              <w:bottom w:val="single" w:sz="4" w:space="0" w:color="000000"/>
              <w:right w:val="single" w:sz="4" w:space="0" w:color="000000"/>
            </w:tcBorders>
            <w:noWrap/>
            <w:vAlign w:val="center"/>
          </w:tcPr>
          <w:p w14:paraId="4DA227DD" w14:textId="77777777" w:rsidR="00917171" w:rsidRDefault="00917171" w:rsidP="00EC0E08">
            <w:pPr>
              <w:spacing w:before="120" w:after="120" w:line="360" w:lineRule="auto"/>
              <w:rPr>
                <w:rFonts w:ascii="宋体" w:hAnsi="宋体" w:cs="等线" w:hint="eastAsia"/>
                <w:b w:val="0"/>
                <w:sz w:val="18"/>
                <w:szCs w:val="18"/>
                <w:lang w:bidi="ar"/>
              </w:rPr>
            </w:pPr>
            <w:r>
              <w:rPr>
                <w:rStyle w:val="font31"/>
                <w:rFonts w:ascii="宋体" w:hAnsi="宋体"/>
                <w:b w:val="0"/>
                <w:bCs/>
                <w:lang w:bidi="ar"/>
              </w:rPr>
              <w:t xml:space="preserve">G5 </w:t>
            </w:r>
            <w:r>
              <w:rPr>
                <w:rStyle w:val="font21"/>
                <w:rFonts w:hint="default"/>
                <w:b w:val="0"/>
                <w:bCs/>
                <w:lang w:bidi="ar"/>
              </w:rPr>
              <w:t>生产经营类数据</w:t>
            </w:r>
          </w:p>
        </w:tc>
        <w:tc>
          <w:tcPr>
            <w:tcW w:w="1437" w:type="dxa"/>
            <w:tcBorders>
              <w:top w:val="single" w:sz="4" w:space="0" w:color="000000"/>
              <w:left w:val="single" w:sz="4" w:space="0" w:color="000000"/>
              <w:bottom w:val="single" w:sz="4" w:space="0" w:color="000000"/>
              <w:right w:val="single" w:sz="4" w:space="0" w:color="000000"/>
            </w:tcBorders>
            <w:noWrap/>
            <w:vAlign w:val="center"/>
          </w:tcPr>
          <w:p w14:paraId="60E0321C" w14:textId="77777777" w:rsidR="00917171" w:rsidRDefault="00917171" w:rsidP="00EC0E08">
            <w:pPr>
              <w:spacing w:before="120" w:after="120" w:line="360" w:lineRule="auto"/>
              <w:rPr>
                <w:rFonts w:ascii="宋体" w:hAnsi="宋体" w:cs="等线" w:hint="eastAsia"/>
                <w:b w:val="0"/>
                <w:sz w:val="18"/>
                <w:szCs w:val="18"/>
                <w:lang w:bidi="ar"/>
              </w:rPr>
            </w:pPr>
            <w:r>
              <w:rPr>
                <w:rFonts w:ascii="宋体" w:hAnsi="宋体" w:cs="等线" w:hint="eastAsia"/>
                <w:b w:val="0"/>
                <w:kern w:val="0"/>
                <w:sz w:val="18"/>
                <w:szCs w:val="18"/>
                <w:lang w:bidi="ar"/>
              </w:rPr>
              <w:t>收集、存储、使用、加工</w:t>
            </w:r>
          </w:p>
        </w:tc>
        <w:tc>
          <w:tcPr>
            <w:tcW w:w="1170" w:type="dxa"/>
            <w:tcBorders>
              <w:top w:val="single" w:sz="4" w:space="0" w:color="000000"/>
              <w:left w:val="single" w:sz="4" w:space="0" w:color="000000"/>
              <w:bottom w:val="single" w:sz="4" w:space="0" w:color="000000"/>
              <w:right w:val="single" w:sz="4" w:space="0" w:color="000000"/>
            </w:tcBorders>
            <w:noWrap/>
            <w:vAlign w:val="center"/>
          </w:tcPr>
          <w:p w14:paraId="13EF3A6F" w14:textId="77777777" w:rsidR="00917171" w:rsidRDefault="00917171" w:rsidP="00EC0E08">
            <w:pPr>
              <w:spacing w:before="120" w:after="120" w:line="360" w:lineRule="auto"/>
              <w:rPr>
                <w:rFonts w:ascii="宋体" w:hAnsi="宋体" w:cs="等线" w:hint="eastAsia"/>
                <w:b w:val="0"/>
                <w:sz w:val="18"/>
                <w:szCs w:val="18"/>
                <w:lang w:bidi="ar"/>
              </w:rPr>
            </w:pPr>
            <w:r>
              <w:rPr>
                <w:rFonts w:ascii="宋体" w:hAnsi="宋体" w:cs="等线" w:hint="eastAsia"/>
                <w:b w:val="0"/>
                <w:sz w:val="18"/>
                <w:szCs w:val="18"/>
                <w:lang w:bidi="ar"/>
              </w:rPr>
              <w:t>网联公交子系统的车辆信息管理数据</w:t>
            </w:r>
          </w:p>
        </w:tc>
        <w:tc>
          <w:tcPr>
            <w:tcW w:w="1491" w:type="dxa"/>
            <w:tcBorders>
              <w:top w:val="single" w:sz="4" w:space="0" w:color="000000"/>
              <w:left w:val="single" w:sz="4" w:space="0" w:color="000000"/>
              <w:bottom w:val="single" w:sz="4" w:space="0" w:color="000000"/>
              <w:right w:val="single" w:sz="4" w:space="0" w:color="000000"/>
            </w:tcBorders>
            <w:vAlign w:val="center"/>
          </w:tcPr>
          <w:p w14:paraId="5BA17B21" w14:textId="77777777" w:rsidR="00917171" w:rsidRDefault="00917171" w:rsidP="00EC0E08">
            <w:pPr>
              <w:spacing w:before="120" w:after="120" w:line="360" w:lineRule="auto"/>
              <w:rPr>
                <w:rFonts w:ascii="宋体" w:hAnsi="宋体" w:cs="等线" w:hint="eastAsia"/>
                <w:b w:val="0"/>
                <w:sz w:val="18"/>
                <w:szCs w:val="18"/>
                <w:lang w:bidi="ar"/>
              </w:rPr>
            </w:pPr>
            <w:r>
              <w:rPr>
                <w:rFonts w:ascii="宋体" w:hAnsi="宋体" w:cs="等线" w:hint="eastAsia"/>
                <w:b w:val="0"/>
                <w:sz w:val="18"/>
                <w:szCs w:val="18"/>
                <w:lang w:bidi="ar"/>
              </w:rPr>
              <w:t>网联公交子系统基础数据</w:t>
            </w:r>
          </w:p>
        </w:tc>
      </w:tr>
      <w:tr w:rsidR="00917171" w14:paraId="55D62881" w14:textId="77777777" w:rsidTr="00EC0E08">
        <w:trPr>
          <w:trHeight w:val="440"/>
        </w:trPr>
        <w:tc>
          <w:tcPr>
            <w:tcW w:w="530" w:type="dxa"/>
            <w:tcBorders>
              <w:top w:val="single" w:sz="4" w:space="0" w:color="000000"/>
              <w:left w:val="single" w:sz="4" w:space="0" w:color="000000"/>
              <w:bottom w:val="single" w:sz="4" w:space="0" w:color="000000"/>
              <w:right w:val="single" w:sz="4" w:space="0" w:color="000000"/>
            </w:tcBorders>
            <w:noWrap/>
            <w:vAlign w:val="center"/>
          </w:tcPr>
          <w:p w14:paraId="071B1DA0" w14:textId="77777777" w:rsidR="00917171" w:rsidRDefault="00917171" w:rsidP="00EC0E08">
            <w:pPr>
              <w:spacing w:before="120" w:after="120" w:line="360" w:lineRule="auto"/>
              <w:rPr>
                <w:rFonts w:ascii="宋体" w:hAnsi="宋体" w:cs="等线" w:hint="eastAsia"/>
                <w:b w:val="0"/>
                <w:sz w:val="18"/>
                <w:szCs w:val="18"/>
                <w:lang w:bidi="ar"/>
              </w:rPr>
            </w:pPr>
            <w:r>
              <w:rPr>
                <w:rFonts w:ascii="宋体" w:hAnsi="宋体" w:cs="等线"/>
                <w:b w:val="0"/>
                <w:sz w:val="18"/>
                <w:szCs w:val="18"/>
                <w:lang w:bidi="ar"/>
              </w:rPr>
              <w:lastRenderedPageBreak/>
              <w:t>2</w:t>
            </w:r>
          </w:p>
        </w:tc>
        <w:tc>
          <w:tcPr>
            <w:tcW w:w="893" w:type="dxa"/>
            <w:tcBorders>
              <w:top w:val="single" w:sz="4" w:space="0" w:color="000000"/>
              <w:left w:val="single" w:sz="4" w:space="0" w:color="000000"/>
              <w:bottom w:val="single" w:sz="4" w:space="0" w:color="000000"/>
              <w:right w:val="single" w:sz="4" w:space="0" w:color="000000"/>
            </w:tcBorders>
            <w:noWrap/>
            <w:vAlign w:val="center"/>
          </w:tcPr>
          <w:p w14:paraId="364C3EEB" w14:textId="77777777" w:rsidR="00917171" w:rsidRDefault="00917171" w:rsidP="00EC0E08">
            <w:pPr>
              <w:spacing w:before="120" w:after="120" w:line="360" w:lineRule="auto"/>
              <w:rPr>
                <w:rFonts w:ascii="宋体" w:hAnsi="宋体" w:cs="等线" w:hint="eastAsia"/>
                <w:b w:val="0"/>
                <w:sz w:val="18"/>
                <w:szCs w:val="18"/>
                <w:lang w:bidi="ar"/>
              </w:rPr>
            </w:pPr>
            <w:r>
              <w:rPr>
                <w:rFonts w:ascii="宋体" w:hAnsi="宋体" w:cs="等线"/>
                <w:b w:val="0"/>
                <w:sz w:val="18"/>
                <w:szCs w:val="18"/>
                <w:lang w:bidi="ar"/>
              </w:rPr>
              <w:t>公交车辆运行信息</w:t>
            </w:r>
          </w:p>
        </w:tc>
        <w:tc>
          <w:tcPr>
            <w:tcW w:w="1224" w:type="dxa"/>
            <w:tcBorders>
              <w:top w:val="single" w:sz="4" w:space="0" w:color="000000"/>
              <w:left w:val="single" w:sz="4" w:space="0" w:color="000000"/>
              <w:bottom w:val="single" w:sz="4" w:space="0" w:color="000000"/>
              <w:right w:val="single" w:sz="4" w:space="0" w:color="000000"/>
            </w:tcBorders>
            <w:noWrap/>
            <w:vAlign w:val="center"/>
          </w:tcPr>
          <w:p w14:paraId="26169544" w14:textId="77777777" w:rsidR="00917171" w:rsidRDefault="00917171" w:rsidP="00EC0E08">
            <w:pPr>
              <w:spacing w:before="120" w:after="120" w:line="360" w:lineRule="auto"/>
              <w:rPr>
                <w:rFonts w:ascii="宋体" w:hAnsi="宋体" w:cs="等线" w:hint="eastAsia"/>
                <w:b w:val="0"/>
                <w:sz w:val="18"/>
                <w:szCs w:val="18"/>
                <w:lang w:bidi="ar"/>
              </w:rPr>
            </w:pPr>
            <w:r>
              <w:rPr>
                <w:rFonts w:ascii="宋体" w:hAnsi="宋体" w:cs="等线"/>
                <w:b w:val="0"/>
                <w:sz w:val="18"/>
                <w:szCs w:val="18"/>
                <w:lang w:bidi="ar"/>
              </w:rPr>
              <w:t>4078G</w:t>
            </w:r>
          </w:p>
        </w:tc>
        <w:tc>
          <w:tcPr>
            <w:tcW w:w="672" w:type="dxa"/>
            <w:tcBorders>
              <w:top w:val="single" w:sz="4" w:space="0" w:color="000000"/>
              <w:left w:val="single" w:sz="4" w:space="0" w:color="000000"/>
              <w:bottom w:val="single" w:sz="4" w:space="0" w:color="000000"/>
              <w:right w:val="single" w:sz="4" w:space="0" w:color="000000"/>
            </w:tcBorders>
            <w:noWrap/>
            <w:vAlign w:val="center"/>
          </w:tcPr>
          <w:p w14:paraId="4B6907A7" w14:textId="77777777" w:rsidR="00917171" w:rsidRDefault="00917171" w:rsidP="00EC0E08">
            <w:pPr>
              <w:spacing w:before="120" w:after="120" w:line="360" w:lineRule="auto"/>
              <w:rPr>
                <w:rFonts w:ascii="宋体" w:hAnsi="宋体" w:cs="等线" w:hint="eastAsia"/>
                <w:b w:val="0"/>
                <w:sz w:val="18"/>
                <w:szCs w:val="18"/>
                <w:lang w:bidi="ar"/>
              </w:rPr>
            </w:pPr>
            <w:r>
              <w:rPr>
                <w:rFonts w:ascii="宋体" w:hAnsi="宋体" w:cs="宋体" w:hint="eastAsia"/>
                <w:b w:val="0"/>
                <w:bCs/>
                <w:color w:val="000000"/>
                <w:kern w:val="0"/>
                <w:sz w:val="18"/>
                <w:szCs w:val="18"/>
                <w:lang w:bidi="ar"/>
              </w:rPr>
              <w:t>一般数据-</w:t>
            </w:r>
            <w:r>
              <w:rPr>
                <w:rStyle w:val="font31"/>
                <w:rFonts w:ascii="宋体" w:hAnsi="宋体"/>
                <w:b w:val="0"/>
                <w:bCs/>
                <w:lang w:bidi="ar"/>
              </w:rPr>
              <w:t>3</w:t>
            </w:r>
            <w:r>
              <w:rPr>
                <w:rStyle w:val="font21"/>
                <w:rFonts w:hint="default"/>
                <w:b w:val="0"/>
                <w:bCs/>
                <w:lang w:bidi="ar"/>
              </w:rPr>
              <w:t>级</w:t>
            </w:r>
          </w:p>
        </w:tc>
        <w:tc>
          <w:tcPr>
            <w:tcW w:w="953" w:type="dxa"/>
            <w:tcBorders>
              <w:top w:val="single" w:sz="4" w:space="0" w:color="000000"/>
              <w:left w:val="single" w:sz="4" w:space="0" w:color="000000"/>
              <w:bottom w:val="single" w:sz="4" w:space="0" w:color="000000"/>
              <w:right w:val="single" w:sz="4" w:space="0" w:color="000000"/>
            </w:tcBorders>
            <w:noWrap/>
            <w:vAlign w:val="center"/>
          </w:tcPr>
          <w:p w14:paraId="1757631E" w14:textId="77777777" w:rsidR="00917171" w:rsidRDefault="00917171" w:rsidP="00EC0E08">
            <w:pPr>
              <w:spacing w:before="120" w:after="120" w:line="360" w:lineRule="auto"/>
              <w:rPr>
                <w:rFonts w:ascii="宋体" w:hAnsi="宋体" w:cs="等线" w:hint="eastAsia"/>
                <w:b w:val="0"/>
                <w:sz w:val="18"/>
                <w:szCs w:val="18"/>
                <w:lang w:bidi="ar"/>
              </w:rPr>
            </w:pPr>
            <w:r>
              <w:rPr>
                <w:rStyle w:val="font31"/>
                <w:rFonts w:ascii="宋体" w:hAnsi="宋体"/>
                <w:b w:val="0"/>
                <w:bCs/>
                <w:lang w:bidi="ar"/>
              </w:rPr>
              <w:t xml:space="preserve">G5 </w:t>
            </w:r>
            <w:r>
              <w:rPr>
                <w:rStyle w:val="font21"/>
                <w:rFonts w:hint="default"/>
                <w:b w:val="0"/>
                <w:bCs/>
                <w:lang w:bidi="ar"/>
              </w:rPr>
              <w:t>生产经营类数据</w:t>
            </w:r>
          </w:p>
        </w:tc>
        <w:tc>
          <w:tcPr>
            <w:tcW w:w="1437" w:type="dxa"/>
            <w:tcBorders>
              <w:top w:val="single" w:sz="4" w:space="0" w:color="000000"/>
              <w:left w:val="single" w:sz="4" w:space="0" w:color="000000"/>
              <w:bottom w:val="single" w:sz="4" w:space="0" w:color="000000"/>
              <w:right w:val="single" w:sz="4" w:space="0" w:color="000000"/>
            </w:tcBorders>
            <w:noWrap/>
            <w:vAlign w:val="center"/>
          </w:tcPr>
          <w:p w14:paraId="0E823A63" w14:textId="77777777" w:rsidR="00917171" w:rsidRDefault="00917171" w:rsidP="00EC0E08">
            <w:pPr>
              <w:spacing w:before="120" w:after="120" w:line="360" w:lineRule="auto"/>
              <w:rPr>
                <w:rFonts w:ascii="宋体" w:hAnsi="宋体" w:cs="等线" w:hint="eastAsia"/>
                <w:b w:val="0"/>
                <w:sz w:val="18"/>
                <w:szCs w:val="18"/>
                <w:lang w:bidi="ar"/>
              </w:rPr>
            </w:pPr>
            <w:r>
              <w:rPr>
                <w:rFonts w:ascii="宋体" w:hAnsi="宋体" w:cs="等线" w:hint="eastAsia"/>
                <w:b w:val="0"/>
                <w:kern w:val="0"/>
                <w:sz w:val="18"/>
                <w:szCs w:val="18"/>
                <w:lang w:bidi="ar"/>
              </w:rPr>
              <w:t>收集、加工、传输、提供</w:t>
            </w:r>
          </w:p>
        </w:tc>
        <w:tc>
          <w:tcPr>
            <w:tcW w:w="1170" w:type="dxa"/>
            <w:tcBorders>
              <w:top w:val="single" w:sz="4" w:space="0" w:color="000000"/>
              <w:left w:val="single" w:sz="4" w:space="0" w:color="000000"/>
              <w:bottom w:val="single" w:sz="4" w:space="0" w:color="000000"/>
              <w:right w:val="single" w:sz="4" w:space="0" w:color="000000"/>
            </w:tcBorders>
            <w:noWrap/>
            <w:vAlign w:val="center"/>
          </w:tcPr>
          <w:p w14:paraId="35069C31" w14:textId="77777777" w:rsidR="00917171" w:rsidRDefault="00917171" w:rsidP="00EC0E08">
            <w:pPr>
              <w:spacing w:before="120" w:after="120" w:line="360" w:lineRule="auto"/>
              <w:rPr>
                <w:rFonts w:ascii="宋体" w:hAnsi="宋体" w:cs="等线" w:hint="eastAsia"/>
                <w:b w:val="0"/>
                <w:sz w:val="18"/>
                <w:szCs w:val="18"/>
                <w:lang w:bidi="ar"/>
              </w:rPr>
            </w:pPr>
            <w:r>
              <w:rPr>
                <w:rFonts w:ascii="宋体" w:hAnsi="宋体" w:cs="等线" w:hint="eastAsia"/>
                <w:b w:val="0"/>
                <w:sz w:val="18"/>
                <w:szCs w:val="18"/>
                <w:lang w:bidi="ar"/>
              </w:rPr>
              <w:t>网联公交子系统的业务支撑数据</w:t>
            </w:r>
          </w:p>
        </w:tc>
        <w:tc>
          <w:tcPr>
            <w:tcW w:w="1491" w:type="dxa"/>
            <w:tcBorders>
              <w:top w:val="single" w:sz="4" w:space="0" w:color="000000"/>
              <w:left w:val="single" w:sz="4" w:space="0" w:color="000000"/>
              <w:bottom w:val="single" w:sz="4" w:space="0" w:color="000000"/>
              <w:right w:val="single" w:sz="4" w:space="0" w:color="000000"/>
            </w:tcBorders>
            <w:vAlign w:val="center"/>
          </w:tcPr>
          <w:p w14:paraId="59A2CE6E" w14:textId="77777777" w:rsidR="00917171" w:rsidRDefault="00917171" w:rsidP="00EC0E08">
            <w:pPr>
              <w:spacing w:before="120" w:after="120" w:line="360" w:lineRule="auto"/>
              <w:rPr>
                <w:rFonts w:ascii="宋体" w:hAnsi="宋体" w:cs="等线" w:hint="eastAsia"/>
                <w:b w:val="0"/>
                <w:sz w:val="18"/>
                <w:szCs w:val="18"/>
                <w:lang w:bidi="ar"/>
              </w:rPr>
            </w:pPr>
            <w:r>
              <w:rPr>
                <w:rFonts w:ascii="宋体" w:hAnsi="宋体" w:cs="等线" w:hint="eastAsia"/>
                <w:b w:val="0"/>
                <w:sz w:val="18"/>
                <w:szCs w:val="18"/>
                <w:lang w:bidi="ar"/>
              </w:rPr>
              <w:t>网联公交子系统的业务数据</w:t>
            </w:r>
          </w:p>
        </w:tc>
      </w:tr>
      <w:tr w:rsidR="00917171" w14:paraId="7F1C2239" w14:textId="77777777" w:rsidTr="00EC0E08">
        <w:trPr>
          <w:trHeight w:val="276"/>
        </w:trPr>
        <w:tc>
          <w:tcPr>
            <w:tcW w:w="530" w:type="dxa"/>
            <w:tcBorders>
              <w:top w:val="single" w:sz="4" w:space="0" w:color="000000"/>
              <w:left w:val="single" w:sz="4" w:space="0" w:color="000000"/>
              <w:bottom w:val="single" w:sz="4" w:space="0" w:color="000000"/>
              <w:right w:val="single" w:sz="4" w:space="0" w:color="000000"/>
            </w:tcBorders>
            <w:noWrap/>
            <w:vAlign w:val="center"/>
          </w:tcPr>
          <w:p w14:paraId="13DCAED6" w14:textId="77777777" w:rsidR="00917171" w:rsidRDefault="00917171" w:rsidP="00EC0E08">
            <w:pPr>
              <w:spacing w:before="120" w:after="120" w:line="360" w:lineRule="auto"/>
              <w:rPr>
                <w:rFonts w:ascii="宋体" w:hAnsi="宋体" w:cs="等线" w:hint="eastAsia"/>
                <w:b w:val="0"/>
                <w:sz w:val="18"/>
                <w:szCs w:val="18"/>
                <w:lang w:bidi="ar"/>
              </w:rPr>
            </w:pPr>
            <w:r>
              <w:rPr>
                <w:rFonts w:ascii="宋体" w:hAnsi="宋体" w:cs="等线" w:hint="eastAsia"/>
                <w:b w:val="0"/>
                <w:sz w:val="18"/>
                <w:szCs w:val="18"/>
                <w:lang w:bidi="ar"/>
              </w:rPr>
              <w:t>3</w:t>
            </w:r>
          </w:p>
        </w:tc>
        <w:tc>
          <w:tcPr>
            <w:tcW w:w="893" w:type="dxa"/>
            <w:tcBorders>
              <w:top w:val="single" w:sz="4" w:space="0" w:color="000000"/>
              <w:left w:val="single" w:sz="4" w:space="0" w:color="000000"/>
              <w:bottom w:val="single" w:sz="4" w:space="0" w:color="000000"/>
              <w:right w:val="single" w:sz="4" w:space="0" w:color="000000"/>
            </w:tcBorders>
            <w:noWrap/>
            <w:vAlign w:val="center"/>
          </w:tcPr>
          <w:p w14:paraId="142C16A5" w14:textId="77777777" w:rsidR="00917171" w:rsidRDefault="00917171" w:rsidP="00EC0E08">
            <w:pPr>
              <w:spacing w:before="120" w:after="120" w:line="360" w:lineRule="auto"/>
              <w:rPr>
                <w:rFonts w:ascii="宋体" w:hAnsi="宋体" w:cs="等线" w:hint="eastAsia"/>
                <w:b w:val="0"/>
                <w:sz w:val="18"/>
                <w:szCs w:val="18"/>
                <w:lang w:bidi="ar"/>
              </w:rPr>
            </w:pPr>
            <w:r>
              <w:rPr>
                <w:rFonts w:ascii="宋体" w:hAnsi="宋体" w:cs="等线"/>
                <w:b w:val="0"/>
                <w:sz w:val="18"/>
                <w:szCs w:val="18"/>
                <w:lang w:bidi="ar"/>
              </w:rPr>
              <w:t>公交信号优先信息</w:t>
            </w:r>
          </w:p>
        </w:tc>
        <w:tc>
          <w:tcPr>
            <w:tcW w:w="1224" w:type="dxa"/>
            <w:tcBorders>
              <w:top w:val="single" w:sz="4" w:space="0" w:color="000000"/>
              <w:left w:val="single" w:sz="4" w:space="0" w:color="000000"/>
              <w:bottom w:val="single" w:sz="4" w:space="0" w:color="000000"/>
              <w:right w:val="single" w:sz="4" w:space="0" w:color="000000"/>
            </w:tcBorders>
            <w:noWrap/>
            <w:vAlign w:val="center"/>
          </w:tcPr>
          <w:p w14:paraId="7A6D75AE" w14:textId="77777777" w:rsidR="00917171" w:rsidRDefault="00917171" w:rsidP="00EC0E08">
            <w:pPr>
              <w:spacing w:before="120" w:after="120" w:line="360" w:lineRule="auto"/>
              <w:rPr>
                <w:rFonts w:ascii="宋体" w:hAnsi="宋体" w:cs="等线" w:hint="eastAsia"/>
                <w:b w:val="0"/>
                <w:sz w:val="18"/>
                <w:szCs w:val="18"/>
                <w:lang w:bidi="ar"/>
              </w:rPr>
            </w:pPr>
            <w:r>
              <w:rPr>
                <w:rFonts w:ascii="宋体" w:hAnsi="宋体" w:cs="等线" w:hint="eastAsia"/>
                <w:b w:val="0"/>
                <w:sz w:val="18"/>
                <w:szCs w:val="18"/>
                <w:lang w:bidi="ar"/>
              </w:rPr>
              <w:t>4</w:t>
            </w:r>
            <w:r>
              <w:rPr>
                <w:rFonts w:ascii="宋体" w:hAnsi="宋体" w:cs="等线"/>
                <w:b w:val="0"/>
                <w:sz w:val="18"/>
                <w:szCs w:val="18"/>
                <w:lang w:bidi="ar"/>
              </w:rPr>
              <w:t>46G</w:t>
            </w:r>
          </w:p>
        </w:tc>
        <w:tc>
          <w:tcPr>
            <w:tcW w:w="672" w:type="dxa"/>
            <w:tcBorders>
              <w:top w:val="single" w:sz="4" w:space="0" w:color="000000"/>
              <w:left w:val="single" w:sz="4" w:space="0" w:color="000000"/>
              <w:bottom w:val="single" w:sz="4" w:space="0" w:color="000000"/>
              <w:right w:val="single" w:sz="4" w:space="0" w:color="000000"/>
            </w:tcBorders>
            <w:noWrap/>
            <w:vAlign w:val="center"/>
          </w:tcPr>
          <w:p w14:paraId="544887D3" w14:textId="77777777" w:rsidR="00917171" w:rsidRDefault="00917171" w:rsidP="00EC0E08">
            <w:pPr>
              <w:spacing w:before="120" w:after="120" w:line="360" w:lineRule="auto"/>
              <w:rPr>
                <w:rFonts w:ascii="宋体" w:hAnsi="宋体" w:cs="等线" w:hint="eastAsia"/>
                <w:b w:val="0"/>
                <w:sz w:val="18"/>
                <w:szCs w:val="18"/>
                <w:lang w:bidi="ar"/>
              </w:rPr>
            </w:pPr>
            <w:r>
              <w:rPr>
                <w:rFonts w:ascii="宋体" w:hAnsi="宋体" w:cs="宋体" w:hint="eastAsia"/>
                <w:b w:val="0"/>
                <w:bCs/>
                <w:color w:val="000000"/>
                <w:kern w:val="0"/>
                <w:sz w:val="18"/>
                <w:szCs w:val="18"/>
                <w:lang w:bidi="ar"/>
              </w:rPr>
              <w:t>一般数据-</w:t>
            </w:r>
            <w:r>
              <w:rPr>
                <w:rStyle w:val="font31"/>
                <w:rFonts w:ascii="宋体" w:hAnsi="宋体"/>
                <w:b w:val="0"/>
                <w:bCs/>
                <w:lang w:bidi="ar"/>
              </w:rPr>
              <w:t>2</w:t>
            </w:r>
            <w:r>
              <w:rPr>
                <w:rStyle w:val="font21"/>
                <w:rFonts w:hint="default"/>
                <w:b w:val="0"/>
                <w:bCs/>
                <w:lang w:bidi="ar"/>
              </w:rPr>
              <w:t>级</w:t>
            </w:r>
          </w:p>
        </w:tc>
        <w:tc>
          <w:tcPr>
            <w:tcW w:w="953" w:type="dxa"/>
            <w:tcBorders>
              <w:top w:val="single" w:sz="4" w:space="0" w:color="000000"/>
              <w:left w:val="single" w:sz="4" w:space="0" w:color="000000"/>
              <w:bottom w:val="single" w:sz="4" w:space="0" w:color="000000"/>
              <w:right w:val="single" w:sz="4" w:space="0" w:color="000000"/>
            </w:tcBorders>
            <w:noWrap/>
            <w:vAlign w:val="center"/>
          </w:tcPr>
          <w:p w14:paraId="7D8F8DFA" w14:textId="77777777" w:rsidR="00917171" w:rsidRDefault="00917171" w:rsidP="00EC0E08">
            <w:pPr>
              <w:spacing w:before="120" w:after="120" w:line="360" w:lineRule="auto"/>
              <w:rPr>
                <w:rFonts w:ascii="宋体" w:hAnsi="宋体" w:cs="等线" w:hint="eastAsia"/>
                <w:b w:val="0"/>
                <w:sz w:val="18"/>
                <w:szCs w:val="18"/>
                <w:lang w:bidi="ar"/>
              </w:rPr>
            </w:pPr>
            <w:r>
              <w:rPr>
                <w:rStyle w:val="font31"/>
                <w:rFonts w:ascii="宋体" w:hAnsi="宋体"/>
                <w:b w:val="0"/>
                <w:bCs/>
                <w:lang w:bidi="ar"/>
              </w:rPr>
              <w:t xml:space="preserve">G4 </w:t>
            </w:r>
            <w:r>
              <w:rPr>
                <w:rStyle w:val="font21"/>
                <w:rFonts w:hint="default"/>
                <w:b w:val="0"/>
                <w:bCs/>
                <w:lang w:bidi="ar"/>
              </w:rPr>
              <w:t>运行管理类数据</w:t>
            </w:r>
          </w:p>
        </w:tc>
        <w:tc>
          <w:tcPr>
            <w:tcW w:w="1437" w:type="dxa"/>
            <w:tcBorders>
              <w:top w:val="single" w:sz="4" w:space="0" w:color="000000"/>
              <w:left w:val="single" w:sz="4" w:space="0" w:color="000000"/>
              <w:bottom w:val="single" w:sz="4" w:space="0" w:color="000000"/>
              <w:right w:val="single" w:sz="4" w:space="0" w:color="000000"/>
            </w:tcBorders>
            <w:noWrap/>
            <w:vAlign w:val="center"/>
          </w:tcPr>
          <w:p w14:paraId="0746B858" w14:textId="77777777" w:rsidR="00917171" w:rsidRDefault="00917171" w:rsidP="00EC0E08">
            <w:pPr>
              <w:spacing w:before="120" w:after="120" w:line="360" w:lineRule="auto"/>
              <w:rPr>
                <w:rFonts w:ascii="宋体" w:hAnsi="宋体" w:cs="等线" w:hint="eastAsia"/>
                <w:b w:val="0"/>
                <w:sz w:val="18"/>
                <w:szCs w:val="18"/>
                <w:lang w:bidi="ar"/>
              </w:rPr>
            </w:pPr>
            <w:r>
              <w:rPr>
                <w:rFonts w:ascii="宋体" w:hAnsi="宋体" w:cs="等线" w:hint="eastAsia"/>
                <w:b w:val="0"/>
                <w:kern w:val="0"/>
                <w:sz w:val="18"/>
                <w:szCs w:val="18"/>
                <w:lang w:bidi="ar"/>
              </w:rPr>
              <w:t>收集、加工、传输、提供</w:t>
            </w:r>
          </w:p>
        </w:tc>
        <w:tc>
          <w:tcPr>
            <w:tcW w:w="1170" w:type="dxa"/>
            <w:tcBorders>
              <w:top w:val="single" w:sz="4" w:space="0" w:color="000000"/>
              <w:left w:val="single" w:sz="4" w:space="0" w:color="000000"/>
              <w:bottom w:val="single" w:sz="4" w:space="0" w:color="000000"/>
              <w:right w:val="single" w:sz="4" w:space="0" w:color="000000"/>
            </w:tcBorders>
            <w:noWrap/>
            <w:vAlign w:val="center"/>
          </w:tcPr>
          <w:p w14:paraId="3F1AB97F" w14:textId="77777777" w:rsidR="00917171" w:rsidRDefault="00917171" w:rsidP="00EC0E08">
            <w:pPr>
              <w:spacing w:before="120" w:after="120" w:line="360" w:lineRule="auto"/>
              <w:rPr>
                <w:rFonts w:ascii="宋体" w:hAnsi="宋体" w:cs="等线" w:hint="eastAsia"/>
                <w:b w:val="0"/>
                <w:sz w:val="18"/>
                <w:szCs w:val="18"/>
                <w:lang w:bidi="ar"/>
              </w:rPr>
            </w:pPr>
            <w:r>
              <w:rPr>
                <w:rFonts w:ascii="宋体" w:hAnsi="宋体" w:cs="等线" w:hint="eastAsia"/>
                <w:b w:val="0"/>
                <w:sz w:val="18"/>
                <w:szCs w:val="18"/>
                <w:lang w:bidi="ar"/>
              </w:rPr>
              <w:t>网联公交子系统的公交信号优先应用数据</w:t>
            </w:r>
          </w:p>
        </w:tc>
        <w:tc>
          <w:tcPr>
            <w:tcW w:w="1491" w:type="dxa"/>
            <w:tcBorders>
              <w:top w:val="single" w:sz="4" w:space="0" w:color="000000"/>
              <w:left w:val="single" w:sz="4" w:space="0" w:color="000000"/>
              <w:bottom w:val="single" w:sz="4" w:space="0" w:color="000000"/>
              <w:right w:val="single" w:sz="4" w:space="0" w:color="000000"/>
            </w:tcBorders>
            <w:noWrap/>
            <w:vAlign w:val="center"/>
          </w:tcPr>
          <w:p w14:paraId="7F4B1972" w14:textId="77777777" w:rsidR="00917171" w:rsidRDefault="00917171" w:rsidP="00EC0E08">
            <w:pPr>
              <w:spacing w:before="120" w:after="120" w:line="360" w:lineRule="auto"/>
              <w:rPr>
                <w:rFonts w:ascii="宋体" w:hAnsi="宋体" w:cs="等线" w:hint="eastAsia"/>
                <w:b w:val="0"/>
                <w:sz w:val="18"/>
                <w:szCs w:val="18"/>
                <w:lang w:bidi="ar"/>
              </w:rPr>
            </w:pPr>
            <w:r>
              <w:rPr>
                <w:rFonts w:ascii="宋体" w:hAnsi="宋体" w:cs="等线" w:hint="eastAsia"/>
                <w:b w:val="0"/>
                <w:sz w:val="18"/>
                <w:szCs w:val="18"/>
                <w:lang w:bidi="ar"/>
              </w:rPr>
              <w:t>网联公交子系统的业务数据</w:t>
            </w:r>
          </w:p>
        </w:tc>
      </w:tr>
      <w:tr w:rsidR="00917171" w14:paraId="1FD1B154" w14:textId="77777777" w:rsidTr="00EC0E08">
        <w:trPr>
          <w:trHeight w:val="276"/>
        </w:trPr>
        <w:tc>
          <w:tcPr>
            <w:tcW w:w="530" w:type="dxa"/>
            <w:tcBorders>
              <w:top w:val="single" w:sz="4" w:space="0" w:color="000000"/>
              <w:left w:val="single" w:sz="4" w:space="0" w:color="000000"/>
              <w:bottom w:val="single" w:sz="4" w:space="0" w:color="000000"/>
              <w:right w:val="single" w:sz="4" w:space="0" w:color="000000"/>
            </w:tcBorders>
            <w:noWrap/>
            <w:vAlign w:val="center"/>
          </w:tcPr>
          <w:p w14:paraId="7559CFA0" w14:textId="77777777" w:rsidR="00917171" w:rsidRDefault="00917171" w:rsidP="00EC0E08">
            <w:pPr>
              <w:spacing w:before="120" w:after="120" w:line="360" w:lineRule="auto"/>
              <w:rPr>
                <w:rFonts w:ascii="宋体" w:hAnsi="宋体" w:cs="等线" w:hint="eastAsia"/>
                <w:b w:val="0"/>
                <w:sz w:val="18"/>
                <w:szCs w:val="18"/>
                <w:lang w:bidi="ar"/>
              </w:rPr>
            </w:pPr>
            <w:r>
              <w:rPr>
                <w:rFonts w:ascii="宋体" w:hAnsi="宋体" w:cs="等线"/>
                <w:b w:val="0"/>
                <w:sz w:val="18"/>
                <w:szCs w:val="18"/>
                <w:lang w:bidi="ar"/>
              </w:rPr>
              <w:t>4</w:t>
            </w:r>
          </w:p>
        </w:tc>
        <w:tc>
          <w:tcPr>
            <w:tcW w:w="893" w:type="dxa"/>
            <w:tcBorders>
              <w:top w:val="single" w:sz="4" w:space="0" w:color="000000"/>
              <w:left w:val="single" w:sz="4" w:space="0" w:color="000000"/>
              <w:bottom w:val="single" w:sz="4" w:space="0" w:color="000000"/>
              <w:right w:val="single" w:sz="4" w:space="0" w:color="000000"/>
            </w:tcBorders>
            <w:noWrap/>
            <w:vAlign w:val="center"/>
          </w:tcPr>
          <w:p w14:paraId="117F351F" w14:textId="77777777" w:rsidR="00917171" w:rsidRDefault="00917171" w:rsidP="00EC0E08">
            <w:pPr>
              <w:spacing w:before="120" w:after="120" w:line="360" w:lineRule="auto"/>
              <w:rPr>
                <w:rFonts w:ascii="宋体" w:hAnsi="宋体" w:cs="等线" w:hint="eastAsia"/>
                <w:b w:val="0"/>
                <w:sz w:val="18"/>
                <w:szCs w:val="18"/>
                <w:lang w:bidi="ar"/>
              </w:rPr>
            </w:pPr>
            <w:r>
              <w:rPr>
                <w:rFonts w:ascii="宋体" w:hAnsi="宋体" w:cs="等线"/>
                <w:b w:val="0"/>
                <w:sz w:val="18"/>
                <w:szCs w:val="18"/>
                <w:lang w:bidi="ar"/>
              </w:rPr>
              <w:t>网联场景预警信息</w:t>
            </w:r>
          </w:p>
        </w:tc>
        <w:tc>
          <w:tcPr>
            <w:tcW w:w="1224" w:type="dxa"/>
            <w:tcBorders>
              <w:top w:val="single" w:sz="4" w:space="0" w:color="000000"/>
              <w:left w:val="single" w:sz="4" w:space="0" w:color="000000"/>
              <w:bottom w:val="single" w:sz="4" w:space="0" w:color="000000"/>
              <w:right w:val="single" w:sz="4" w:space="0" w:color="000000"/>
            </w:tcBorders>
            <w:noWrap/>
            <w:vAlign w:val="center"/>
          </w:tcPr>
          <w:p w14:paraId="5825B3D0" w14:textId="77777777" w:rsidR="00917171" w:rsidRDefault="00917171" w:rsidP="00EC0E08">
            <w:pPr>
              <w:spacing w:before="120" w:after="120" w:line="360" w:lineRule="auto"/>
              <w:rPr>
                <w:rFonts w:ascii="宋体" w:hAnsi="宋体" w:cs="等线" w:hint="eastAsia"/>
                <w:b w:val="0"/>
                <w:sz w:val="18"/>
                <w:szCs w:val="18"/>
                <w:lang w:bidi="ar"/>
              </w:rPr>
            </w:pPr>
            <w:r>
              <w:rPr>
                <w:rFonts w:ascii="宋体" w:hAnsi="宋体" w:cs="等线" w:hint="eastAsia"/>
                <w:b w:val="0"/>
                <w:sz w:val="18"/>
                <w:szCs w:val="18"/>
                <w:lang w:bidi="ar"/>
              </w:rPr>
              <w:t>4</w:t>
            </w:r>
            <w:r>
              <w:rPr>
                <w:rFonts w:ascii="宋体" w:hAnsi="宋体" w:cs="等线"/>
                <w:b w:val="0"/>
                <w:sz w:val="18"/>
                <w:szCs w:val="18"/>
                <w:lang w:bidi="ar"/>
              </w:rPr>
              <w:t>7G</w:t>
            </w:r>
          </w:p>
        </w:tc>
        <w:tc>
          <w:tcPr>
            <w:tcW w:w="672" w:type="dxa"/>
            <w:tcBorders>
              <w:top w:val="single" w:sz="4" w:space="0" w:color="000000"/>
              <w:left w:val="single" w:sz="4" w:space="0" w:color="000000"/>
              <w:bottom w:val="single" w:sz="4" w:space="0" w:color="000000"/>
              <w:right w:val="single" w:sz="4" w:space="0" w:color="000000"/>
            </w:tcBorders>
            <w:noWrap/>
            <w:vAlign w:val="center"/>
          </w:tcPr>
          <w:p w14:paraId="39700C54" w14:textId="77777777" w:rsidR="00917171" w:rsidRDefault="00917171" w:rsidP="00EC0E08">
            <w:pPr>
              <w:spacing w:before="120" w:after="120" w:line="360" w:lineRule="auto"/>
              <w:rPr>
                <w:rFonts w:ascii="宋体" w:hAnsi="宋体" w:cs="等线" w:hint="eastAsia"/>
                <w:b w:val="0"/>
                <w:sz w:val="18"/>
                <w:szCs w:val="18"/>
                <w:lang w:bidi="ar"/>
              </w:rPr>
            </w:pPr>
            <w:r>
              <w:rPr>
                <w:rFonts w:ascii="宋体" w:hAnsi="宋体" w:cs="宋体" w:hint="eastAsia"/>
                <w:b w:val="0"/>
                <w:bCs/>
                <w:color w:val="000000"/>
                <w:kern w:val="0"/>
                <w:sz w:val="18"/>
                <w:szCs w:val="18"/>
                <w:lang w:bidi="ar"/>
              </w:rPr>
              <w:t>一般数据-</w:t>
            </w:r>
            <w:r>
              <w:rPr>
                <w:rStyle w:val="font31"/>
                <w:rFonts w:ascii="宋体" w:hAnsi="宋体"/>
                <w:b w:val="0"/>
                <w:bCs/>
                <w:lang w:bidi="ar"/>
              </w:rPr>
              <w:t>2</w:t>
            </w:r>
            <w:r>
              <w:rPr>
                <w:rStyle w:val="font21"/>
                <w:rFonts w:hint="default"/>
                <w:b w:val="0"/>
                <w:bCs/>
                <w:lang w:bidi="ar"/>
              </w:rPr>
              <w:t>级</w:t>
            </w:r>
          </w:p>
        </w:tc>
        <w:tc>
          <w:tcPr>
            <w:tcW w:w="953" w:type="dxa"/>
            <w:tcBorders>
              <w:top w:val="single" w:sz="4" w:space="0" w:color="000000"/>
              <w:left w:val="single" w:sz="4" w:space="0" w:color="000000"/>
              <w:bottom w:val="single" w:sz="4" w:space="0" w:color="000000"/>
              <w:right w:val="single" w:sz="4" w:space="0" w:color="000000"/>
            </w:tcBorders>
            <w:noWrap/>
            <w:vAlign w:val="center"/>
          </w:tcPr>
          <w:p w14:paraId="1A95BD39" w14:textId="77777777" w:rsidR="00917171" w:rsidRDefault="00917171" w:rsidP="00EC0E08">
            <w:pPr>
              <w:spacing w:before="120" w:after="120" w:line="360" w:lineRule="auto"/>
              <w:rPr>
                <w:rFonts w:ascii="宋体" w:hAnsi="宋体" w:cs="等线" w:hint="eastAsia"/>
                <w:b w:val="0"/>
                <w:sz w:val="18"/>
                <w:szCs w:val="18"/>
                <w:lang w:bidi="ar"/>
              </w:rPr>
            </w:pPr>
            <w:r>
              <w:rPr>
                <w:rStyle w:val="font31"/>
                <w:rFonts w:ascii="宋体" w:hAnsi="宋体"/>
                <w:b w:val="0"/>
                <w:bCs/>
                <w:lang w:bidi="ar"/>
              </w:rPr>
              <w:t xml:space="preserve">G4 </w:t>
            </w:r>
            <w:r>
              <w:rPr>
                <w:rStyle w:val="font21"/>
                <w:rFonts w:hint="default"/>
                <w:b w:val="0"/>
                <w:bCs/>
                <w:lang w:bidi="ar"/>
              </w:rPr>
              <w:t>运行管理类数据</w:t>
            </w:r>
          </w:p>
        </w:tc>
        <w:tc>
          <w:tcPr>
            <w:tcW w:w="1437" w:type="dxa"/>
            <w:tcBorders>
              <w:top w:val="single" w:sz="4" w:space="0" w:color="000000"/>
              <w:left w:val="single" w:sz="4" w:space="0" w:color="000000"/>
              <w:bottom w:val="single" w:sz="4" w:space="0" w:color="000000"/>
              <w:right w:val="single" w:sz="4" w:space="0" w:color="000000"/>
            </w:tcBorders>
            <w:noWrap/>
            <w:vAlign w:val="center"/>
          </w:tcPr>
          <w:p w14:paraId="7D88EADA" w14:textId="77777777" w:rsidR="00917171" w:rsidRDefault="00917171" w:rsidP="00EC0E08">
            <w:pPr>
              <w:spacing w:before="120" w:after="120" w:line="360" w:lineRule="auto"/>
              <w:rPr>
                <w:rFonts w:ascii="宋体" w:hAnsi="宋体" w:cs="等线" w:hint="eastAsia"/>
                <w:b w:val="0"/>
                <w:sz w:val="18"/>
                <w:szCs w:val="18"/>
                <w:lang w:bidi="ar"/>
              </w:rPr>
            </w:pPr>
            <w:r>
              <w:rPr>
                <w:rFonts w:ascii="宋体" w:hAnsi="宋体" w:cs="等线" w:hint="eastAsia"/>
                <w:b w:val="0"/>
                <w:kern w:val="0"/>
                <w:sz w:val="18"/>
                <w:szCs w:val="18"/>
                <w:lang w:bidi="ar"/>
              </w:rPr>
              <w:t>收集、加工、传输、提供</w:t>
            </w:r>
          </w:p>
        </w:tc>
        <w:tc>
          <w:tcPr>
            <w:tcW w:w="1170" w:type="dxa"/>
            <w:tcBorders>
              <w:top w:val="single" w:sz="4" w:space="0" w:color="000000"/>
              <w:left w:val="single" w:sz="4" w:space="0" w:color="000000"/>
              <w:bottom w:val="single" w:sz="4" w:space="0" w:color="000000"/>
              <w:right w:val="single" w:sz="4" w:space="0" w:color="000000"/>
            </w:tcBorders>
            <w:noWrap/>
            <w:vAlign w:val="center"/>
          </w:tcPr>
          <w:p w14:paraId="08A6A16A" w14:textId="77777777" w:rsidR="00917171" w:rsidRDefault="00917171" w:rsidP="00EC0E08">
            <w:pPr>
              <w:spacing w:before="120" w:after="120" w:line="360" w:lineRule="auto"/>
              <w:rPr>
                <w:rFonts w:ascii="宋体" w:hAnsi="宋体" w:cs="等线" w:hint="eastAsia"/>
                <w:b w:val="0"/>
                <w:sz w:val="18"/>
                <w:szCs w:val="18"/>
                <w:lang w:bidi="ar"/>
              </w:rPr>
            </w:pPr>
            <w:r>
              <w:rPr>
                <w:rFonts w:ascii="宋体" w:hAnsi="宋体" w:cs="等线" w:hint="eastAsia"/>
                <w:b w:val="0"/>
                <w:sz w:val="18"/>
                <w:szCs w:val="18"/>
                <w:lang w:bidi="ar"/>
              </w:rPr>
              <w:t>网联公交子系统的网联场景应用数据</w:t>
            </w:r>
          </w:p>
        </w:tc>
        <w:tc>
          <w:tcPr>
            <w:tcW w:w="1491" w:type="dxa"/>
            <w:tcBorders>
              <w:top w:val="single" w:sz="4" w:space="0" w:color="000000"/>
              <w:left w:val="single" w:sz="4" w:space="0" w:color="000000"/>
              <w:bottom w:val="single" w:sz="4" w:space="0" w:color="000000"/>
              <w:right w:val="single" w:sz="4" w:space="0" w:color="000000"/>
            </w:tcBorders>
            <w:noWrap/>
            <w:vAlign w:val="center"/>
          </w:tcPr>
          <w:p w14:paraId="7B8B087E" w14:textId="77777777" w:rsidR="00917171" w:rsidRDefault="00917171" w:rsidP="00EC0E08">
            <w:pPr>
              <w:spacing w:before="120" w:after="120" w:line="360" w:lineRule="auto"/>
              <w:rPr>
                <w:rFonts w:ascii="宋体" w:hAnsi="宋体" w:cs="等线" w:hint="eastAsia"/>
                <w:b w:val="0"/>
                <w:sz w:val="18"/>
                <w:szCs w:val="18"/>
                <w:lang w:bidi="ar"/>
              </w:rPr>
            </w:pPr>
            <w:r>
              <w:rPr>
                <w:rFonts w:ascii="宋体" w:hAnsi="宋体" w:cs="等线" w:hint="eastAsia"/>
                <w:b w:val="0"/>
                <w:sz w:val="18"/>
                <w:szCs w:val="18"/>
                <w:lang w:bidi="ar"/>
              </w:rPr>
              <w:t>网联公交子系统的业务数据</w:t>
            </w:r>
          </w:p>
        </w:tc>
      </w:tr>
      <w:tr w:rsidR="00917171" w14:paraId="053E9B57" w14:textId="77777777" w:rsidTr="00450145">
        <w:trPr>
          <w:trHeight w:val="983"/>
        </w:trPr>
        <w:tc>
          <w:tcPr>
            <w:tcW w:w="530" w:type="dxa"/>
            <w:tcBorders>
              <w:top w:val="single" w:sz="4" w:space="0" w:color="000000"/>
              <w:left w:val="single" w:sz="4" w:space="0" w:color="000000"/>
              <w:bottom w:val="single" w:sz="4" w:space="0" w:color="000000"/>
              <w:right w:val="single" w:sz="4" w:space="0" w:color="000000"/>
            </w:tcBorders>
            <w:noWrap/>
            <w:vAlign w:val="center"/>
          </w:tcPr>
          <w:p w14:paraId="4A8C980A" w14:textId="77777777" w:rsidR="00917171" w:rsidRDefault="00917171" w:rsidP="00EC0E08">
            <w:pPr>
              <w:spacing w:before="120" w:after="120" w:line="360" w:lineRule="auto"/>
              <w:rPr>
                <w:rFonts w:ascii="宋体" w:hAnsi="宋体" w:cs="等线" w:hint="eastAsia"/>
                <w:b w:val="0"/>
                <w:sz w:val="18"/>
                <w:szCs w:val="18"/>
                <w:lang w:bidi="ar"/>
              </w:rPr>
            </w:pPr>
            <w:r>
              <w:rPr>
                <w:rFonts w:ascii="宋体" w:hAnsi="宋体" w:cs="等线"/>
                <w:b w:val="0"/>
                <w:sz w:val="18"/>
                <w:szCs w:val="18"/>
                <w:lang w:bidi="ar"/>
              </w:rPr>
              <w:t>5</w:t>
            </w:r>
          </w:p>
        </w:tc>
        <w:tc>
          <w:tcPr>
            <w:tcW w:w="893" w:type="dxa"/>
            <w:tcBorders>
              <w:top w:val="single" w:sz="4" w:space="0" w:color="000000"/>
              <w:left w:val="single" w:sz="4" w:space="0" w:color="000000"/>
              <w:bottom w:val="single" w:sz="4" w:space="0" w:color="000000"/>
              <w:right w:val="single" w:sz="4" w:space="0" w:color="000000"/>
            </w:tcBorders>
            <w:noWrap/>
            <w:vAlign w:val="center"/>
          </w:tcPr>
          <w:p w14:paraId="0EB19E23" w14:textId="77777777" w:rsidR="00917171" w:rsidRDefault="00917171" w:rsidP="00EC0E08">
            <w:pPr>
              <w:spacing w:before="120" w:after="120" w:line="360" w:lineRule="auto"/>
              <w:rPr>
                <w:rFonts w:ascii="宋体" w:hAnsi="宋体" w:cs="等线" w:hint="eastAsia"/>
                <w:b w:val="0"/>
                <w:sz w:val="18"/>
                <w:szCs w:val="18"/>
                <w:lang w:bidi="ar"/>
              </w:rPr>
            </w:pPr>
            <w:r>
              <w:rPr>
                <w:rFonts w:ascii="宋体" w:hAnsi="宋体" w:cs="等线"/>
                <w:b w:val="0"/>
                <w:sz w:val="18"/>
                <w:szCs w:val="18"/>
                <w:lang w:bidi="ar"/>
              </w:rPr>
              <w:t>车载移动巡查数据</w:t>
            </w:r>
          </w:p>
        </w:tc>
        <w:tc>
          <w:tcPr>
            <w:tcW w:w="1224" w:type="dxa"/>
            <w:tcBorders>
              <w:top w:val="single" w:sz="4" w:space="0" w:color="000000"/>
              <w:left w:val="single" w:sz="4" w:space="0" w:color="000000"/>
              <w:bottom w:val="single" w:sz="4" w:space="0" w:color="000000"/>
              <w:right w:val="single" w:sz="4" w:space="0" w:color="000000"/>
            </w:tcBorders>
            <w:noWrap/>
            <w:vAlign w:val="center"/>
          </w:tcPr>
          <w:p w14:paraId="4F0C6AC6" w14:textId="77777777" w:rsidR="00917171" w:rsidRDefault="00917171" w:rsidP="00EC0E08">
            <w:pPr>
              <w:spacing w:before="120" w:after="120" w:line="360" w:lineRule="auto"/>
              <w:rPr>
                <w:rFonts w:ascii="宋体" w:hAnsi="宋体" w:cs="等线" w:hint="eastAsia"/>
                <w:b w:val="0"/>
                <w:sz w:val="18"/>
                <w:szCs w:val="18"/>
                <w:lang w:bidi="ar"/>
              </w:rPr>
            </w:pPr>
            <w:r>
              <w:rPr>
                <w:rFonts w:ascii="宋体" w:hAnsi="宋体" w:cs="等线" w:hint="eastAsia"/>
                <w:b w:val="0"/>
                <w:sz w:val="18"/>
                <w:szCs w:val="18"/>
                <w:lang w:bidi="ar"/>
              </w:rPr>
              <w:t>1</w:t>
            </w:r>
            <w:r>
              <w:rPr>
                <w:rFonts w:ascii="宋体" w:hAnsi="宋体" w:cs="等线"/>
                <w:b w:val="0"/>
                <w:sz w:val="18"/>
                <w:szCs w:val="18"/>
                <w:lang w:bidi="ar"/>
              </w:rPr>
              <w:t>0G</w:t>
            </w:r>
          </w:p>
        </w:tc>
        <w:tc>
          <w:tcPr>
            <w:tcW w:w="672" w:type="dxa"/>
            <w:tcBorders>
              <w:top w:val="single" w:sz="4" w:space="0" w:color="000000"/>
              <w:left w:val="single" w:sz="4" w:space="0" w:color="000000"/>
              <w:bottom w:val="single" w:sz="4" w:space="0" w:color="000000"/>
              <w:right w:val="single" w:sz="4" w:space="0" w:color="000000"/>
            </w:tcBorders>
            <w:noWrap/>
            <w:vAlign w:val="center"/>
          </w:tcPr>
          <w:p w14:paraId="2A690167" w14:textId="77777777" w:rsidR="00917171" w:rsidRDefault="00917171" w:rsidP="00EC0E08">
            <w:pPr>
              <w:spacing w:before="120" w:after="120" w:line="360" w:lineRule="auto"/>
              <w:rPr>
                <w:rFonts w:ascii="宋体" w:hAnsi="宋体" w:cs="等线" w:hint="eastAsia"/>
                <w:b w:val="0"/>
                <w:sz w:val="18"/>
                <w:szCs w:val="18"/>
                <w:lang w:bidi="ar"/>
              </w:rPr>
            </w:pPr>
            <w:r>
              <w:rPr>
                <w:rFonts w:ascii="宋体" w:hAnsi="宋体" w:cs="宋体" w:hint="eastAsia"/>
                <w:b w:val="0"/>
                <w:bCs/>
                <w:color w:val="000000"/>
                <w:kern w:val="0"/>
                <w:sz w:val="18"/>
                <w:szCs w:val="18"/>
                <w:lang w:bidi="ar"/>
              </w:rPr>
              <w:t>一般数据-</w:t>
            </w:r>
            <w:r>
              <w:rPr>
                <w:rStyle w:val="font31"/>
                <w:rFonts w:ascii="宋体" w:hAnsi="宋体"/>
                <w:b w:val="0"/>
                <w:bCs/>
                <w:lang w:bidi="ar"/>
              </w:rPr>
              <w:t>3</w:t>
            </w:r>
            <w:r>
              <w:rPr>
                <w:rStyle w:val="font21"/>
                <w:rFonts w:hint="default"/>
                <w:b w:val="0"/>
                <w:bCs/>
                <w:lang w:bidi="ar"/>
              </w:rPr>
              <w:t>级</w:t>
            </w:r>
          </w:p>
        </w:tc>
        <w:tc>
          <w:tcPr>
            <w:tcW w:w="953" w:type="dxa"/>
            <w:tcBorders>
              <w:top w:val="single" w:sz="4" w:space="0" w:color="000000"/>
              <w:left w:val="single" w:sz="4" w:space="0" w:color="000000"/>
              <w:bottom w:val="single" w:sz="4" w:space="0" w:color="000000"/>
              <w:right w:val="single" w:sz="4" w:space="0" w:color="000000"/>
            </w:tcBorders>
            <w:noWrap/>
            <w:vAlign w:val="center"/>
          </w:tcPr>
          <w:p w14:paraId="19678D3C" w14:textId="77777777" w:rsidR="00917171" w:rsidRDefault="00917171" w:rsidP="00EC0E08">
            <w:pPr>
              <w:spacing w:before="120" w:after="120" w:line="360" w:lineRule="auto"/>
              <w:rPr>
                <w:rFonts w:ascii="宋体" w:hAnsi="宋体" w:cs="等线" w:hint="eastAsia"/>
                <w:b w:val="0"/>
                <w:sz w:val="18"/>
                <w:szCs w:val="18"/>
                <w:lang w:bidi="ar"/>
              </w:rPr>
            </w:pPr>
            <w:r>
              <w:rPr>
                <w:rStyle w:val="font31"/>
                <w:rFonts w:ascii="宋体" w:hAnsi="宋体"/>
                <w:b w:val="0"/>
                <w:bCs/>
                <w:lang w:bidi="ar"/>
              </w:rPr>
              <w:t xml:space="preserve">G5 </w:t>
            </w:r>
            <w:r>
              <w:rPr>
                <w:rStyle w:val="font21"/>
                <w:rFonts w:hint="default"/>
                <w:b w:val="0"/>
                <w:bCs/>
                <w:lang w:bidi="ar"/>
              </w:rPr>
              <w:t>生产经营类数据</w:t>
            </w:r>
          </w:p>
        </w:tc>
        <w:tc>
          <w:tcPr>
            <w:tcW w:w="1437" w:type="dxa"/>
            <w:tcBorders>
              <w:top w:val="single" w:sz="4" w:space="0" w:color="000000"/>
              <w:left w:val="single" w:sz="4" w:space="0" w:color="000000"/>
              <w:bottom w:val="single" w:sz="4" w:space="0" w:color="000000"/>
              <w:right w:val="single" w:sz="4" w:space="0" w:color="000000"/>
            </w:tcBorders>
            <w:noWrap/>
            <w:vAlign w:val="center"/>
          </w:tcPr>
          <w:p w14:paraId="34A1EED8" w14:textId="77777777" w:rsidR="00917171" w:rsidRDefault="00917171" w:rsidP="00EC0E08">
            <w:pPr>
              <w:spacing w:before="120" w:after="120" w:line="360" w:lineRule="auto"/>
              <w:rPr>
                <w:rFonts w:ascii="宋体" w:hAnsi="宋体" w:cs="等线" w:hint="eastAsia"/>
                <w:b w:val="0"/>
                <w:sz w:val="18"/>
                <w:szCs w:val="18"/>
                <w:lang w:bidi="ar"/>
              </w:rPr>
            </w:pPr>
            <w:r>
              <w:rPr>
                <w:rFonts w:ascii="宋体" w:hAnsi="宋体" w:cs="等线" w:hint="eastAsia"/>
                <w:b w:val="0"/>
                <w:kern w:val="0"/>
                <w:sz w:val="18"/>
                <w:szCs w:val="18"/>
                <w:lang w:bidi="ar"/>
              </w:rPr>
              <w:t>收集、加工、传输、提供</w:t>
            </w:r>
          </w:p>
        </w:tc>
        <w:tc>
          <w:tcPr>
            <w:tcW w:w="1170" w:type="dxa"/>
            <w:tcBorders>
              <w:top w:val="single" w:sz="4" w:space="0" w:color="000000"/>
              <w:left w:val="single" w:sz="4" w:space="0" w:color="000000"/>
              <w:bottom w:val="single" w:sz="4" w:space="0" w:color="000000"/>
              <w:right w:val="single" w:sz="4" w:space="0" w:color="000000"/>
            </w:tcBorders>
            <w:noWrap/>
            <w:vAlign w:val="center"/>
          </w:tcPr>
          <w:p w14:paraId="4354A936" w14:textId="77777777" w:rsidR="00917171" w:rsidRDefault="00917171" w:rsidP="00EC0E08">
            <w:pPr>
              <w:spacing w:before="120" w:after="120" w:line="360" w:lineRule="auto"/>
              <w:rPr>
                <w:rFonts w:ascii="宋体" w:hAnsi="宋体" w:cs="等线" w:hint="eastAsia"/>
                <w:b w:val="0"/>
                <w:sz w:val="18"/>
                <w:szCs w:val="18"/>
                <w:lang w:bidi="ar"/>
              </w:rPr>
            </w:pPr>
            <w:r>
              <w:rPr>
                <w:rFonts w:ascii="宋体" w:hAnsi="宋体" w:cs="等线" w:hint="eastAsia"/>
                <w:b w:val="0"/>
                <w:sz w:val="18"/>
                <w:szCs w:val="18"/>
                <w:lang w:bidi="ar"/>
              </w:rPr>
              <w:t>网联公交子系统的移动巡查模块结果数据</w:t>
            </w:r>
          </w:p>
        </w:tc>
        <w:tc>
          <w:tcPr>
            <w:tcW w:w="1491" w:type="dxa"/>
            <w:tcBorders>
              <w:top w:val="single" w:sz="4" w:space="0" w:color="000000"/>
              <w:left w:val="single" w:sz="4" w:space="0" w:color="000000"/>
              <w:bottom w:val="single" w:sz="4" w:space="0" w:color="000000"/>
              <w:right w:val="single" w:sz="4" w:space="0" w:color="000000"/>
            </w:tcBorders>
            <w:noWrap/>
            <w:vAlign w:val="center"/>
          </w:tcPr>
          <w:p w14:paraId="21EC672B" w14:textId="77777777" w:rsidR="00917171" w:rsidRDefault="00917171" w:rsidP="00EC0E08">
            <w:pPr>
              <w:spacing w:before="120" w:after="120" w:line="360" w:lineRule="auto"/>
              <w:rPr>
                <w:rFonts w:ascii="宋体" w:hAnsi="宋体" w:cs="等线" w:hint="eastAsia"/>
                <w:b w:val="0"/>
                <w:sz w:val="18"/>
                <w:szCs w:val="18"/>
                <w:lang w:bidi="ar"/>
              </w:rPr>
            </w:pPr>
            <w:r>
              <w:rPr>
                <w:rFonts w:ascii="宋体" w:hAnsi="宋体" w:cs="等线" w:hint="eastAsia"/>
                <w:b w:val="0"/>
                <w:sz w:val="18"/>
                <w:szCs w:val="18"/>
                <w:lang w:bidi="ar"/>
              </w:rPr>
              <w:t>网联公交子系统的业务数据</w:t>
            </w:r>
          </w:p>
        </w:tc>
      </w:tr>
    </w:tbl>
    <w:p w14:paraId="4B931EFE" w14:textId="05F3B2F2" w:rsidR="00184CF6" w:rsidRDefault="00184CF6" w:rsidP="00184CF6">
      <w:pPr>
        <w:spacing w:line="360" w:lineRule="auto"/>
        <w:rPr>
          <w:rFonts w:ascii="宋体" w:hAnsi="宋体" w:cs="黑体" w:hint="eastAsia"/>
          <w:sz w:val="30"/>
          <w:szCs w:val="30"/>
        </w:rPr>
      </w:pPr>
      <w:r>
        <w:rPr>
          <w:rFonts w:ascii="宋体" w:hAnsi="宋体" w:cs="黑体" w:hint="eastAsia"/>
          <w:sz w:val="30"/>
          <w:szCs w:val="30"/>
        </w:rPr>
        <w:t>附表附录：数据分级分类表</w:t>
      </w:r>
    </w:p>
    <w:tbl>
      <w:tblPr>
        <w:tblW w:w="8354" w:type="dxa"/>
        <w:tblInd w:w="96" w:type="dxa"/>
        <w:tblLook w:val="04A0" w:firstRow="1" w:lastRow="0" w:firstColumn="1" w:lastColumn="0" w:noHBand="0" w:noVBand="1"/>
      </w:tblPr>
      <w:tblGrid>
        <w:gridCol w:w="1095"/>
        <w:gridCol w:w="7259"/>
      </w:tblGrid>
      <w:tr w:rsidR="00184CF6" w14:paraId="74527E60" w14:textId="77777777" w:rsidTr="00E63B35">
        <w:trPr>
          <w:trHeight w:val="288"/>
        </w:trPr>
        <w:tc>
          <w:tcPr>
            <w:tcW w:w="109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618D308" w14:textId="77777777" w:rsidR="00184CF6" w:rsidRDefault="00184CF6" w:rsidP="00E63B35">
            <w:pPr>
              <w:widowControl/>
              <w:spacing w:line="360" w:lineRule="auto"/>
              <w:jc w:val="center"/>
              <w:textAlignment w:val="center"/>
              <w:rPr>
                <w:rFonts w:ascii="宋体" w:hAnsi="宋体" w:cs="宋体" w:hint="eastAsia"/>
                <w:color w:val="000000"/>
                <w:sz w:val="18"/>
                <w:szCs w:val="18"/>
              </w:rPr>
            </w:pPr>
            <w:r>
              <w:rPr>
                <w:rFonts w:ascii="宋体" w:hAnsi="宋体" w:cs="宋体" w:hint="eastAsia"/>
                <w:color w:val="000000"/>
                <w:kern w:val="0"/>
                <w:sz w:val="18"/>
                <w:szCs w:val="18"/>
                <w:lang w:bidi="ar"/>
              </w:rPr>
              <w:t>数据分级</w:t>
            </w:r>
          </w:p>
        </w:tc>
        <w:tc>
          <w:tcPr>
            <w:tcW w:w="725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164D529" w14:textId="77777777" w:rsidR="00184CF6" w:rsidRDefault="00184CF6" w:rsidP="00E63B35">
            <w:pPr>
              <w:widowControl/>
              <w:spacing w:line="360" w:lineRule="auto"/>
              <w:jc w:val="center"/>
              <w:textAlignment w:val="center"/>
              <w:rPr>
                <w:rFonts w:ascii="宋体" w:hAnsi="宋体" w:cs="宋体" w:hint="eastAsia"/>
                <w:color w:val="000000"/>
                <w:sz w:val="18"/>
                <w:szCs w:val="18"/>
              </w:rPr>
            </w:pPr>
            <w:r>
              <w:rPr>
                <w:rFonts w:ascii="宋体" w:hAnsi="宋体" w:cs="宋体" w:hint="eastAsia"/>
                <w:color w:val="000000"/>
                <w:kern w:val="0"/>
                <w:sz w:val="18"/>
                <w:szCs w:val="18"/>
                <w:lang w:bidi="ar"/>
              </w:rPr>
              <w:t>数据分类</w:t>
            </w:r>
          </w:p>
        </w:tc>
      </w:tr>
      <w:tr w:rsidR="00184CF6" w14:paraId="7376FD12" w14:textId="77777777" w:rsidTr="00E63B35">
        <w:trPr>
          <w:trHeight w:val="480"/>
        </w:trPr>
        <w:tc>
          <w:tcPr>
            <w:tcW w:w="1095" w:type="dxa"/>
            <w:tcBorders>
              <w:top w:val="single" w:sz="4" w:space="0" w:color="000000"/>
              <w:left w:val="single" w:sz="4" w:space="0" w:color="000000"/>
              <w:bottom w:val="single" w:sz="4" w:space="0" w:color="000000"/>
              <w:right w:val="single" w:sz="4" w:space="0" w:color="000000"/>
            </w:tcBorders>
            <w:vAlign w:val="center"/>
          </w:tcPr>
          <w:p w14:paraId="1BC72C14" w14:textId="77777777" w:rsidR="00184CF6" w:rsidRDefault="00184CF6" w:rsidP="00E63B35">
            <w:pPr>
              <w:widowControl/>
              <w:spacing w:line="360" w:lineRule="auto"/>
              <w:jc w:val="center"/>
              <w:textAlignment w:val="center"/>
              <w:rPr>
                <w:rFonts w:ascii="宋体" w:hAnsi="宋体" w:cs="宋体" w:hint="eastAsia"/>
                <w:b w:val="0"/>
                <w:bCs/>
                <w:color w:val="000000"/>
                <w:sz w:val="18"/>
                <w:szCs w:val="18"/>
              </w:rPr>
            </w:pPr>
            <w:r>
              <w:rPr>
                <w:rFonts w:ascii="宋体" w:hAnsi="宋体" w:cs="宋体" w:hint="eastAsia"/>
                <w:b w:val="0"/>
                <w:bCs/>
                <w:color w:val="000000"/>
                <w:kern w:val="0"/>
                <w:sz w:val="18"/>
                <w:szCs w:val="18"/>
                <w:lang w:bidi="ar"/>
              </w:rPr>
              <w:t>核心数据</w:t>
            </w:r>
          </w:p>
        </w:tc>
        <w:tc>
          <w:tcPr>
            <w:tcW w:w="7259" w:type="dxa"/>
            <w:tcBorders>
              <w:top w:val="single" w:sz="4" w:space="0" w:color="000000"/>
              <w:left w:val="single" w:sz="4" w:space="0" w:color="000000"/>
              <w:bottom w:val="single" w:sz="4" w:space="0" w:color="000000"/>
              <w:right w:val="single" w:sz="4" w:space="0" w:color="000000"/>
            </w:tcBorders>
            <w:vAlign w:val="center"/>
          </w:tcPr>
          <w:p w14:paraId="42F2B0D7" w14:textId="77777777" w:rsidR="00184CF6" w:rsidRDefault="00184CF6" w:rsidP="00E63B35">
            <w:pPr>
              <w:widowControl/>
              <w:spacing w:line="240" w:lineRule="auto"/>
              <w:jc w:val="left"/>
              <w:textAlignment w:val="center"/>
              <w:rPr>
                <w:rFonts w:ascii="宋体" w:hAnsi="宋体" w:hint="eastAsia"/>
                <w:b w:val="0"/>
                <w:bCs/>
                <w:color w:val="000000"/>
                <w:sz w:val="18"/>
                <w:szCs w:val="18"/>
              </w:rPr>
            </w:pPr>
            <w:r>
              <w:rPr>
                <w:rFonts w:ascii="宋体" w:hAnsi="宋体"/>
                <w:b w:val="0"/>
                <w:bCs/>
                <w:color w:val="000000"/>
                <w:kern w:val="0"/>
                <w:sz w:val="18"/>
                <w:szCs w:val="18"/>
                <w:lang w:bidi="ar"/>
              </w:rPr>
              <w:t xml:space="preserve">H1-1 </w:t>
            </w:r>
            <w:r>
              <w:rPr>
                <w:rStyle w:val="font21"/>
                <w:rFonts w:hint="default"/>
                <w:b w:val="0"/>
                <w:bCs/>
                <w:lang w:bidi="ar"/>
              </w:rPr>
              <w:t>网络规划建设、</w:t>
            </w:r>
            <w:r>
              <w:rPr>
                <w:rStyle w:val="font31"/>
                <w:rFonts w:ascii="宋体" w:hAnsi="宋体"/>
                <w:b w:val="0"/>
                <w:bCs/>
                <w:lang w:bidi="ar"/>
              </w:rPr>
              <w:t xml:space="preserve">H1-2 </w:t>
            </w:r>
            <w:r>
              <w:rPr>
                <w:rStyle w:val="font21"/>
                <w:rFonts w:hint="default"/>
                <w:b w:val="0"/>
                <w:bCs/>
                <w:lang w:bidi="ar"/>
              </w:rPr>
              <w:t>网络运行维护、</w:t>
            </w:r>
            <w:r>
              <w:rPr>
                <w:rStyle w:val="font31"/>
                <w:rFonts w:ascii="宋体" w:hAnsi="宋体"/>
                <w:b w:val="0"/>
                <w:bCs/>
                <w:lang w:bidi="ar"/>
              </w:rPr>
              <w:t xml:space="preserve">H2-1 </w:t>
            </w:r>
            <w:r>
              <w:rPr>
                <w:rStyle w:val="font21"/>
                <w:rFonts w:hint="default"/>
                <w:b w:val="0"/>
                <w:bCs/>
                <w:lang w:bidi="ar"/>
              </w:rPr>
              <w:t>网络与数据安全保障、</w:t>
            </w:r>
            <w:r>
              <w:rPr>
                <w:rStyle w:val="font31"/>
                <w:rFonts w:ascii="宋体" w:hAnsi="宋体"/>
                <w:b w:val="0"/>
                <w:bCs/>
                <w:lang w:bidi="ar"/>
              </w:rPr>
              <w:t xml:space="preserve">H2-2 </w:t>
            </w:r>
            <w:r>
              <w:rPr>
                <w:rStyle w:val="font21"/>
                <w:rFonts w:hint="default"/>
                <w:b w:val="0"/>
                <w:bCs/>
                <w:lang w:bidi="ar"/>
              </w:rPr>
              <w:t>应急通信保障、</w:t>
            </w:r>
            <w:r>
              <w:rPr>
                <w:rStyle w:val="font31"/>
                <w:rFonts w:ascii="宋体" w:hAnsi="宋体"/>
                <w:b w:val="0"/>
                <w:bCs/>
                <w:lang w:bidi="ar"/>
              </w:rPr>
              <w:t xml:space="preserve">H3-1 </w:t>
            </w:r>
            <w:r>
              <w:rPr>
                <w:rStyle w:val="font21"/>
                <w:rFonts w:hint="default"/>
                <w:b w:val="0"/>
                <w:bCs/>
                <w:lang w:bidi="ar"/>
              </w:rPr>
              <w:t>行业发展、</w:t>
            </w:r>
            <w:r>
              <w:rPr>
                <w:rStyle w:val="font31"/>
                <w:rFonts w:ascii="宋体" w:hAnsi="宋体"/>
                <w:b w:val="0"/>
                <w:bCs/>
                <w:lang w:bidi="ar"/>
              </w:rPr>
              <w:t xml:space="preserve">H4-1 </w:t>
            </w:r>
            <w:r>
              <w:rPr>
                <w:rStyle w:val="font21"/>
                <w:rFonts w:hint="default"/>
                <w:b w:val="0"/>
                <w:bCs/>
                <w:lang w:bidi="ar"/>
              </w:rPr>
              <w:t>重大科技成果、</w:t>
            </w:r>
            <w:r>
              <w:rPr>
                <w:rStyle w:val="font31"/>
                <w:rFonts w:ascii="宋体" w:hAnsi="宋体"/>
                <w:b w:val="0"/>
                <w:bCs/>
                <w:lang w:bidi="ar"/>
              </w:rPr>
              <w:t xml:space="preserve">H4-2 </w:t>
            </w:r>
            <w:r>
              <w:rPr>
                <w:rStyle w:val="font21"/>
                <w:rFonts w:hint="default"/>
                <w:b w:val="0"/>
                <w:bCs/>
                <w:lang w:bidi="ar"/>
              </w:rPr>
              <w:t>国家科技计划、</w:t>
            </w:r>
            <w:r>
              <w:rPr>
                <w:rStyle w:val="font31"/>
                <w:rFonts w:ascii="宋体" w:hAnsi="宋体"/>
                <w:b w:val="0"/>
                <w:bCs/>
                <w:lang w:bidi="ar"/>
              </w:rPr>
              <w:t xml:space="preserve">H5-1 </w:t>
            </w:r>
            <w:r>
              <w:rPr>
                <w:rStyle w:val="font21"/>
                <w:rFonts w:hint="default"/>
                <w:b w:val="0"/>
                <w:bCs/>
                <w:lang w:bidi="ar"/>
              </w:rPr>
              <w:t>其他</w:t>
            </w:r>
          </w:p>
        </w:tc>
      </w:tr>
      <w:tr w:rsidR="00184CF6" w14:paraId="2D1DD805" w14:textId="77777777" w:rsidTr="00E63B35">
        <w:trPr>
          <w:trHeight w:val="720"/>
        </w:trPr>
        <w:tc>
          <w:tcPr>
            <w:tcW w:w="1095" w:type="dxa"/>
            <w:tcBorders>
              <w:top w:val="single" w:sz="4" w:space="0" w:color="000000"/>
              <w:left w:val="single" w:sz="4" w:space="0" w:color="000000"/>
              <w:bottom w:val="single" w:sz="4" w:space="0" w:color="000000"/>
              <w:right w:val="single" w:sz="4" w:space="0" w:color="000000"/>
            </w:tcBorders>
            <w:vAlign w:val="center"/>
          </w:tcPr>
          <w:p w14:paraId="36D79AFE" w14:textId="77777777" w:rsidR="00184CF6" w:rsidRDefault="00184CF6" w:rsidP="00E63B35">
            <w:pPr>
              <w:widowControl/>
              <w:spacing w:line="360" w:lineRule="auto"/>
              <w:jc w:val="center"/>
              <w:textAlignment w:val="center"/>
              <w:rPr>
                <w:rFonts w:ascii="宋体" w:hAnsi="宋体" w:cs="宋体" w:hint="eastAsia"/>
                <w:b w:val="0"/>
                <w:bCs/>
                <w:color w:val="000000"/>
                <w:sz w:val="18"/>
                <w:szCs w:val="18"/>
              </w:rPr>
            </w:pPr>
            <w:r>
              <w:rPr>
                <w:rFonts w:ascii="宋体" w:hAnsi="宋体" w:cs="宋体" w:hint="eastAsia"/>
                <w:b w:val="0"/>
                <w:bCs/>
                <w:color w:val="000000"/>
                <w:kern w:val="0"/>
                <w:sz w:val="18"/>
                <w:szCs w:val="18"/>
                <w:lang w:bidi="ar"/>
              </w:rPr>
              <w:t>重要数据</w:t>
            </w:r>
          </w:p>
        </w:tc>
        <w:tc>
          <w:tcPr>
            <w:tcW w:w="7259" w:type="dxa"/>
            <w:tcBorders>
              <w:top w:val="single" w:sz="4" w:space="0" w:color="000000"/>
              <w:left w:val="single" w:sz="4" w:space="0" w:color="000000"/>
              <w:bottom w:val="single" w:sz="4" w:space="0" w:color="000000"/>
              <w:right w:val="single" w:sz="4" w:space="0" w:color="000000"/>
            </w:tcBorders>
            <w:vAlign w:val="center"/>
          </w:tcPr>
          <w:p w14:paraId="0861DB11" w14:textId="77777777" w:rsidR="00184CF6" w:rsidRDefault="00184CF6" w:rsidP="00E63B35">
            <w:pPr>
              <w:widowControl/>
              <w:spacing w:line="240" w:lineRule="auto"/>
              <w:jc w:val="left"/>
              <w:textAlignment w:val="center"/>
              <w:rPr>
                <w:rFonts w:ascii="宋体" w:hAnsi="宋体" w:hint="eastAsia"/>
                <w:b w:val="0"/>
                <w:bCs/>
                <w:color w:val="000000"/>
                <w:sz w:val="18"/>
                <w:szCs w:val="18"/>
              </w:rPr>
            </w:pPr>
            <w:r>
              <w:rPr>
                <w:rFonts w:ascii="宋体" w:hAnsi="宋体"/>
                <w:b w:val="0"/>
                <w:bCs/>
                <w:color w:val="000000"/>
                <w:kern w:val="0"/>
                <w:sz w:val="18"/>
                <w:szCs w:val="18"/>
                <w:lang w:bidi="ar"/>
              </w:rPr>
              <w:t xml:space="preserve">Z1-1 </w:t>
            </w:r>
            <w:r>
              <w:rPr>
                <w:rStyle w:val="font21"/>
                <w:rFonts w:hint="default"/>
                <w:b w:val="0"/>
                <w:bCs/>
                <w:lang w:bidi="ar"/>
              </w:rPr>
              <w:t>网络规划建设、</w:t>
            </w:r>
            <w:r>
              <w:rPr>
                <w:rStyle w:val="font31"/>
                <w:rFonts w:ascii="宋体" w:hAnsi="宋体"/>
                <w:b w:val="0"/>
                <w:bCs/>
                <w:lang w:bidi="ar"/>
              </w:rPr>
              <w:t xml:space="preserve">Z1-2 </w:t>
            </w:r>
            <w:r>
              <w:rPr>
                <w:rStyle w:val="font21"/>
                <w:rFonts w:hint="default"/>
                <w:b w:val="0"/>
                <w:bCs/>
                <w:lang w:bidi="ar"/>
              </w:rPr>
              <w:t>网络运行维护、</w:t>
            </w:r>
            <w:r>
              <w:rPr>
                <w:rStyle w:val="font31"/>
                <w:rFonts w:ascii="宋体" w:hAnsi="宋体"/>
                <w:b w:val="0"/>
                <w:bCs/>
                <w:lang w:bidi="ar"/>
              </w:rPr>
              <w:t xml:space="preserve">Z2-1 </w:t>
            </w:r>
            <w:r>
              <w:rPr>
                <w:rStyle w:val="font21"/>
                <w:rFonts w:hint="default"/>
                <w:b w:val="0"/>
                <w:bCs/>
                <w:lang w:bidi="ar"/>
              </w:rPr>
              <w:t>网络与数据安全保障、</w:t>
            </w:r>
            <w:r>
              <w:rPr>
                <w:rStyle w:val="font31"/>
                <w:rFonts w:ascii="宋体" w:hAnsi="宋体"/>
                <w:b w:val="0"/>
                <w:bCs/>
                <w:lang w:bidi="ar"/>
              </w:rPr>
              <w:t xml:space="preserve">Z2-2 </w:t>
            </w:r>
            <w:r>
              <w:rPr>
                <w:rStyle w:val="font21"/>
                <w:rFonts w:hint="default"/>
                <w:b w:val="0"/>
                <w:bCs/>
                <w:lang w:bidi="ar"/>
              </w:rPr>
              <w:t>物理安全保障、</w:t>
            </w:r>
            <w:r>
              <w:rPr>
                <w:rStyle w:val="font31"/>
                <w:rFonts w:ascii="宋体" w:hAnsi="宋体"/>
                <w:b w:val="0"/>
                <w:bCs/>
                <w:lang w:bidi="ar"/>
              </w:rPr>
              <w:t xml:space="preserve">Z2-3 </w:t>
            </w:r>
            <w:r>
              <w:rPr>
                <w:rStyle w:val="font21"/>
                <w:rFonts w:hint="default"/>
                <w:b w:val="0"/>
                <w:bCs/>
                <w:lang w:bidi="ar"/>
              </w:rPr>
              <w:t>应急通信保障、</w:t>
            </w:r>
            <w:r>
              <w:rPr>
                <w:rStyle w:val="font31"/>
                <w:rFonts w:ascii="宋体" w:hAnsi="宋体"/>
                <w:b w:val="0"/>
                <w:bCs/>
                <w:lang w:bidi="ar"/>
              </w:rPr>
              <w:t xml:space="preserve">Z3-1 </w:t>
            </w:r>
            <w:r>
              <w:rPr>
                <w:rStyle w:val="font21"/>
                <w:rFonts w:hint="default"/>
                <w:b w:val="0"/>
                <w:bCs/>
                <w:lang w:bidi="ar"/>
              </w:rPr>
              <w:t>行业发展、</w:t>
            </w:r>
            <w:r>
              <w:rPr>
                <w:rStyle w:val="font31"/>
                <w:rFonts w:ascii="宋体" w:hAnsi="宋体"/>
                <w:b w:val="0"/>
                <w:bCs/>
                <w:lang w:bidi="ar"/>
              </w:rPr>
              <w:t xml:space="preserve">Z3-2 </w:t>
            </w:r>
            <w:r>
              <w:rPr>
                <w:rStyle w:val="font21"/>
                <w:rFonts w:hint="default"/>
                <w:b w:val="0"/>
                <w:bCs/>
                <w:lang w:bidi="ar"/>
              </w:rPr>
              <w:t>行业发展战略规划与重大决策、</w:t>
            </w:r>
            <w:r>
              <w:rPr>
                <w:rStyle w:val="font31"/>
                <w:rFonts w:ascii="宋体" w:hAnsi="宋体"/>
                <w:b w:val="0"/>
                <w:bCs/>
                <w:lang w:bidi="ar"/>
              </w:rPr>
              <w:t xml:space="preserve">Z4-1 </w:t>
            </w:r>
            <w:r>
              <w:rPr>
                <w:rStyle w:val="font21"/>
                <w:rFonts w:hint="default"/>
                <w:b w:val="0"/>
                <w:bCs/>
                <w:lang w:bidi="ar"/>
              </w:rPr>
              <w:t>出口管制物项、</w:t>
            </w:r>
            <w:r>
              <w:rPr>
                <w:rStyle w:val="font31"/>
                <w:rFonts w:ascii="宋体" w:hAnsi="宋体"/>
                <w:b w:val="0"/>
                <w:bCs/>
                <w:lang w:bidi="ar"/>
              </w:rPr>
              <w:t xml:space="preserve">Z4-2 </w:t>
            </w:r>
            <w:r>
              <w:rPr>
                <w:rStyle w:val="font21"/>
                <w:rFonts w:hint="default"/>
                <w:b w:val="0"/>
                <w:bCs/>
                <w:lang w:bidi="ar"/>
              </w:rPr>
              <w:t>重大科技成果、</w:t>
            </w:r>
            <w:r>
              <w:rPr>
                <w:rStyle w:val="font31"/>
                <w:rFonts w:ascii="宋体" w:hAnsi="宋体"/>
                <w:b w:val="0"/>
                <w:bCs/>
                <w:lang w:bidi="ar"/>
              </w:rPr>
              <w:t xml:space="preserve">Z4-3 </w:t>
            </w:r>
            <w:r>
              <w:rPr>
                <w:rStyle w:val="font21"/>
                <w:rFonts w:hint="default"/>
                <w:b w:val="0"/>
                <w:bCs/>
                <w:lang w:bidi="ar"/>
              </w:rPr>
              <w:t>国家科技计划、</w:t>
            </w:r>
            <w:r>
              <w:rPr>
                <w:rStyle w:val="font31"/>
                <w:rFonts w:ascii="宋体" w:hAnsi="宋体"/>
                <w:b w:val="0"/>
                <w:bCs/>
                <w:lang w:bidi="ar"/>
              </w:rPr>
              <w:t xml:space="preserve">Z5-1 </w:t>
            </w:r>
            <w:r>
              <w:rPr>
                <w:rStyle w:val="font21"/>
                <w:rFonts w:hint="default"/>
                <w:b w:val="0"/>
                <w:bCs/>
                <w:lang w:bidi="ar"/>
              </w:rPr>
              <w:t>一定规模个人信息、</w:t>
            </w:r>
            <w:r>
              <w:rPr>
                <w:rStyle w:val="font31"/>
                <w:rFonts w:ascii="宋体" w:hAnsi="宋体"/>
                <w:b w:val="0"/>
                <w:bCs/>
                <w:lang w:bidi="ar"/>
              </w:rPr>
              <w:t xml:space="preserve">Z5-2 </w:t>
            </w:r>
            <w:r>
              <w:rPr>
                <w:rStyle w:val="font21"/>
                <w:rFonts w:hint="default"/>
                <w:b w:val="0"/>
                <w:bCs/>
                <w:lang w:bidi="ar"/>
              </w:rPr>
              <w:t>其他</w:t>
            </w:r>
          </w:p>
        </w:tc>
      </w:tr>
      <w:tr w:rsidR="00184CF6" w14:paraId="451CE65C" w14:textId="77777777" w:rsidTr="00E63B35">
        <w:trPr>
          <w:trHeight w:val="288"/>
        </w:trPr>
        <w:tc>
          <w:tcPr>
            <w:tcW w:w="1095" w:type="dxa"/>
            <w:vMerge w:val="restart"/>
            <w:tcBorders>
              <w:top w:val="single" w:sz="4" w:space="0" w:color="000000"/>
              <w:left w:val="single" w:sz="4" w:space="0" w:color="000000"/>
              <w:bottom w:val="single" w:sz="4" w:space="0" w:color="000000"/>
              <w:right w:val="single" w:sz="4" w:space="0" w:color="000000"/>
            </w:tcBorders>
            <w:vAlign w:val="center"/>
          </w:tcPr>
          <w:p w14:paraId="6CF4FE2C" w14:textId="77777777" w:rsidR="00184CF6" w:rsidRDefault="00184CF6" w:rsidP="00E63B35">
            <w:pPr>
              <w:widowControl/>
              <w:spacing w:line="360" w:lineRule="auto"/>
              <w:jc w:val="center"/>
              <w:textAlignment w:val="center"/>
              <w:rPr>
                <w:rFonts w:ascii="宋体" w:hAnsi="宋体" w:cs="宋体" w:hint="eastAsia"/>
                <w:b w:val="0"/>
                <w:bCs/>
                <w:color w:val="000000"/>
                <w:sz w:val="18"/>
                <w:szCs w:val="18"/>
              </w:rPr>
            </w:pPr>
            <w:r>
              <w:rPr>
                <w:rFonts w:ascii="宋体" w:hAnsi="宋体" w:cs="宋体" w:hint="eastAsia"/>
                <w:b w:val="0"/>
                <w:bCs/>
                <w:color w:val="000000"/>
                <w:kern w:val="0"/>
                <w:sz w:val="18"/>
                <w:szCs w:val="18"/>
                <w:lang w:bidi="ar"/>
              </w:rPr>
              <w:lastRenderedPageBreak/>
              <w:t>一般数据-</w:t>
            </w:r>
            <w:r>
              <w:rPr>
                <w:rStyle w:val="font31"/>
                <w:rFonts w:ascii="宋体" w:hAnsi="宋体"/>
                <w:b w:val="0"/>
                <w:bCs/>
                <w:lang w:bidi="ar"/>
              </w:rPr>
              <w:t>4</w:t>
            </w:r>
            <w:r>
              <w:rPr>
                <w:rStyle w:val="font21"/>
                <w:rFonts w:hint="default"/>
                <w:b w:val="0"/>
                <w:bCs/>
                <w:lang w:bidi="ar"/>
              </w:rPr>
              <w:t>级</w:t>
            </w:r>
          </w:p>
        </w:tc>
        <w:tc>
          <w:tcPr>
            <w:tcW w:w="7259" w:type="dxa"/>
            <w:tcBorders>
              <w:top w:val="single" w:sz="4" w:space="0" w:color="000000"/>
              <w:left w:val="single" w:sz="4" w:space="0" w:color="000000"/>
              <w:bottom w:val="single" w:sz="4" w:space="0" w:color="000000"/>
              <w:right w:val="single" w:sz="4" w:space="0" w:color="000000"/>
            </w:tcBorders>
            <w:vAlign w:val="center"/>
          </w:tcPr>
          <w:p w14:paraId="0DC7CD55" w14:textId="77777777" w:rsidR="00184CF6" w:rsidRDefault="00184CF6" w:rsidP="00E63B35">
            <w:pPr>
              <w:widowControl/>
              <w:spacing w:line="240" w:lineRule="auto"/>
              <w:jc w:val="left"/>
              <w:textAlignment w:val="center"/>
              <w:rPr>
                <w:rFonts w:ascii="宋体" w:hAnsi="宋体" w:hint="eastAsia"/>
                <w:b w:val="0"/>
                <w:bCs/>
                <w:color w:val="000000"/>
                <w:sz w:val="18"/>
                <w:szCs w:val="18"/>
              </w:rPr>
            </w:pPr>
            <w:r>
              <w:rPr>
                <w:rStyle w:val="font31"/>
                <w:rFonts w:ascii="宋体" w:hAnsi="宋体"/>
                <w:b w:val="0"/>
                <w:bCs/>
                <w:lang w:bidi="ar"/>
              </w:rPr>
              <w:t xml:space="preserve">A1-4 </w:t>
            </w:r>
            <w:r>
              <w:rPr>
                <w:rStyle w:val="font21"/>
                <w:rFonts w:hint="default"/>
                <w:b w:val="0"/>
                <w:bCs/>
                <w:lang w:bidi="ar"/>
              </w:rPr>
              <w:t>实体身份证明、</w:t>
            </w:r>
            <w:r>
              <w:rPr>
                <w:rStyle w:val="font31"/>
                <w:rFonts w:ascii="宋体" w:hAnsi="宋体"/>
                <w:b w:val="0"/>
                <w:bCs/>
                <w:lang w:bidi="ar"/>
              </w:rPr>
              <w:t xml:space="preserve"> A1-5 </w:t>
            </w:r>
            <w:r>
              <w:rPr>
                <w:rStyle w:val="font21"/>
                <w:rFonts w:hint="default"/>
                <w:b w:val="0"/>
                <w:bCs/>
                <w:lang w:bidi="ar"/>
              </w:rPr>
              <w:t>用户私密信息、</w:t>
            </w:r>
            <w:r>
              <w:rPr>
                <w:rStyle w:val="font31"/>
                <w:rFonts w:ascii="宋体" w:hAnsi="宋体"/>
                <w:b w:val="0"/>
                <w:bCs/>
                <w:lang w:bidi="ar"/>
              </w:rPr>
              <w:t xml:space="preserve">A2-1 </w:t>
            </w:r>
            <w:r>
              <w:rPr>
                <w:rStyle w:val="font21"/>
                <w:rFonts w:hint="default"/>
                <w:b w:val="0"/>
                <w:bCs/>
                <w:lang w:bidi="ar"/>
              </w:rPr>
              <w:t>用户密码及关联信息、</w:t>
            </w:r>
            <w:r>
              <w:rPr>
                <w:rStyle w:val="font31"/>
                <w:rFonts w:ascii="宋体" w:hAnsi="宋体"/>
                <w:b w:val="0"/>
                <w:bCs/>
                <w:lang w:bidi="ar"/>
              </w:rPr>
              <w:t xml:space="preserve"> B1-2 </w:t>
            </w:r>
            <w:r>
              <w:rPr>
                <w:rStyle w:val="font21"/>
                <w:rFonts w:hint="default"/>
                <w:b w:val="0"/>
                <w:bCs/>
                <w:lang w:bidi="ar"/>
              </w:rPr>
              <w:t>联系人信息、</w:t>
            </w:r>
          </w:p>
        </w:tc>
      </w:tr>
      <w:tr w:rsidR="00184CF6" w14:paraId="5C215A44" w14:textId="77777777" w:rsidTr="00E63B35">
        <w:trPr>
          <w:trHeight w:val="480"/>
        </w:trPr>
        <w:tc>
          <w:tcPr>
            <w:tcW w:w="1095" w:type="dxa"/>
            <w:vMerge/>
            <w:tcBorders>
              <w:top w:val="single" w:sz="4" w:space="0" w:color="000000"/>
              <w:left w:val="single" w:sz="4" w:space="0" w:color="000000"/>
              <w:bottom w:val="single" w:sz="4" w:space="0" w:color="000000"/>
              <w:right w:val="single" w:sz="4" w:space="0" w:color="000000"/>
            </w:tcBorders>
            <w:vAlign w:val="center"/>
          </w:tcPr>
          <w:p w14:paraId="00BE1EE8" w14:textId="77777777" w:rsidR="00184CF6" w:rsidRDefault="00184CF6" w:rsidP="00E63B35">
            <w:pPr>
              <w:spacing w:line="360" w:lineRule="auto"/>
              <w:jc w:val="center"/>
              <w:rPr>
                <w:rFonts w:ascii="宋体" w:hAnsi="宋体" w:cs="宋体" w:hint="eastAsia"/>
                <w:b w:val="0"/>
                <w:bCs/>
                <w:color w:val="000000"/>
                <w:sz w:val="18"/>
                <w:szCs w:val="18"/>
              </w:rPr>
            </w:pPr>
          </w:p>
        </w:tc>
        <w:tc>
          <w:tcPr>
            <w:tcW w:w="7259" w:type="dxa"/>
            <w:tcBorders>
              <w:top w:val="single" w:sz="4" w:space="0" w:color="000000"/>
              <w:left w:val="single" w:sz="4" w:space="0" w:color="000000"/>
              <w:bottom w:val="single" w:sz="4" w:space="0" w:color="000000"/>
              <w:right w:val="single" w:sz="4" w:space="0" w:color="000000"/>
            </w:tcBorders>
            <w:vAlign w:val="center"/>
          </w:tcPr>
          <w:p w14:paraId="18B468B3" w14:textId="77777777" w:rsidR="00184CF6" w:rsidRDefault="00184CF6" w:rsidP="00E63B35">
            <w:pPr>
              <w:widowControl/>
              <w:spacing w:line="240" w:lineRule="auto"/>
              <w:jc w:val="left"/>
              <w:textAlignment w:val="center"/>
              <w:rPr>
                <w:rFonts w:ascii="宋体" w:hAnsi="宋体" w:hint="eastAsia"/>
                <w:b w:val="0"/>
                <w:bCs/>
                <w:color w:val="000000"/>
                <w:sz w:val="18"/>
                <w:szCs w:val="18"/>
              </w:rPr>
            </w:pPr>
            <w:r>
              <w:rPr>
                <w:rStyle w:val="font31"/>
                <w:rFonts w:ascii="宋体" w:hAnsi="宋体"/>
                <w:b w:val="0"/>
                <w:bCs/>
                <w:lang w:bidi="ar"/>
              </w:rPr>
              <w:t xml:space="preserve">E1 </w:t>
            </w:r>
            <w:r>
              <w:rPr>
                <w:rStyle w:val="font21"/>
                <w:rFonts w:hint="default"/>
                <w:b w:val="0"/>
                <w:bCs/>
                <w:lang w:bidi="ar"/>
              </w:rPr>
              <w:t>网络规划建设类数据（关键系统，发布前）、</w:t>
            </w:r>
            <w:r>
              <w:rPr>
                <w:rStyle w:val="font31"/>
                <w:rFonts w:ascii="宋体" w:hAnsi="宋体"/>
                <w:b w:val="0"/>
                <w:bCs/>
                <w:lang w:bidi="ar"/>
              </w:rPr>
              <w:t xml:space="preserve"> E2 </w:t>
            </w:r>
            <w:r>
              <w:rPr>
                <w:rStyle w:val="font21"/>
                <w:rFonts w:hint="default"/>
                <w:b w:val="0"/>
                <w:bCs/>
                <w:lang w:bidi="ar"/>
              </w:rPr>
              <w:t>网络与系统资源类数据（关键系统）、</w:t>
            </w:r>
            <w:r>
              <w:rPr>
                <w:rStyle w:val="font31"/>
                <w:rFonts w:ascii="宋体" w:hAnsi="宋体"/>
                <w:b w:val="0"/>
                <w:bCs/>
                <w:lang w:bidi="ar"/>
              </w:rPr>
              <w:t xml:space="preserve"> E3 </w:t>
            </w:r>
            <w:r>
              <w:rPr>
                <w:rStyle w:val="font21"/>
                <w:rFonts w:hint="default"/>
                <w:b w:val="0"/>
                <w:bCs/>
                <w:lang w:bidi="ar"/>
              </w:rPr>
              <w:t>网络与系统运维类数据（关键系统）、</w:t>
            </w:r>
            <w:r>
              <w:rPr>
                <w:rStyle w:val="font31"/>
                <w:rFonts w:ascii="宋体" w:hAnsi="宋体"/>
                <w:b w:val="0"/>
                <w:bCs/>
                <w:lang w:bidi="ar"/>
              </w:rPr>
              <w:t xml:space="preserve"> E4 </w:t>
            </w:r>
            <w:r>
              <w:rPr>
                <w:rStyle w:val="font21"/>
                <w:rFonts w:hint="default"/>
                <w:b w:val="0"/>
                <w:bCs/>
                <w:lang w:bidi="ar"/>
              </w:rPr>
              <w:t>网络安全管理类数据（关键系统）、</w:t>
            </w:r>
          </w:p>
        </w:tc>
      </w:tr>
      <w:tr w:rsidR="00184CF6" w14:paraId="0D82AA1C" w14:textId="77777777" w:rsidTr="00E63B35">
        <w:trPr>
          <w:trHeight w:val="480"/>
        </w:trPr>
        <w:tc>
          <w:tcPr>
            <w:tcW w:w="1095" w:type="dxa"/>
            <w:vMerge w:val="restart"/>
            <w:tcBorders>
              <w:top w:val="single" w:sz="4" w:space="0" w:color="000000"/>
              <w:left w:val="single" w:sz="4" w:space="0" w:color="000000"/>
              <w:bottom w:val="single" w:sz="4" w:space="0" w:color="000000"/>
              <w:right w:val="single" w:sz="4" w:space="0" w:color="000000"/>
            </w:tcBorders>
            <w:vAlign w:val="center"/>
          </w:tcPr>
          <w:p w14:paraId="0690D3BC" w14:textId="77777777" w:rsidR="00184CF6" w:rsidRDefault="00184CF6" w:rsidP="00E63B35">
            <w:pPr>
              <w:widowControl/>
              <w:spacing w:line="360" w:lineRule="auto"/>
              <w:jc w:val="center"/>
              <w:textAlignment w:val="center"/>
              <w:rPr>
                <w:rFonts w:ascii="宋体" w:hAnsi="宋体" w:cs="宋体" w:hint="eastAsia"/>
                <w:b w:val="0"/>
                <w:bCs/>
                <w:color w:val="000000"/>
                <w:sz w:val="18"/>
                <w:szCs w:val="18"/>
              </w:rPr>
            </w:pPr>
            <w:r>
              <w:rPr>
                <w:rFonts w:ascii="宋体" w:hAnsi="宋体" w:cs="宋体" w:hint="eastAsia"/>
                <w:b w:val="0"/>
                <w:bCs/>
                <w:color w:val="000000"/>
                <w:kern w:val="0"/>
                <w:sz w:val="18"/>
                <w:szCs w:val="18"/>
                <w:lang w:bidi="ar"/>
              </w:rPr>
              <w:t>一般数据-</w:t>
            </w:r>
            <w:r>
              <w:rPr>
                <w:rStyle w:val="font31"/>
                <w:rFonts w:ascii="宋体" w:hAnsi="宋体"/>
                <w:b w:val="0"/>
                <w:bCs/>
                <w:lang w:bidi="ar"/>
              </w:rPr>
              <w:t>3</w:t>
            </w:r>
            <w:r>
              <w:rPr>
                <w:rStyle w:val="font21"/>
                <w:rFonts w:hint="default"/>
                <w:b w:val="0"/>
                <w:bCs/>
                <w:lang w:bidi="ar"/>
              </w:rPr>
              <w:t>级</w:t>
            </w:r>
          </w:p>
        </w:tc>
        <w:tc>
          <w:tcPr>
            <w:tcW w:w="7259" w:type="dxa"/>
            <w:tcBorders>
              <w:top w:val="single" w:sz="4" w:space="0" w:color="000000"/>
              <w:left w:val="single" w:sz="4" w:space="0" w:color="000000"/>
              <w:bottom w:val="single" w:sz="4" w:space="0" w:color="000000"/>
              <w:right w:val="single" w:sz="4" w:space="0" w:color="000000"/>
            </w:tcBorders>
            <w:vAlign w:val="center"/>
          </w:tcPr>
          <w:p w14:paraId="7D179A2D" w14:textId="77777777" w:rsidR="00184CF6" w:rsidRDefault="00184CF6" w:rsidP="00E63B35">
            <w:pPr>
              <w:widowControl/>
              <w:spacing w:line="240" w:lineRule="auto"/>
              <w:jc w:val="left"/>
              <w:textAlignment w:val="center"/>
              <w:rPr>
                <w:rFonts w:ascii="宋体" w:hAnsi="宋体" w:hint="eastAsia"/>
                <w:b w:val="0"/>
                <w:bCs/>
                <w:color w:val="000000"/>
                <w:sz w:val="18"/>
                <w:szCs w:val="18"/>
              </w:rPr>
            </w:pPr>
            <w:r>
              <w:rPr>
                <w:rStyle w:val="font31"/>
                <w:rFonts w:ascii="宋体" w:hAnsi="宋体"/>
                <w:b w:val="0"/>
                <w:bCs/>
                <w:lang w:bidi="ar"/>
              </w:rPr>
              <w:t xml:space="preserve">A1-1 </w:t>
            </w:r>
            <w:r>
              <w:rPr>
                <w:rStyle w:val="font21"/>
                <w:rFonts w:hint="default"/>
                <w:b w:val="0"/>
                <w:bCs/>
                <w:lang w:bidi="ar"/>
              </w:rPr>
              <w:t>自然人身份标识、</w:t>
            </w:r>
            <w:r>
              <w:rPr>
                <w:rStyle w:val="font31"/>
                <w:rFonts w:ascii="宋体" w:hAnsi="宋体"/>
                <w:b w:val="0"/>
                <w:bCs/>
                <w:lang w:bidi="ar"/>
              </w:rPr>
              <w:t xml:space="preserve">B1-1 </w:t>
            </w:r>
            <w:r>
              <w:rPr>
                <w:rStyle w:val="font21"/>
                <w:rFonts w:hint="default"/>
                <w:b w:val="0"/>
                <w:bCs/>
                <w:lang w:bidi="ar"/>
              </w:rPr>
              <w:t>服务内容数据、</w:t>
            </w:r>
            <w:r>
              <w:rPr>
                <w:rStyle w:val="font31"/>
                <w:rFonts w:ascii="宋体" w:hAnsi="宋体"/>
                <w:b w:val="0"/>
                <w:bCs/>
                <w:lang w:bidi="ar"/>
              </w:rPr>
              <w:t xml:space="preserve">C1-2 </w:t>
            </w:r>
            <w:r>
              <w:rPr>
                <w:rStyle w:val="font21"/>
                <w:rFonts w:hint="default"/>
                <w:b w:val="0"/>
                <w:bCs/>
                <w:lang w:bidi="ar"/>
              </w:rPr>
              <w:t>服务记录和日志、</w:t>
            </w:r>
            <w:r>
              <w:rPr>
                <w:rStyle w:val="font31"/>
                <w:rFonts w:ascii="宋体" w:hAnsi="宋体"/>
                <w:b w:val="0"/>
                <w:bCs/>
                <w:lang w:bidi="ar"/>
              </w:rPr>
              <w:t xml:space="preserve">C1-4 </w:t>
            </w:r>
            <w:r>
              <w:rPr>
                <w:rStyle w:val="font21"/>
                <w:rFonts w:hint="default"/>
                <w:b w:val="0"/>
                <w:bCs/>
                <w:lang w:bidi="ar"/>
              </w:rPr>
              <w:t>位置数据、</w:t>
            </w:r>
            <w:r>
              <w:rPr>
                <w:rStyle w:val="font31"/>
                <w:rFonts w:ascii="宋体" w:hAnsi="宋体"/>
                <w:b w:val="0"/>
                <w:bCs/>
                <w:lang w:bidi="ar"/>
              </w:rPr>
              <w:t xml:space="preserve"> D1-1 </w:t>
            </w:r>
            <w:r>
              <w:rPr>
                <w:rStyle w:val="font21"/>
                <w:rFonts w:hint="default"/>
                <w:b w:val="0"/>
                <w:bCs/>
                <w:lang w:bidi="ar"/>
              </w:rPr>
              <w:t>用户使用习惯和行为分析数据、</w:t>
            </w:r>
            <w:r>
              <w:rPr>
                <w:rStyle w:val="font31"/>
                <w:rFonts w:ascii="宋体" w:hAnsi="宋体"/>
                <w:b w:val="0"/>
                <w:bCs/>
                <w:lang w:bidi="ar"/>
              </w:rPr>
              <w:t xml:space="preserve"> D1-2 </w:t>
            </w:r>
            <w:r>
              <w:rPr>
                <w:rStyle w:val="font21"/>
                <w:rFonts w:hint="default"/>
                <w:b w:val="0"/>
                <w:bCs/>
                <w:lang w:bidi="ar"/>
              </w:rPr>
              <w:t>用户上网行为相关统计分析数据、</w:t>
            </w:r>
          </w:p>
        </w:tc>
      </w:tr>
      <w:tr w:rsidR="00184CF6" w14:paraId="26834ECF" w14:textId="77777777" w:rsidTr="00E63B35">
        <w:trPr>
          <w:trHeight w:val="1200"/>
        </w:trPr>
        <w:tc>
          <w:tcPr>
            <w:tcW w:w="1095" w:type="dxa"/>
            <w:vMerge/>
            <w:tcBorders>
              <w:top w:val="single" w:sz="4" w:space="0" w:color="000000"/>
              <w:left w:val="single" w:sz="4" w:space="0" w:color="000000"/>
              <w:bottom w:val="single" w:sz="4" w:space="0" w:color="000000"/>
              <w:right w:val="single" w:sz="4" w:space="0" w:color="000000"/>
            </w:tcBorders>
            <w:vAlign w:val="center"/>
          </w:tcPr>
          <w:p w14:paraId="68C4AE17" w14:textId="77777777" w:rsidR="00184CF6" w:rsidRDefault="00184CF6" w:rsidP="00E63B35">
            <w:pPr>
              <w:spacing w:line="360" w:lineRule="auto"/>
              <w:jc w:val="center"/>
              <w:rPr>
                <w:rFonts w:ascii="宋体" w:hAnsi="宋体" w:cs="宋体" w:hint="eastAsia"/>
                <w:b w:val="0"/>
                <w:bCs/>
                <w:color w:val="000000"/>
                <w:sz w:val="18"/>
                <w:szCs w:val="18"/>
              </w:rPr>
            </w:pPr>
          </w:p>
        </w:tc>
        <w:tc>
          <w:tcPr>
            <w:tcW w:w="7259" w:type="dxa"/>
            <w:tcBorders>
              <w:top w:val="single" w:sz="4" w:space="0" w:color="000000"/>
              <w:left w:val="single" w:sz="4" w:space="0" w:color="000000"/>
              <w:bottom w:val="single" w:sz="4" w:space="0" w:color="000000"/>
              <w:right w:val="single" w:sz="4" w:space="0" w:color="000000"/>
            </w:tcBorders>
            <w:vAlign w:val="center"/>
          </w:tcPr>
          <w:p w14:paraId="5C5791DA" w14:textId="77777777" w:rsidR="00184CF6" w:rsidRDefault="00184CF6" w:rsidP="00E63B35">
            <w:pPr>
              <w:widowControl/>
              <w:spacing w:line="240" w:lineRule="auto"/>
              <w:jc w:val="left"/>
              <w:textAlignment w:val="center"/>
              <w:rPr>
                <w:rFonts w:ascii="宋体" w:hAnsi="宋体" w:hint="eastAsia"/>
                <w:b w:val="0"/>
                <w:bCs/>
                <w:color w:val="000000"/>
                <w:sz w:val="18"/>
                <w:szCs w:val="18"/>
              </w:rPr>
            </w:pPr>
            <w:r>
              <w:rPr>
                <w:rStyle w:val="font31"/>
                <w:rFonts w:ascii="宋体" w:hAnsi="宋体"/>
                <w:b w:val="0"/>
                <w:bCs/>
                <w:lang w:bidi="ar"/>
              </w:rPr>
              <w:t xml:space="preserve">E1 </w:t>
            </w:r>
            <w:r>
              <w:rPr>
                <w:rStyle w:val="font21"/>
                <w:rFonts w:hint="default"/>
                <w:b w:val="0"/>
                <w:bCs/>
                <w:lang w:bidi="ar"/>
              </w:rPr>
              <w:t>网络规划建设类数据（等保</w:t>
            </w:r>
            <w:r>
              <w:rPr>
                <w:rStyle w:val="font31"/>
                <w:rFonts w:ascii="宋体" w:hAnsi="宋体"/>
                <w:b w:val="0"/>
                <w:bCs/>
                <w:lang w:bidi="ar"/>
              </w:rPr>
              <w:t>3</w:t>
            </w:r>
            <w:r>
              <w:rPr>
                <w:rStyle w:val="font21"/>
                <w:rFonts w:hint="default"/>
                <w:b w:val="0"/>
                <w:bCs/>
                <w:lang w:bidi="ar"/>
              </w:rPr>
              <w:t>级及以上系统，发布前）、</w:t>
            </w:r>
            <w:r>
              <w:rPr>
                <w:rStyle w:val="font31"/>
                <w:rFonts w:ascii="宋体" w:hAnsi="宋体"/>
                <w:b w:val="0"/>
                <w:bCs/>
                <w:lang w:bidi="ar"/>
              </w:rPr>
              <w:t xml:space="preserve">E2 </w:t>
            </w:r>
            <w:r>
              <w:rPr>
                <w:rStyle w:val="font21"/>
                <w:rFonts w:hint="default"/>
                <w:b w:val="0"/>
                <w:bCs/>
                <w:lang w:bidi="ar"/>
              </w:rPr>
              <w:t>网络与系统资源类数据（等保</w:t>
            </w:r>
            <w:r>
              <w:rPr>
                <w:rStyle w:val="font31"/>
                <w:rFonts w:ascii="宋体" w:hAnsi="宋体"/>
                <w:b w:val="0"/>
                <w:bCs/>
                <w:lang w:bidi="ar"/>
              </w:rPr>
              <w:t>3</w:t>
            </w:r>
            <w:r>
              <w:rPr>
                <w:rStyle w:val="font21"/>
                <w:rFonts w:hint="default"/>
                <w:b w:val="0"/>
                <w:bCs/>
                <w:lang w:bidi="ar"/>
              </w:rPr>
              <w:t>级及以上系统）、</w:t>
            </w:r>
            <w:r>
              <w:rPr>
                <w:rStyle w:val="font31"/>
                <w:rFonts w:ascii="宋体" w:hAnsi="宋体"/>
                <w:b w:val="0"/>
                <w:bCs/>
                <w:lang w:bidi="ar"/>
              </w:rPr>
              <w:t xml:space="preserve"> E3 </w:t>
            </w:r>
            <w:r>
              <w:rPr>
                <w:rStyle w:val="font21"/>
                <w:rFonts w:hint="default"/>
                <w:b w:val="0"/>
                <w:bCs/>
                <w:lang w:bidi="ar"/>
              </w:rPr>
              <w:t>网络与系统运维类数据（等保</w:t>
            </w:r>
            <w:r>
              <w:rPr>
                <w:rStyle w:val="font31"/>
                <w:rFonts w:ascii="宋体" w:hAnsi="宋体"/>
                <w:b w:val="0"/>
                <w:bCs/>
                <w:lang w:bidi="ar"/>
              </w:rPr>
              <w:t>3</w:t>
            </w:r>
            <w:r>
              <w:rPr>
                <w:rStyle w:val="font21"/>
                <w:rFonts w:hint="default"/>
                <w:b w:val="0"/>
                <w:bCs/>
                <w:lang w:bidi="ar"/>
              </w:rPr>
              <w:t>级及以上系统）、</w:t>
            </w:r>
            <w:r>
              <w:rPr>
                <w:rStyle w:val="font31"/>
                <w:rFonts w:ascii="宋体" w:hAnsi="宋体"/>
                <w:b w:val="0"/>
                <w:bCs/>
                <w:lang w:bidi="ar"/>
              </w:rPr>
              <w:t xml:space="preserve"> E4 </w:t>
            </w:r>
            <w:r>
              <w:rPr>
                <w:rStyle w:val="font21"/>
                <w:rFonts w:hint="default"/>
                <w:b w:val="0"/>
                <w:bCs/>
                <w:lang w:bidi="ar"/>
              </w:rPr>
              <w:t>网络安全管理类数据（等保</w:t>
            </w:r>
            <w:r>
              <w:rPr>
                <w:rStyle w:val="font31"/>
                <w:rFonts w:ascii="宋体" w:hAnsi="宋体"/>
                <w:b w:val="0"/>
                <w:bCs/>
                <w:lang w:bidi="ar"/>
              </w:rPr>
              <w:t>3</w:t>
            </w:r>
            <w:r>
              <w:rPr>
                <w:rStyle w:val="font21"/>
                <w:rFonts w:hint="default"/>
                <w:b w:val="0"/>
                <w:bCs/>
                <w:lang w:bidi="ar"/>
              </w:rPr>
              <w:t>级及以上系统）、</w:t>
            </w:r>
            <w:r>
              <w:rPr>
                <w:rStyle w:val="font31"/>
                <w:rFonts w:ascii="宋体" w:hAnsi="宋体"/>
                <w:b w:val="0"/>
                <w:bCs/>
                <w:lang w:bidi="ar"/>
              </w:rPr>
              <w:t xml:space="preserve">G1 </w:t>
            </w:r>
            <w:r>
              <w:rPr>
                <w:rStyle w:val="font21"/>
                <w:rFonts w:hint="default"/>
                <w:b w:val="0"/>
                <w:bCs/>
                <w:lang w:bidi="ar"/>
              </w:rPr>
              <w:t>发展战略与重大决策、</w:t>
            </w:r>
            <w:r>
              <w:rPr>
                <w:rStyle w:val="font31"/>
                <w:rFonts w:ascii="宋体" w:hAnsi="宋体"/>
                <w:b w:val="0"/>
                <w:bCs/>
                <w:lang w:bidi="ar"/>
              </w:rPr>
              <w:t xml:space="preserve">G2 </w:t>
            </w:r>
            <w:r>
              <w:rPr>
                <w:rStyle w:val="font21"/>
                <w:rFonts w:hint="default"/>
                <w:b w:val="0"/>
                <w:bCs/>
                <w:lang w:bidi="ar"/>
              </w:rPr>
              <w:t>业务发展类数据、</w:t>
            </w:r>
            <w:r>
              <w:rPr>
                <w:rStyle w:val="font31"/>
                <w:rFonts w:ascii="宋体" w:hAnsi="宋体"/>
                <w:b w:val="0"/>
                <w:bCs/>
                <w:lang w:bidi="ar"/>
              </w:rPr>
              <w:t xml:space="preserve"> G3 </w:t>
            </w:r>
            <w:r>
              <w:rPr>
                <w:rStyle w:val="font21"/>
                <w:rFonts w:hint="default"/>
                <w:b w:val="0"/>
                <w:bCs/>
                <w:lang w:bidi="ar"/>
              </w:rPr>
              <w:t>技术研发类数据、</w:t>
            </w:r>
            <w:r>
              <w:rPr>
                <w:rStyle w:val="font31"/>
                <w:rFonts w:ascii="宋体" w:hAnsi="宋体"/>
                <w:b w:val="0"/>
                <w:bCs/>
                <w:lang w:bidi="ar"/>
              </w:rPr>
              <w:t xml:space="preserve"> G5 </w:t>
            </w:r>
            <w:r>
              <w:rPr>
                <w:rStyle w:val="font21"/>
                <w:rFonts w:hint="default"/>
                <w:b w:val="0"/>
                <w:bCs/>
                <w:lang w:bidi="ar"/>
              </w:rPr>
              <w:t>生产经营类数据、</w:t>
            </w:r>
            <w:r>
              <w:rPr>
                <w:rStyle w:val="font31"/>
                <w:rFonts w:ascii="宋体" w:hAnsi="宋体"/>
                <w:b w:val="0"/>
                <w:bCs/>
                <w:lang w:bidi="ar"/>
              </w:rPr>
              <w:t xml:space="preserve">G6-1 </w:t>
            </w:r>
            <w:r>
              <w:rPr>
                <w:rStyle w:val="font21"/>
                <w:rFonts w:hint="default"/>
                <w:b w:val="0"/>
                <w:bCs/>
                <w:lang w:bidi="ar"/>
              </w:rPr>
              <w:t>人力资源、</w:t>
            </w:r>
            <w:r>
              <w:rPr>
                <w:rStyle w:val="font31"/>
                <w:rFonts w:ascii="宋体" w:hAnsi="宋体"/>
                <w:b w:val="0"/>
                <w:bCs/>
                <w:lang w:bidi="ar"/>
              </w:rPr>
              <w:t xml:space="preserve">G6-2 </w:t>
            </w:r>
            <w:r>
              <w:rPr>
                <w:rStyle w:val="font21"/>
                <w:rFonts w:hint="default"/>
                <w:b w:val="0"/>
                <w:bCs/>
                <w:lang w:bidi="ar"/>
              </w:rPr>
              <w:t>财务信息（公开前）、</w:t>
            </w:r>
            <w:r>
              <w:rPr>
                <w:rStyle w:val="font31"/>
                <w:rFonts w:ascii="宋体" w:hAnsi="宋体"/>
                <w:b w:val="0"/>
                <w:bCs/>
                <w:lang w:bidi="ar"/>
              </w:rPr>
              <w:t xml:space="preserve">G6-3 </w:t>
            </w:r>
            <w:r>
              <w:rPr>
                <w:rStyle w:val="font21"/>
                <w:rFonts w:hint="default"/>
                <w:b w:val="0"/>
                <w:bCs/>
                <w:lang w:bidi="ar"/>
              </w:rPr>
              <w:t>监督管理信息、</w:t>
            </w:r>
            <w:r>
              <w:rPr>
                <w:rStyle w:val="font31"/>
                <w:rFonts w:ascii="宋体" w:hAnsi="宋体"/>
                <w:b w:val="0"/>
                <w:bCs/>
                <w:lang w:bidi="ar"/>
              </w:rPr>
              <w:t xml:space="preserve"> G6-5-1 </w:t>
            </w:r>
            <w:r>
              <w:rPr>
                <w:rStyle w:val="font21"/>
                <w:rFonts w:hint="default"/>
                <w:b w:val="0"/>
                <w:bCs/>
                <w:lang w:bidi="ar"/>
              </w:rPr>
              <w:t>招投标数据（公开前）</w:t>
            </w:r>
          </w:p>
        </w:tc>
      </w:tr>
      <w:tr w:rsidR="00184CF6" w14:paraId="31B78BA4" w14:textId="77777777" w:rsidTr="00E63B35">
        <w:trPr>
          <w:trHeight w:val="480"/>
        </w:trPr>
        <w:tc>
          <w:tcPr>
            <w:tcW w:w="1095" w:type="dxa"/>
            <w:vMerge w:val="restart"/>
            <w:tcBorders>
              <w:top w:val="single" w:sz="4" w:space="0" w:color="000000"/>
              <w:left w:val="single" w:sz="4" w:space="0" w:color="000000"/>
              <w:bottom w:val="single" w:sz="4" w:space="0" w:color="000000"/>
              <w:right w:val="single" w:sz="4" w:space="0" w:color="000000"/>
            </w:tcBorders>
            <w:vAlign w:val="center"/>
          </w:tcPr>
          <w:p w14:paraId="16732348" w14:textId="77777777" w:rsidR="00184CF6" w:rsidRDefault="00184CF6" w:rsidP="00E63B35">
            <w:pPr>
              <w:widowControl/>
              <w:spacing w:line="360" w:lineRule="auto"/>
              <w:jc w:val="center"/>
              <w:textAlignment w:val="center"/>
              <w:rPr>
                <w:rFonts w:ascii="宋体" w:hAnsi="宋体" w:cs="宋体" w:hint="eastAsia"/>
                <w:b w:val="0"/>
                <w:bCs/>
                <w:color w:val="000000"/>
                <w:sz w:val="18"/>
                <w:szCs w:val="18"/>
              </w:rPr>
            </w:pPr>
            <w:r>
              <w:rPr>
                <w:rFonts w:ascii="宋体" w:hAnsi="宋体" w:cs="宋体" w:hint="eastAsia"/>
                <w:b w:val="0"/>
                <w:bCs/>
                <w:color w:val="000000"/>
                <w:kern w:val="0"/>
                <w:sz w:val="18"/>
                <w:szCs w:val="18"/>
                <w:lang w:bidi="ar"/>
              </w:rPr>
              <w:t>一般数据-</w:t>
            </w:r>
            <w:r>
              <w:rPr>
                <w:rStyle w:val="font31"/>
                <w:rFonts w:ascii="宋体" w:hAnsi="宋体"/>
                <w:b w:val="0"/>
                <w:bCs/>
                <w:lang w:bidi="ar"/>
              </w:rPr>
              <w:t>2</w:t>
            </w:r>
            <w:r>
              <w:rPr>
                <w:rStyle w:val="font21"/>
                <w:rFonts w:hint="default"/>
                <w:b w:val="0"/>
                <w:bCs/>
                <w:lang w:bidi="ar"/>
              </w:rPr>
              <w:t>级</w:t>
            </w:r>
          </w:p>
        </w:tc>
        <w:tc>
          <w:tcPr>
            <w:tcW w:w="7259" w:type="dxa"/>
            <w:tcBorders>
              <w:top w:val="single" w:sz="4" w:space="0" w:color="000000"/>
              <w:left w:val="single" w:sz="4" w:space="0" w:color="000000"/>
              <w:bottom w:val="single" w:sz="4" w:space="0" w:color="000000"/>
              <w:right w:val="single" w:sz="4" w:space="0" w:color="000000"/>
            </w:tcBorders>
            <w:vAlign w:val="center"/>
          </w:tcPr>
          <w:p w14:paraId="5A1D50F4" w14:textId="77777777" w:rsidR="00184CF6" w:rsidRDefault="00184CF6" w:rsidP="00E63B35">
            <w:pPr>
              <w:widowControl/>
              <w:spacing w:line="240" w:lineRule="auto"/>
              <w:jc w:val="left"/>
              <w:textAlignment w:val="center"/>
              <w:rPr>
                <w:rFonts w:ascii="宋体" w:hAnsi="宋体" w:hint="eastAsia"/>
                <w:b w:val="0"/>
                <w:bCs/>
                <w:color w:val="000000"/>
                <w:sz w:val="18"/>
                <w:szCs w:val="18"/>
              </w:rPr>
            </w:pPr>
            <w:r>
              <w:rPr>
                <w:rStyle w:val="font31"/>
                <w:rFonts w:ascii="宋体" w:hAnsi="宋体"/>
                <w:b w:val="0"/>
                <w:bCs/>
                <w:lang w:bidi="ar"/>
              </w:rPr>
              <w:t xml:space="preserve">A1-2 </w:t>
            </w:r>
            <w:r>
              <w:rPr>
                <w:rStyle w:val="font21"/>
                <w:rFonts w:hint="default"/>
                <w:b w:val="0"/>
                <w:bCs/>
                <w:lang w:bidi="ar"/>
              </w:rPr>
              <w:t>网络身份标识、</w:t>
            </w:r>
            <w:r>
              <w:rPr>
                <w:rStyle w:val="font31"/>
                <w:rFonts w:ascii="宋体" w:hAnsi="宋体"/>
                <w:b w:val="0"/>
                <w:bCs/>
                <w:lang w:bidi="ar"/>
              </w:rPr>
              <w:t xml:space="preserve"> A1-3 </w:t>
            </w:r>
            <w:r>
              <w:rPr>
                <w:rStyle w:val="font21"/>
                <w:rFonts w:hint="default"/>
                <w:b w:val="0"/>
                <w:bCs/>
                <w:lang w:bidi="ar"/>
              </w:rPr>
              <w:t>用户基本信息、</w:t>
            </w:r>
            <w:r>
              <w:rPr>
                <w:rStyle w:val="font31"/>
                <w:rFonts w:ascii="宋体" w:hAnsi="宋体"/>
                <w:b w:val="0"/>
                <w:bCs/>
                <w:lang w:bidi="ar"/>
              </w:rPr>
              <w:t xml:space="preserve">A1-6 </w:t>
            </w:r>
            <w:r>
              <w:rPr>
                <w:rStyle w:val="font21"/>
                <w:rFonts w:hint="default"/>
                <w:b w:val="0"/>
                <w:bCs/>
                <w:lang w:bidi="ar"/>
              </w:rPr>
              <w:t>集团客户信息、</w:t>
            </w:r>
            <w:r>
              <w:rPr>
                <w:rStyle w:val="font31"/>
                <w:rFonts w:ascii="宋体" w:hAnsi="宋体"/>
                <w:b w:val="0"/>
                <w:bCs/>
                <w:lang w:bidi="ar"/>
              </w:rPr>
              <w:t>C1-1</w:t>
            </w:r>
            <w:r>
              <w:rPr>
                <w:rStyle w:val="font21"/>
                <w:rFonts w:hint="default"/>
                <w:b w:val="0"/>
                <w:bCs/>
                <w:lang w:bidi="ar"/>
              </w:rPr>
              <w:t>业务订购关系、</w:t>
            </w:r>
            <w:r>
              <w:rPr>
                <w:rStyle w:val="font31"/>
                <w:rFonts w:ascii="宋体" w:hAnsi="宋体"/>
                <w:b w:val="0"/>
                <w:bCs/>
                <w:lang w:bidi="ar"/>
              </w:rPr>
              <w:t xml:space="preserve">C1-3 </w:t>
            </w:r>
            <w:r>
              <w:rPr>
                <w:rStyle w:val="font21"/>
                <w:rFonts w:hint="default"/>
                <w:b w:val="0"/>
                <w:bCs/>
                <w:lang w:bidi="ar"/>
              </w:rPr>
              <w:t>消费信息和账单、</w:t>
            </w:r>
            <w:r>
              <w:rPr>
                <w:rStyle w:val="font31"/>
                <w:rFonts w:ascii="宋体" w:hAnsi="宋体"/>
                <w:b w:val="0"/>
                <w:bCs/>
                <w:lang w:bidi="ar"/>
              </w:rPr>
              <w:t xml:space="preserve"> C2-1 </w:t>
            </w:r>
            <w:r>
              <w:rPr>
                <w:rStyle w:val="font21"/>
                <w:rFonts w:hint="default"/>
                <w:b w:val="0"/>
                <w:bCs/>
                <w:lang w:bidi="ar"/>
              </w:rPr>
              <w:t>终端设备标识、</w:t>
            </w:r>
            <w:r>
              <w:rPr>
                <w:rStyle w:val="font31"/>
                <w:rFonts w:ascii="宋体" w:hAnsi="宋体"/>
                <w:b w:val="0"/>
                <w:bCs/>
                <w:lang w:bidi="ar"/>
              </w:rPr>
              <w:t xml:space="preserve">C2-2 </w:t>
            </w:r>
            <w:r>
              <w:rPr>
                <w:rStyle w:val="font21"/>
                <w:rFonts w:hint="default"/>
                <w:b w:val="0"/>
                <w:bCs/>
                <w:lang w:bidi="ar"/>
              </w:rPr>
              <w:t>终端设备资料、</w:t>
            </w:r>
          </w:p>
        </w:tc>
      </w:tr>
      <w:tr w:rsidR="00184CF6" w14:paraId="5117766F" w14:textId="77777777" w:rsidTr="00E63B35">
        <w:trPr>
          <w:trHeight w:val="1200"/>
        </w:trPr>
        <w:tc>
          <w:tcPr>
            <w:tcW w:w="1095" w:type="dxa"/>
            <w:vMerge/>
            <w:tcBorders>
              <w:top w:val="single" w:sz="4" w:space="0" w:color="000000"/>
              <w:left w:val="single" w:sz="4" w:space="0" w:color="000000"/>
              <w:bottom w:val="single" w:sz="4" w:space="0" w:color="000000"/>
              <w:right w:val="single" w:sz="4" w:space="0" w:color="000000"/>
            </w:tcBorders>
            <w:vAlign w:val="center"/>
          </w:tcPr>
          <w:p w14:paraId="6974D4BD" w14:textId="77777777" w:rsidR="00184CF6" w:rsidRDefault="00184CF6" w:rsidP="00E63B35">
            <w:pPr>
              <w:spacing w:line="360" w:lineRule="auto"/>
              <w:jc w:val="center"/>
              <w:rPr>
                <w:rFonts w:ascii="宋体" w:hAnsi="宋体" w:cs="宋体" w:hint="eastAsia"/>
                <w:b w:val="0"/>
                <w:bCs/>
                <w:color w:val="000000"/>
                <w:sz w:val="18"/>
                <w:szCs w:val="18"/>
              </w:rPr>
            </w:pPr>
          </w:p>
        </w:tc>
        <w:tc>
          <w:tcPr>
            <w:tcW w:w="7259" w:type="dxa"/>
            <w:tcBorders>
              <w:top w:val="single" w:sz="4" w:space="0" w:color="000000"/>
              <w:left w:val="single" w:sz="4" w:space="0" w:color="000000"/>
              <w:bottom w:val="single" w:sz="4" w:space="0" w:color="000000"/>
              <w:right w:val="single" w:sz="4" w:space="0" w:color="000000"/>
            </w:tcBorders>
            <w:vAlign w:val="center"/>
          </w:tcPr>
          <w:p w14:paraId="42123F69" w14:textId="77777777" w:rsidR="00184CF6" w:rsidRDefault="00184CF6" w:rsidP="00E63B35">
            <w:pPr>
              <w:widowControl/>
              <w:spacing w:line="240" w:lineRule="auto"/>
              <w:jc w:val="left"/>
              <w:textAlignment w:val="center"/>
              <w:rPr>
                <w:rFonts w:ascii="宋体" w:hAnsi="宋体" w:hint="eastAsia"/>
                <w:b w:val="0"/>
                <w:bCs/>
                <w:color w:val="000000"/>
                <w:sz w:val="18"/>
                <w:szCs w:val="18"/>
              </w:rPr>
            </w:pPr>
            <w:r>
              <w:rPr>
                <w:rStyle w:val="font31"/>
                <w:rFonts w:ascii="宋体" w:hAnsi="宋体"/>
                <w:b w:val="0"/>
                <w:bCs/>
                <w:lang w:bidi="ar"/>
              </w:rPr>
              <w:t xml:space="preserve">E1 </w:t>
            </w:r>
            <w:r>
              <w:rPr>
                <w:rStyle w:val="font21"/>
                <w:rFonts w:hint="default"/>
                <w:b w:val="0"/>
                <w:bCs/>
                <w:lang w:bidi="ar"/>
              </w:rPr>
              <w:t>网络规划建设类数据（关键、等保</w:t>
            </w:r>
            <w:r>
              <w:rPr>
                <w:rStyle w:val="font31"/>
                <w:rFonts w:ascii="宋体" w:hAnsi="宋体"/>
                <w:b w:val="0"/>
                <w:bCs/>
                <w:lang w:bidi="ar"/>
              </w:rPr>
              <w:t>3</w:t>
            </w:r>
            <w:r>
              <w:rPr>
                <w:rStyle w:val="font21"/>
                <w:rFonts w:hint="default"/>
                <w:b w:val="0"/>
                <w:bCs/>
                <w:lang w:bidi="ar"/>
              </w:rPr>
              <w:t>级及以上系统发布后、其它系统发布前后）、</w:t>
            </w:r>
            <w:r>
              <w:rPr>
                <w:rStyle w:val="font31"/>
                <w:rFonts w:ascii="宋体" w:hAnsi="宋体"/>
                <w:b w:val="0"/>
                <w:bCs/>
                <w:lang w:bidi="ar"/>
              </w:rPr>
              <w:t xml:space="preserve">E2 </w:t>
            </w:r>
            <w:r>
              <w:rPr>
                <w:rStyle w:val="font21"/>
                <w:rFonts w:hint="default"/>
                <w:b w:val="0"/>
                <w:bCs/>
                <w:lang w:bidi="ar"/>
              </w:rPr>
              <w:t>网络与系统资源类数据（等保</w:t>
            </w:r>
            <w:r>
              <w:rPr>
                <w:rStyle w:val="font31"/>
                <w:rFonts w:ascii="宋体" w:hAnsi="宋体"/>
                <w:b w:val="0"/>
                <w:bCs/>
                <w:lang w:bidi="ar"/>
              </w:rPr>
              <w:t>3</w:t>
            </w:r>
            <w:r>
              <w:rPr>
                <w:rStyle w:val="font21"/>
                <w:rFonts w:hint="default"/>
                <w:b w:val="0"/>
                <w:bCs/>
                <w:lang w:bidi="ar"/>
              </w:rPr>
              <w:t>级以下系统）、</w:t>
            </w:r>
            <w:r>
              <w:rPr>
                <w:rStyle w:val="font31"/>
                <w:rFonts w:ascii="宋体" w:hAnsi="宋体"/>
                <w:b w:val="0"/>
                <w:bCs/>
                <w:lang w:bidi="ar"/>
              </w:rPr>
              <w:t xml:space="preserve"> E3 </w:t>
            </w:r>
            <w:r>
              <w:rPr>
                <w:rStyle w:val="font21"/>
                <w:rFonts w:hint="default"/>
                <w:b w:val="0"/>
                <w:bCs/>
                <w:lang w:bidi="ar"/>
              </w:rPr>
              <w:t>网络与系统运维类数据（等保</w:t>
            </w:r>
            <w:r>
              <w:rPr>
                <w:rStyle w:val="font31"/>
                <w:rFonts w:ascii="宋体" w:hAnsi="宋体"/>
                <w:b w:val="0"/>
                <w:bCs/>
                <w:lang w:bidi="ar"/>
              </w:rPr>
              <w:t>3</w:t>
            </w:r>
            <w:r>
              <w:rPr>
                <w:rStyle w:val="font21"/>
                <w:rFonts w:hint="default"/>
                <w:b w:val="0"/>
                <w:bCs/>
                <w:lang w:bidi="ar"/>
              </w:rPr>
              <w:t>级以下系统）、</w:t>
            </w:r>
            <w:r>
              <w:rPr>
                <w:rStyle w:val="font31"/>
                <w:rFonts w:ascii="宋体" w:hAnsi="宋体"/>
                <w:b w:val="0"/>
                <w:bCs/>
                <w:lang w:bidi="ar"/>
              </w:rPr>
              <w:t xml:space="preserve"> E4 </w:t>
            </w:r>
            <w:r>
              <w:rPr>
                <w:rStyle w:val="font21"/>
                <w:rFonts w:hint="default"/>
                <w:b w:val="0"/>
                <w:bCs/>
                <w:lang w:bidi="ar"/>
              </w:rPr>
              <w:t>网络安全管理类数据（等保</w:t>
            </w:r>
            <w:r>
              <w:rPr>
                <w:rStyle w:val="font31"/>
                <w:rFonts w:ascii="宋体" w:hAnsi="宋体"/>
                <w:b w:val="0"/>
                <w:bCs/>
                <w:lang w:bidi="ar"/>
              </w:rPr>
              <w:t>3</w:t>
            </w:r>
            <w:r>
              <w:rPr>
                <w:rStyle w:val="font21"/>
                <w:rFonts w:hint="default"/>
                <w:b w:val="0"/>
                <w:bCs/>
                <w:lang w:bidi="ar"/>
              </w:rPr>
              <w:t>级以下系统）、</w:t>
            </w:r>
            <w:r>
              <w:rPr>
                <w:rStyle w:val="font31"/>
                <w:rFonts w:ascii="宋体" w:hAnsi="宋体"/>
                <w:b w:val="0"/>
                <w:bCs/>
                <w:lang w:bidi="ar"/>
              </w:rPr>
              <w:t xml:space="preserve"> F1-2 </w:t>
            </w:r>
            <w:r>
              <w:rPr>
                <w:rStyle w:val="font21"/>
                <w:rFonts w:hint="default"/>
                <w:b w:val="0"/>
                <w:bCs/>
                <w:lang w:bidi="ar"/>
              </w:rPr>
              <w:t>渠道信息、</w:t>
            </w:r>
            <w:r>
              <w:rPr>
                <w:rStyle w:val="font31"/>
                <w:rFonts w:ascii="宋体" w:hAnsi="宋体"/>
                <w:b w:val="0"/>
                <w:bCs/>
                <w:lang w:bidi="ar"/>
              </w:rPr>
              <w:t xml:space="preserve"> F1-3 </w:t>
            </w:r>
            <w:r>
              <w:rPr>
                <w:rStyle w:val="font21"/>
                <w:rFonts w:hint="default"/>
                <w:b w:val="0"/>
                <w:bCs/>
                <w:lang w:bidi="ar"/>
              </w:rPr>
              <w:t>客户服务信息、</w:t>
            </w:r>
            <w:r>
              <w:rPr>
                <w:rStyle w:val="font31"/>
                <w:rFonts w:ascii="宋体" w:hAnsi="宋体"/>
                <w:b w:val="0"/>
                <w:bCs/>
                <w:lang w:bidi="ar"/>
              </w:rPr>
              <w:t xml:space="preserve"> F1-4 </w:t>
            </w:r>
            <w:r>
              <w:rPr>
                <w:rStyle w:val="font21"/>
                <w:rFonts w:hint="default"/>
                <w:b w:val="0"/>
                <w:bCs/>
                <w:lang w:bidi="ar"/>
              </w:rPr>
              <w:t>营销信息、</w:t>
            </w:r>
            <w:r>
              <w:rPr>
                <w:rStyle w:val="font31"/>
                <w:rFonts w:ascii="宋体" w:hAnsi="宋体"/>
                <w:b w:val="0"/>
                <w:bCs/>
                <w:lang w:bidi="ar"/>
              </w:rPr>
              <w:t xml:space="preserve">G4 </w:t>
            </w:r>
            <w:r>
              <w:rPr>
                <w:rStyle w:val="font21"/>
                <w:rFonts w:hint="default"/>
                <w:b w:val="0"/>
                <w:bCs/>
                <w:lang w:bidi="ar"/>
              </w:rPr>
              <w:t>运行管理类数据、</w:t>
            </w:r>
            <w:r>
              <w:rPr>
                <w:rStyle w:val="font31"/>
                <w:rFonts w:ascii="宋体" w:hAnsi="宋体"/>
                <w:b w:val="0"/>
                <w:bCs/>
                <w:lang w:bidi="ar"/>
              </w:rPr>
              <w:t xml:space="preserve">G6-4 </w:t>
            </w:r>
            <w:r>
              <w:rPr>
                <w:rStyle w:val="font21"/>
                <w:rFonts w:hint="default"/>
                <w:b w:val="0"/>
                <w:bCs/>
                <w:lang w:bidi="ar"/>
              </w:rPr>
              <w:t>办公自动化、</w:t>
            </w:r>
            <w:r>
              <w:rPr>
                <w:rStyle w:val="font31"/>
                <w:rFonts w:ascii="宋体" w:hAnsi="宋体"/>
                <w:b w:val="0"/>
                <w:bCs/>
                <w:lang w:bidi="ar"/>
              </w:rPr>
              <w:t xml:space="preserve">G6-5-1 </w:t>
            </w:r>
            <w:r>
              <w:rPr>
                <w:rStyle w:val="font21"/>
                <w:rFonts w:hint="default"/>
                <w:b w:val="0"/>
                <w:bCs/>
                <w:lang w:bidi="ar"/>
              </w:rPr>
              <w:t>招投标数据（公开后）、</w:t>
            </w:r>
            <w:r>
              <w:rPr>
                <w:rStyle w:val="font31"/>
                <w:rFonts w:ascii="宋体" w:hAnsi="宋体"/>
                <w:b w:val="0"/>
                <w:bCs/>
                <w:lang w:bidi="ar"/>
              </w:rPr>
              <w:t xml:space="preserve"> G6-5-2 </w:t>
            </w:r>
            <w:r>
              <w:rPr>
                <w:rStyle w:val="font21"/>
                <w:rFonts w:hint="default"/>
                <w:b w:val="0"/>
                <w:bCs/>
                <w:lang w:bidi="ar"/>
              </w:rPr>
              <w:t>物资数据、</w:t>
            </w:r>
            <w:r>
              <w:rPr>
                <w:rStyle w:val="font31"/>
                <w:rFonts w:ascii="宋体" w:hAnsi="宋体"/>
                <w:b w:val="0"/>
                <w:bCs/>
                <w:lang w:bidi="ar"/>
              </w:rPr>
              <w:t xml:space="preserve">G6-5-3 </w:t>
            </w:r>
            <w:r>
              <w:rPr>
                <w:rStyle w:val="font21"/>
                <w:rFonts w:hint="default"/>
                <w:b w:val="0"/>
                <w:bCs/>
                <w:lang w:bidi="ar"/>
              </w:rPr>
              <w:t>业务合作类数据、</w:t>
            </w:r>
            <w:r>
              <w:rPr>
                <w:rStyle w:val="font31"/>
                <w:rFonts w:ascii="宋体" w:hAnsi="宋体"/>
                <w:b w:val="0"/>
                <w:bCs/>
                <w:lang w:bidi="ar"/>
              </w:rPr>
              <w:t xml:space="preserve">H1 </w:t>
            </w:r>
            <w:r>
              <w:rPr>
                <w:rStyle w:val="font21"/>
                <w:rFonts w:hint="default"/>
                <w:b w:val="0"/>
                <w:bCs/>
                <w:lang w:bidi="ar"/>
              </w:rPr>
              <w:t>合作方提供数据</w:t>
            </w:r>
          </w:p>
        </w:tc>
      </w:tr>
      <w:tr w:rsidR="00184CF6" w14:paraId="59B8D1A0" w14:textId="77777777" w:rsidTr="00E63B35">
        <w:trPr>
          <w:trHeight w:val="288"/>
        </w:trPr>
        <w:tc>
          <w:tcPr>
            <w:tcW w:w="1095" w:type="dxa"/>
            <w:vMerge w:val="restart"/>
            <w:tcBorders>
              <w:top w:val="single" w:sz="4" w:space="0" w:color="000000"/>
              <w:left w:val="single" w:sz="4" w:space="0" w:color="000000"/>
              <w:bottom w:val="single" w:sz="4" w:space="0" w:color="000000"/>
              <w:right w:val="single" w:sz="4" w:space="0" w:color="000000"/>
            </w:tcBorders>
            <w:vAlign w:val="center"/>
          </w:tcPr>
          <w:p w14:paraId="0C27719F" w14:textId="77777777" w:rsidR="00184CF6" w:rsidRDefault="00184CF6" w:rsidP="00E63B35">
            <w:pPr>
              <w:widowControl/>
              <w:spacing w:line="360" w:lineRule="auto"/>
              <w:jc w:val="center"/>
              <w:textAlignment w:val="center"/>
              <w:rPr>
                <w:rFonts w:ascii="宋体" w:hAnsi="宋体" w:cs="宋体" w:hint="eastAsia"/>
                <w:b w:val="0"/>
                <w:bCs/>
                <w:color w:val="000000"/>
                <w:sz w:val="18"/>
                <w:szCs w:val="18"/>
              </w:rPr>
            </w:pPr>
            <w:r>
              <w:rPr>
                <w:rFonts w:ascii="宋体" w:hAnsi="宋体" w:cs="宋体" w:hint="eastAsia"/>
                <w:b w:val="0"/>
                <w:bCs/>
                <w:color w:val="000000"/>
                <w:kern w:val="0"/>
                <w:sz w:val="18"/>
                <w:szCs w:val="18"/>
                <w:lang w:bidi="ar"/>
              </w:rPr>
              <w:t>一般数据-</w:t>
            </w:r>
            <w:r>
              <w:rPr>
                <w:rStyle w:val="font31"/>
                <w:rFonts w:ascii="宋体" w:hAnsi="宋体"/>
                <w:b w:val="0"/>
                <w:bCs/>
                <w:lang w:bidi="ar"/>
              </w:rPr>
              <w:t>1</w:t>
            </w:r>
            <w:r>
              <w:rPr>
                <w:rStyle w:val="font21"/>
                <w:rFonts w:hint="default"/>
                <w:b w:val="0"/>
                <w:bCs/>
                <w:lang w:bidi="ar"/>
              </w:rPr>
              <w:t>级</w:t>
            </w:r>
          </w:p>
        </w:tc>
        <w:tc>
          <w:tcPr>
            <w:tcW w:w="7259" w:type="dxa"/>
            <w:tcBorders>
              <w:top w:val="single" w:sz="4" w:space="0" w:color="000000"/>
              <w:left w:val="single" w:sz="4" w:space="0" w:color="000000"/>
              <w:bottom w:val="single" w:sz="4" w:space="0" w:color="000000"/>
              <w:right w:val="single" w:sz="4" w:space="0" w:color="000000"/>
            </w:tcBorders>
            <w:vAlign w:val="center"/>
          </w:tcPr>
          <w:p w14:paraId="603E8673" w14:textId="77777777" w:rsidR="00184CF6" w:rsidRDefault="00184CF6" w:rsidP="00E63B35">
            <w:pPr>
              <w:widowControl/>
              <w:spacing w:line="240" w:lineRule="auto"/>
              <w:jc w:val="left"/>
              <w:textAlignment w:val="center"/>
              <w:rPr>
                <w:rFonts w:ascii="宋体" w:hAnsi="宋体" w:hint="eastAsia"/>
                <w:b w:val="0"/>
                <w:bCs/>
                <w:color w:val="000000"/>
                <w:sz w:val="18"/>
                <w:szCs w:val="18"/>
              </w:rPr>
            </w:pPr>
            <w:r>
              <w:rPr>
                <w:rStyle w:val="font31"/>
                <w:rFonts w:ascii="宋体" w:hAnsi="宋体"/>
                <w:b w:val="0"/>
                <w:bCs/>
                <w:lang w:bidi="ar"/>
              </w:rPr>
              <w:t xml:space="preserve">C1-5 </w:t>
            </w:r>
            <w:r>
              <w:rPr>
                <w:rStyle w:val="font21"/>
                <w:rFonts w:hint="default"/>
                <w:b w:val="0"/>
                <w:bCs/>
                <w:lang w:bidi="ar"/>
              </w:rPr>
              <w:t>违规记录数据</w:t>
            </w:r>
          </w:p>
        </w:tc>
      </w:tr>
      <w:tr w:rsidR="00184CF6" w14:paraId="7B95139A" w14:textId="77777777" w:rsidTr="00E63B35">
        <w:trPr>
          <w:trHeight w:val="288"/>
        </w:trPr>
        <w:tc>
          <w:tcPr>
            <w:tcW w:w="1095" w:type="dxa"/>
            <w:vMerge/>
            <w:tcBorders>
              <w:top w:val="single" w:sz="4" w:space="0" w:color="000000"/>
              <w:left w:val="single" w:sz="4" w:space="0" w:color="000000"/>
              <w:bottom w:val="single" w:sz="4" w:space="0" w:color="000000"/>
              <w:right w:val="single" w:sz="4" w:space="0" w:color="000000"/>
            </w:tcBorders>
            <w:vAlign w:val="center"/>
          </w:tcPr>
          <w:p w14:paraId="224EDDE3" w14:textId="77777777" w:rsidR="00184CF6" w:rsidRDefault="00184CF6" w:rsidP="00E63B35">
            <w:pPr>
              <w:spacing w:line="360" w:lineRule="auto"/>
              <w:jc w:val="center"/>
              <w:rPr>
                <w:rFonts w:ascii="宋体" w:hAnsi="宋体" w:cs="宋体" w:hint="eastAsia"/>
                <w:b w:val="0"/>
                <w:bCs/>
                <w:color w:val="000000"/>
                <w:sz w:val="18"/>
                <w:szCs w:val="18"/>
              </w:rPr>
            </w:pPr>
          </w:p>
        </w:tc>
        <w:tc>
          <w:tcPr>
            <w:tcW w:w="7259" w:type="dxa"/>
            <w:tcBorders>
              <w:top w:val="single" w:sz="4" w:space="0" w:color="000000"/>
              <w:left w:val="single" w:sz="4" w:space="0" w:color="000000"/>
              <w:bottom w:val="single" w:sz="4" w:space="0" w:color="000000"/>
              <w:right w:val="single" w:sz="4" w:space="0" w:color="000000"/>
            </w:tcBorders>
            <w:vAlign w:val="center"/>
          </w:tcPr>
          <w:p w14:paraId="46A3237C" w14:textId="77777777" w:rsidR="00184CF6" w:rsidRDefault="00184CF6" w:rsidP="00E63B35">
            <w:pPr>
              <w:widowControl/>
              <w:spacing w:line="240" w:lineRule="auto"/>
              <w:jc w:val="left"/>
              <w:textAlignment w:val="center"/>
              <w:rPr>
                <w:rFonts w:ascii="宋体" w:hAnsi="宋体" w:hint="eastAsia"/>
                <w:b w:val="0"/>
                <w:bCs/>
                <w:color w:val="000000"/>
                <w:sz w:val="18"/>
                <w:szCs w:val="18"/>
              </w:rPr>
            </w:pPr>
            <w:r>
              <w:rPr>
                <w:rStyle w:val="font31"/>
                <w:rFonts w:ascii="宋体" w:hAnsi="宋体"/>
                <w:b w:val="0"/>
                <w:bCs/>
                <w:lang w:bidi="ar"/>
              </w:rPr>
              <w:t xml:space="preserve">F1-1 </w:t>
            </w:r>
            <w:r>
              <w:rPr>
                <w:rStyle w:val="font21"/>
                <w:rFonts w:hint="default"/>
                <w:b w:val="0"/>
                <w:bCs/>
                <w:lang w:bidi="ar"/>
              </w:rPr>
              <w:t>产品信息、</w:t>
            </w:r>
            <w:r>
              <w:rPr>
                <w:rStyle w:val="font31"/>
                <w:rFonts w:ascii="宋体" w:hAnsi="宋体"/>
                <w:b w:val="0"/>
                <w:bCs/>
                <w:lang w:bidi="ar"/>
              </w:rPr>
              <w:t xml:space="preserve">F2 </w:t>
            </w:r>
            <w:r>
              <w:rPr>
                <w:rStyle w:val="font21"/>
                <w:rFonts w:hint="default"/>
                <w:b w:val="0"/>
                <w:bCs/>
                <w:lang w:bidi="ar"/>
              </w:rPr>
              <w:t>公开业务运营服务数据、</w:t>
            </w:r>
            <w:r>
              <w:rPr>
                <w:rStyle w:val="font31"/>
                <w:rFonts w:ascii="宋体" w:hAnsi="宋体"/>
                <w:b w:val="0"/>
                <w:bCs/>
                <w:lang w:bidi="ar"/>
              </w:rPr>
              <w:t xml:space="preserve">G6-2 </w:t>
            </w:r>
            <w:r>
              <w:rPr>
                <w:rStyle w:val="font21"/>
                <w:rFonts w:hint="default"/>
                <w:b w:val="0"/>
                <w:bCs/>
                <w:lang w:bidi="ar"/>
              </w:rPr>
              <w:t>财务信息（公开后）</w:t>
            </w:r>
          </w:p>
        </w:tc>
      </w:tr>
    </w:tbl>
    <w:p w14:paraId="211DE6B2" w14:textId="77777777" w:rsidR="00184CF6" w:rsidRDefault="00184CF6" w:rsidP="00184CF6">
      <w:pPr>
        <w:widowControl/>
        <w:jc w:val="left"/>
        <w:rPr>
          <w:rFonts w:ascii="宋体" w:hAnsi="宋体" w:hint="eastAsia"/>
          <w:b w:val="0"/>
          <w:sz w:val="24"/>
        </w:rPr>
      </w:pPr>
    </w:p>
    <w:p w14:paraId="5D1DEEB5" w14:textId="77777777" w:rsidR="00386FC9" w:rsidRDefault="00386FC9" w:rsidP="00386FC9">
      <w:pPr>
        <w:spacing w:line="360" w:lineRule="auto"/>
        <w:rPr>
          <w:rFonts w:ascii="宋体" w:hAnsi="宋体" w:hint="eastAsia"/>
          <w:b w:val="0"/>
          <w:bCs/>
          <w:color w:val="000000"/>
          <w:sz w:val="24"/>
          <w:szCs w:val="24"/>
        </w:rPr>
      </w:pPr>
      <w:r>
        <w:rPr>
          <w:rFonts w:ascii="宋体" w:hAnsi="宋体" w:cs="宋体" w:hint="eastAsia"/>
          <w:b w:val="0"/>
          <w:bCs/>
          <w:sz w:val="24"/>
          <w:szCs w:val="24"/>
        </w:rPr>
        <w:t>甲方（盖章）：</w:t>
      </w:r>
      <w:r>
        <w:rPr>
          <w:rFonts w:ascii="宋体" w:hAnsi="宋体" w:hint="eastAsia"/>
          <w:b w:val="0"/>
          <w:bCs/>
          <w:color w:val="000000"/>
          <w:sz w:val="24"/>
          <w:szCs w:val="24"/>
        </w:rPr>
        <w:t>江苏天安智联科技股份有限公司</w:t>
      </w:r>
    </w:p>
    <w:p w14:paraId="605B7AE8" w14:textId="77777777" w:rsidR="00386FC9" w:rsidRDefault="00386FC9" w:rsidP="00386FC9">
      <w:pPr>
        <w:spacing w:line="360" w:lineRule="auto"/>
        <w:rPr>
          <w:rFonts w:ascii="宋体" w:hAnsi="宋体" w:cs="宋体" w:hint="eastAsia"/>
          <w:b w:val="0"/>
          <w:bCs/>
          <w:sz w:val="24"/>
          <w:szCs w:val="24"/>
          <w:u w:val="single"/>
        </w:rPr>
      </w:pPr>
      <w:r>
        <w:rPr>
          <w:rFonts w:hint="eastAsia"/>
          <w:b w:val="0"/>
          <w:bCs/>
          <w:sz w:val="24"/>
          <w:szCs w:val="18"/>
        </w:rPr>
        <w:t>法定代表人或授权代表（签字）</w:t>
      </w:r>
      <w:r>
        <w:rPr>
          <w:rFonts w:ascii="宋体" w:hAnsi="宋体" w:cs="宋体" w:hint="eastAsia"/>
          <w:b w:val="0"/>
          <w:bCs/>
          <w:sz w:val="24"/>
          <w:szCs w:val="24"/>
        </w:rPr>
        <w:t>：</w:t>
      </w:r>
      <w:r>
        <w:rPr>
          <w:rFonts w:ascii="宋体" w:hAnsi="宋体" w:cs="宋体" w:hint="eastAsia"/>
          <w:b w:val="0"/>
          <w:bCs/>
          <w:sz w:val="24"/>
          <w:szCs w:val="24"/>
          <w:u w:val="single"/>
        </w:rPr>
        <w:t xml:space="preserve">                      </w:t>
      </w:r>
    </w:p>
    <w:p w14:paraId="3086F85D" w14:textId="576775BC" w:rsidR="00386FC9" w:rsidRDefault="00386FC9" w:rsidP="00386FC9">
      <w:pPr>
        <w:spacing w:line="360" w:lineRule="auto"/>
        <w:ind w:leftChars="-1" w:left="-3" w:firstLine="1"/>
        <w:rPr>
          <w:rFonts w:ascii="宋体" w:hAnsi="宋体" w:cs="宋体" w:hint="eastAsia"/>
          <w:b w:val="0"/>
          <w:bCs/>
          <w:sz w:val="24"/>
          <w:szCs w:val="24"/>
        </w:rPr>
      </w:pPr>
      <w:r>
        <w:rPr>
          <w:rFonts w:ascii="宋体" w:hAnsi="宋体" w:cs="宋体" w:hint="eastAsia"/>
          <w:b w:val="0"/>
          <w:bCs/>
          <w:sz w:val="24"/>
          <w:szCs w:val="24"/>
        </w:rPr>
        <w:t>日    期：</w:t>
      </w:r>
      <w:r>
        <w:rPr>
          <w:rFonts w:ascii="宋体" w:hAnsi="宋体" w:cs="宋体" w:hint="eastAsia"/>
          <w:b w:val="0"/>
          <w:bCs/>
          <w:sz w:val="24"/>
          <w:szCs w:val="24"/>
          <w:u w:val="single"/>
        </w:rPr>
        <w:t xml:space="preserve"> 2025 </w:t>
      </w:r>
      <w:r>
        <w:rPr>
          <w:rFonts w:ascii="宋体" w:hAnsi="宋体" w:cs="宋体" w:hint="eastAsia"/>
          <w:b w:val="0"/>
          <w:bCs/>
          <w:sz w:val="24"/>
          <w:szCs w:val="24"/>
        </w:rPr>
        <w:t>年</w:t>
      </w:r>
      <w:r>
        <w:rPr>
          <w:rFonts w:ascii="宋体" w:hAnsi="宋体" w:cs="宋体" w:hint="eastAsia"/>
          <w:b w:val="0"/>
          <w:bCs/>
          <w:sz w:val="24"/>
          <w:szCs w:val="24"/>
          <w:u w:val="single"/>
        </w:rPr>
        <w:t xml:space="preserve"> </w:t>
      </w:r>
      <w:r w:rsidR="003F0B71">
        <w:rPr>
          <w:rFonts w:ascii="宋体" w:hAnsi="宋体" w:cs="宋体" w:hint="eastAsia"/>
          <w:b w:val="0"/>
          <w:bCs/>
          <w:sz w:val="24"/>
          <w:szCs w:val="24"/>
          <w:u w:val="single"/>
        </w:rPr>
        <w:t>06</w:t>
      </w:r>
      <w:r>
        <w:rPr>
          <w:rFonts w:ascii="宋体" w:hAnsi="宋体" w:cs="宋体" w:hint="eastAsia"/>
          <w:b w:val="0"/>
          <w:bCs/>
          <w:sz w:val="24"/>
          <w:szCs w:val="24"/>
          <w:u w:val="single"/>
        </w:rPr>
        <w:t xml:space="preserve"> </w:t>
      </w:r>
      <w:r>
        <w:rPr>
          <w:rFonts w:ascii="宋体" w:hAnsi="宋体" w:cs="宋体" w:hint="eastAsia"/>
          <w:b w:val="0"/>
          <w:bCs/>
          <w:sz w:val="24"/>
          <w:szCs w:val="24"/>
        </w:rPr>
        <w:t>月</w:t>
      </w:r>
      <w:r>
        <w:rPr>
          <w:rFonts w:ascii="宋体" w:hAnsi="宋体" w:cs="宋体" w:hint="eastAsia"/>
          <w:b w:val="0"/>
          <w:bCs/>
          <w:sz w:val="24"/>
          <w:szCs w:val="24"/>
          <w:u w:val="single"/>
        </w:rPr>
        <w:t xml:space="preserve">     </w:t>
      </w:r>
      <w:r>
        <w:rPr>
          <w:rFonts w:ascii="宋体" w:hAnsi="宋体" w:cs="宋体" w:hint="eastAsia"/>
          <w:b w:val="0"/>
          <w:bCs/>
          <w:sz w:val="24"/>
          <w:szCs w:val="24"/>
        </w:rPr>
        <w:t>日</w:t>
      </w:r>
    </w:p>
    <w:p w14:paraId="44F2D8B5" w14:textId="77777777" w:rsidR="00386FC9" w:rsidRDefault="00386FC9" w:rsidP="00386FC9">
      <w:pPr>
        <w:spacing w:line="360" w:lineRule="auto"/>
        <w:ind w:leftChars="-1" w:left="-3" w:firstLine="1"/>
        <w:rPr>
          <w:rFonts w:ascii="宋体" w:hAnsi="宋体" w:cs="宋体" w:hint="eastAsia"/>
          <w:b w:val="0"/>
          <w:bCs/>
          <w:sz w:val="24"/>
          <w:szCs w:val="24"/>
        </w:rPr>
      </w:pPr>
    </w:p>
    <w:p w14:paraId="33707830" w14:textId="0E7C85B3" w:rsidR="00386FC9" w:rsidRDefault="00386FC9" w:rsidP="00386FC9">
      <w:pPr>
        <w:spacing w:line="360" w:lineRule="auto"/>
        <w:rPr>
          <w:b w:val="0"/>
          <w:bCs/>
          <w:sz w:val="24"/>
          <w:szCs w:val="18"/>
        </w:rPr>
      </w:pPr>
      <w:r>
        <w:rPr>
          <w:rFonts w:ascii="宋体" w:hAnsi="宋体" w:cs="宋体" w:hint="eastAsia"/>
          <w:b w:val="0"/>
          <w:bCs/>
          <w:sz w:val="24"/>
          <w:szCs w:val="24"/>
        </w:rPr>
        <w:t>乙方（盖章）：</w:t>
      </w:r>
      <w:r>
        <w:rPr>
          <w:b w:val="0"/>
          <w:bCs/>
          <w:sz w:val="24"/>
          <w:szCs w:val="18"/>
        </w:rPr>
        <w:t xml:space="preserve"> </w:t>
      </w:r>
      <w:r w:rsidRPr="00386FC9">
        <w:rPr>
          <w:rFonts w:hint="eastAsia"/>
          <w:b w:val="0"/>
          <w:bCs/>
          <w:sz w:val="24"/>
          <w:szCs w:val="18"/>
        </w:rPr>
        <w:t>浙江海康智联科技有限公司</w:t>
      </w:r>
    </w:p>
    <w:p w14:paraId="7CBF9A82" w14:textId="77777777" w:rsidR="00386FC9" w:rsidRDefault="00386FC9" w:rsidP="00386FC9">
      <w:pPr>
        <w:spacing w:line="360" w:lineRule="auto"/>
        <w:rPr>
          <w:rFonts w:ascii="宋体" w:hAnsi="宋体" w:cs="宋体" w:hint="eastAsia"/>
          <w:b w:val="0"/>
          <w:bCs/>
          <w:sz w:val="24"/>
          <w:szCs w:val="24"/>
          <w:u w:val="single"/>
        </w:rPr>
      </w:pPr>
      <w:r>
        <w:rPr>
          <w:rFonts w:hint="eastAsia"/>
          <w:b w:val="0"/>
          <w:bCs/>
          <w:sz w:val="24"/>
          <w:szCs w:val="18"/>
        </w:rPr>
        <w:t>法定代表人或授权代表（签字）</w:t>
      </w:r>
      <w:r>
        <w:rPr>
          <w:rFonts w:ascii="宋体" w:hAnsi="宋体" w:cs="宋体" w:hint="eastAsia"/>
          <w:b w:val="0"/>
          <w:bCs/>
          <w:sz w:val="24"/>
          <w:szCs w:val="24"/>
        </w:rPr>
        <w:t>：</w:t>
      </w:r>
      <w:r>
        <w:rPr>
          <w:rFonts w:ascii="宋体" w:hAnsi="宋体" w:cs="宋体" w:hint="eastAsia"/>
          <w:b w:val="0"/>
          <w:bCs/>
          <w:sz w:val="24"/>
          <w:szCs w:val="24"/>
          <w:u w:val="single"/>
        </w:rPr>
        <w:t xml:space="preserve">                       </w:t>
      </w:r>
    </w:p>
    <w:p w14:paraId="1B17FE13" w14:textId="4671A4B8" w:rsidR="00465CF5" w:rsidRDefault="00386FC9" w:rsidP="00386FC9">
      <w:pPr>
        <w:spacing w:line="360" w:lineRule="auto"/>
        <w:rPr>
          <w:rFonts w:ascii="宋体" w:hAnsi="宋体" w:hint="eastAsia"/>
          <w:b w:val="0"/>
          <w:sz w:val="24"/>
        </w:rPr>
      </w:pPr>
      <w:r>
        <w:rPr>
          <w:rFonts w:ascii="宋体" w:hAnsi="宋体" w:cs="宋体" w:hint="eastAsia"/>
          <w:b w:val="0"/>
          <w:bCs/>
          <w:sz w:val="24"/>
          <w:szCs w:val="24"/>
        </w:rPr>
        <w:t>日    期：</w:t>
      </w:r>
      <w:r>
        <w:rPr>
          <w:rFonts w:ascii="宋体" w:hAnsi="宋体" w:cs="宋体" w:hint="eastAsia"/>
          <w:b w:val="0"/>
          <w:bCs/>
          <w:sz w:val="24"/>
          <w:szCs w:val="24"/>
          <w:u w:val="single"/>
        </w:rPr>
        <w:t xml:space="preserve"> 2025 </w:t>
      </w:r>
      <w:r>
        <w:rPr>
          <w:rFonts w:ascii="宋体" w:hAnsi="宋体" w:cs="宋体" w:hint="eastAsia"/>
          <w:b w:val="0"/>
          <w:bCs/>
          <w:sz w:val="24"/>
          <w:szCs w:val="24"/>
        </w:rPr>
        <w:t>年</w:t>
      </w:r>
      <w:r>
        <w:rPr>
          <w:rFonts w:ascii="宋体" w:hAnsi="宋体" w:cs="宋体" w:hint="eastAsia"/>
          <w:b w:val="0"/>
          <w:bCs/>
          <w:sz w:val="24"/>
          <w:szCs w:val="24"/>
          <w:u w:val="single"/>
        </w:rPr>
        <w:t xml:space="preserve"> </w:t>
      </w:r>
      <w:r w:rsidR="003F0B71">
        <w:rPr>
          <w:rFonts w:ascii="宋体" w:hAnsi="宋体" w:cs="宋体" w:hint="eastAsia"/>
          <w:b w:val="0"/>
          <w:bCs/>
          <w:sz w:val="24"/>
          <w:szCs w:val="24"/>
          <w:u w:val="single"/>
        </w:rPr>
        <w:t>06</w:t>
      </w:r>
      <w:r>
        <w:rPr>
          <w:rFonts w:ascii="宋体" w:hAnsi="宋体" w:cs="宋体" w:hint="eastAsia"/>
          <w:b w:val="0"/>
          <w:bCs/>
          <w:sz w:val="24"/>
          <w:szCs w:val="24"/>
          <w:u w:val="single"/>
        </w:rPr>
        <w:t xml:space="preserve"> </w:t>
      </w:r>
      <w:r>
        <w:rPr>
          <w:rFonts w:ascii="宋体" w:hAnsi="宋体" w:cs="宋体" w:hint="eastAsia"/>
          <w:b w:val="0"/>
          <w:bCs/>
          <w:sz w:val="24"/>
          <w:szCs w:val="24"/>
        </w:rPr>
        <w:t>月</w:t>
      </w:r>
      <w:r>
        <w:rPr>
          <w:rFonts w:ascii="宋体" w:hAnsi="宋体" w:cs="宋体" w:hint="eastAsia"/>
          <w:b w:val="0"/>
          <w:bCs/>
          <w:sz w:val="24"/>
          <w:szCs w:val="24"/>
          <w:u w:val="single"/>
        </w:rPr>
        <w:t xml:space="preserve">     </w:t>
      </w:r>
      <w:r>
        <w:rPr>
          <w:rFonts w:ascii="宋体" w:hAnsi="宋体" w:cs="宋体" w:hint="eastAsia"/>
          <w:b w:val="0"/>
          <w:bCs/>
          <w:sz w:val="24"/>
          <w:szCs w:val="24"/>
        </w:rPr>
        <w:t>日</w:t>
      </w:r>
      <w:r w:rsidR="00465CF5">
        <w:rPr>
          <w:rFonts w:ascii="宋体" w:hAnsi="宋体" w:hint="eastAsia"/>
          <w:b w:val="0"/>
          <w:sz w:val="24"/>
        </w:rPr>
        <w:br w:type="page"/>
      </w:r>
    </w:p>
    <w:p w14:paraId="24D05C36" w14:textId="25968924" w:rsidR="00565633" w:rsidRDefault="00000000">
      <w:pPr>
        <w:widowControl/>
        <w:jc w:val="left"/>
        <w:rPr>
          <w:rFonts w:ascii="宋体" w:hAnsi="宋体" w:hint="eastAsia"/>
          <w:b w:val="0"/>
        </w:rPr>
      </w:pPr>
      <w:r>
        <w:rPr>
          <w:rFonts w:ascii="宋体" w:hAnsi="宋体" w:hint="eastAsia"/>
          <w:b w:val="0"/>
          <w:sz w:val="24"/>
        </w:rPr>
        <w:lastRenderedPageBreak/>
        <w:t>附件</w:t>
      </w:r>
      <w:r w:rsidR="00184CF6">
        <w:rPr>
          <w:rFonts w:ascii="宋体" w:hAnsi="宋体" w:hint="eastAsia"/>
          <w:b w:val="0"/>
          <w:sz w:val="24"/>
        </w:rPr>
        <w:t>4</w:t>
      </w:r>
    </w:p>
    <w:p w14:paraId="686E597C" w14:textId="77777777" w:rsidR="00565633" w:rsidRDefault="00000000">
      <w:pPr>
        <w:spacing w:line="276" w:lineRule="auto"/>
        <w:jc w:val="center"/>
        <w:rPr>
          <w:rFonts w:ascii="宋体" w:hAnsi="宋体" w:cs="宋体" w:hint="eastAsia"/>
          <w:b w:val="0"/>
          <w:bCs/>
          <w:sz w:val="24"/>
          <w:szCs w:val="24"/>
        </w:rPr>
      </w:pPr>
      <w:r>
        <w:rPr>
          <w:rFonts w:ascii="宋体" w:hAnsi="宋体" w:cs="宋体" w:hint="eastAsia"/>
          <w:b w:val="0"/>
          <w:bCs/>
          <w:sz w:val="24"/>
          <w:szCs w:val="24"/>
        </w:rPr>
        <w:t>施工安全协议</w:t>
      </w:r>
    </w:p>
    <w:p w14:paraId="6C6BCA07" w14:textId="1E6B2215" w:rsidR="00565633" w:rsidRDefault="00000000">
      <w:pPr>
        <w:spacing w:line="276" w:lineRule="auto"/>
        <w:rPr>
          <w:rFonts w:ascii="宋体" w:hAnsi="宋体" w:cs="宋体" w:hint="eastAsia"/>
          <w:b w:val="0"/>
          <w:bCs/>
          <w:sz w:val="24"/>
          <w:szCs w:val="24"/>
        </w:rPr>
      </w:pPr>
      <w:r>
        <w:rPr>
          <w:rFonts w:ascii="宋体" w:hAnsi="宋体" w:cs="宋体" w:hint="eastAsia"/>
          <w:b w:val="0"/>
          <w:bCs/>
          <w:sz w:val="24"/>
          <w:szCs w:val="24"/>
        </w:rPr>
        <w:t>甲方：</w:t>
      </w:r>
      <w:r w:rsidR="003E1B3B" w:rsidRPr="003E1B3B">
        <w:rPr>
          <w:rFonts w:ascii="宋体" w:hAnsi="宋体" w:cs="宋体" w:hint="eastAsia"/>
          <w:b w:val="0"/>
          <w:bCs/>
          <w:sz w:val="24"/>
          <w:szCs w:val="24"/>
        </w:rPr>
        <w:t>江苏天安智联科技股份有限公司</w:t>
      </w:r>
    </w:p>
    <w:p w14:paraId="7E326287" w14:textId="472FA830" w:rsidR="00565633" w:rsidRDefault="00000000">
      <w:pPr>
        <w:spacing w:line="276" w:lineRule="auto"/>
        <w:rPr>
          <w:rFonts w:ascii="宋体" w:hAnsi="宋体" w:cs="宋体" w:hint="eastAsia"/>
          <w:b w:val="0"/>
          <w:bCs/>
          <w:sz w:val="24"/>
          <w:szCs w:val="24"/>
        </w:rPr>
      </w:pPr>
      <w:r>
        <w:rPr>
          <w:rFonts w:ascii="宋体" w:hAnsi="宋体" w:cs="宋体" w:hint="eastAsia"/>
          <w:b w:val="0"/>
          <w:bCs/>
          <w:sz w:val="24"/>
          <w:szCs w:val="24"/>
        </w:rPr>
        <w:t>乙方:</w:t>
      </w:r>
      <w:r w:rsidR="0038625A">
        <w:rPr>
          <w:rFonts w:ascii="宋体" w:hAnsi="宋体" w:cs="宋体" w:hint="eastAsia"/>
          <w:b w:val="0"/>
          <w:bCs/>
          <w:sz w:val="24"/>
          <w:szCs w:val="24"/>
        </w:rPr>
        <w:t xml:space="preserve"> 浙江海康智联科技有限公司</w:t>
      </w:r>
    </w:p>
    <w:p w14:paraId="6DFADC23" w14:textId="77777777" w:rsidR="00565633" w:rsidRDefault="00565633">
      <w:pPr>
        <w:spacing w:line="276" w:lineRule="auto"/>
        <w:rPr>
          <w:rFonts w:ascii="宋体" w:hAnsi="宋体" w:cs="宋体" w:hint="eastAsia"/>
          <w:b w:val="0"/>
          <w:bCs/>
          <w:sz w:val="24"/>
          <w:szCs w:val="24"/>
        </w:rPr>
      </w:pPr>
    </w:p>
    <w:p w14:paraId="4BDC17BC" w14:textId="236896CF" w:rsidR="00565633" w:rsidRDefault="00000000">
      <w:pPr>
        <w:spacing w:line="276" w:lineRule="auto"/>
        <w:ind w:firstLine="435"/>
        <w:rPr>
          <w:rFonts w:ascii="宋体" w:hAnsi="宋体" w:cs="宋体" w:hint="eastAsia"/>
          <w:b w:val="0"/>
          <w:bCs/>
          <w:sz w:val="24"/>
          <w:szCs w:val="24"/>
        </w:rPr>
      </w:pPr>
      <w:r>
        <w:rPr>
          <w:rFonts w:ascii="宋体" w:hAnsi="宋体" w:cs="宋体" w:hint="eastAsia"/>
          <w:b w:val="0"/>
          <w:bCs/>
          <w:sz w:val="24"/>
          <w:szCs w:val="24"/>
        </w:rPr>
        <w:t>乙方在</w:t>
      </w:r>
      <w:r w:rsidR="003E1B3B" w:rsidRPr="003E1B3B">
        <w:rPr>
          <w:rFonts w:ascii="宋体" w:hAnsi="宋体" w:cs="宋体" w:hint="eastAsia"/>
          <w:b w:val="0"/>
          <w:bCs/>
          <w:sz w:val="24"/>
          <w:szCs w:val="24"/>
          <w:u w:val="single"/>
        </w:rPr>
        <w:t>车路云一体化</w:t>
      </w:r>
      <w:r>
        <w:rPr>
          <w:rFonts w:ascii="宋体" w:hAnsi="宋体" w:cs="宋体" w:hint="eastAsia"/>
          <w:b w:val="0"/>
          <w:bCs/>
          <w:sz w:val="24"/>
          <w:szCs w:val="24"/>
        </w:rPr>
        <w:t>项目上为贯彻落实国家《安全生产法》的有关内容，执行“安全第一、预防为主、综合治理的”的方针，确保施工期间，人身、设备、环境安全，保证双方企业财产的安全，明确双方的安全责任，保障工程项目顺利进行，根据相关法律、法规规定，经双方同意，特签订本协议，协议内容如下：</w:t>
      </w:r>
    </w:p>
    <w:p w14:paraId="55876C39" w14:textId="77777777" w:rsidR="00565633" w:rsidRDefault="00000000">
      <w:pPr>
        <w:numPr>
          <w:ilvl w:val="0"/>
          <w:numId w:val="3"/>
        </w:numPr>
        <w:spacing w:line="276" w:lineRule="auto"/>
        <w:rPr>
          <w:rFonts w:ascii="宋体" w:hAnsi="宋体" w:cs="宋体" w:hint="eastAsia"/>
          <w:b w:val="0"/>
          <w:bCs/>
          <w:sz w:val="24"/>
          <w:szCs w:val="24"/>
        </w:rPr>
      </w:pPr>
      <w:r>
        <w:rPr>
          <w:rFonts w:ascii="宋体" w:hAnsi="宋体" w:cs="宋体" w:hint="eastAsia"/>
          <w:b w:val="0"/>
          <w:bCs/>
          <w:sz w:val="24"/>
          <w:szCs w:val="24"/>
        </w:rPr>
        <w:t>乙方必须提供相关部门颁发资质证明、法人资格证明、营业执照、法人代表身份证明书、授权委托书及施工安全记录、特种作业、施工人员等相关证书复印件材料。乙方应遵守甲方一切安全规章制度，接受甲方的监督、检查。对违反甲方制度及双方约定，甲方有权制止及追究法律责任，违约金、赔偿等在应付款中扣除。</w:t>
      </w:r>
    </w:p>
    <w:p w14:paraId="474FBA3F" w14:textId="77777777" w:rsidR="00565633" w:rsidRDefault="00000000">
      <w:pPr>
        <w:numPr>
          <w:ilvl w:val="0"/>
          <w:numId w:val="3"/>
        </w:numPr>
        <w:spacing w:line="276" w:lineRule="auto"/>
        <w:rPr>
          <w:rFonts w:ascii="宋体" w:hAnsi="宋体" w:cs="宋体" w:hint="eastAsia"/>
          <w:b w:val="0"/>
          <w:bCs/>
          <w:sz w:val="24"/>
          <w:szCs w:val="24"/>
        </w:rPr>
      </w:pPr>
      <w:r>
        <w:rPr>
          <w:rFonts w:ascii="宋体" w:hAnsi="宋体" w:cs="宋体" w:hint="eastAsia"/>
          <w:b w:val="0"/>
          <w:bCs/>
          <w:sz w:val="24"/>
          <w:szCs w:val="24"/>
        </w:rPr>
        <w:t>乙方在承接项目过程中，必须健全安全管理制度，建立安全管理网络，对施工人员开展二、三级安全教育和培训且有书面培训记录、签名、照片。甲方有权检查督促乙方执行国家、地方政府有关安全生产工作方面的法律、条例、规定，对乙方不符合安全文明生产的行为进行制止、对冒险作业或危及生命安全的行为有权命令停止其工作。</w:t>
      </w:r>
    </w:p>
    <w:p w14:paraId="58A8E02C" w14:textId="77777777" w:rsidR="00565633" w:rsidRDefault="00000000">
      <w:pPr>
        <w:numPr>
          <w:ilvl w:val="0"/>
          <w:numId w:val="3"/>
        </w:numPr>
        <w:spacing w:line="276" w:lineRule="auto"/>
        <w:rPr>
          <w:rFonts w:ascii="宋体" w:hAnsi="宋体" w:cs="宋体" w:hint="eastAsia"/>
          <w:b w:val="0"/>
          <w:bCs/>
          <w:sz w:val="24"/>
          <w:szCs w:val="24"/>
        </w:rPr>
      </w:pPr>
      <w:r>
        <w:rPr>
          <w:rFonts w:ascii="宋体" w:hAnsi="宋体" w:cs="宋体" w:hint="eastAsia"/>
          <w:b w:val="0"/>
          <w:bCs/>
          <w:sz w:val="24"/>
          <w:szCs w:val="24"/>
        </w:rPr>
        <w:t>乙方在承接工程项目后，未经甲方书面同意，</w:t>
      </w:r>
      <w:r>
        <w:rPr>
          <w:rFonts w:ascii="宋体" w:hAnsi="宋体" w:cs="宋体" w:hint="eastAsia"/>
          <w:b w:val="0"/>
          <w:bCs/>
          <w:kern w:val="0"/>
          <w:sz w:val="24"/>
          <w:szCs w:val="24"/>
        </w:rPr>
        <w:t>乙方不得擅自将其承包的全部劳务工程转包给他人，也不得将其承包的全部劳务工程肢解以后以分包的名义分别转包给他人。若违反规定，视为乙方严重违反合同约定，</w:t>
      </w:r>
      <w:r>
        <w:rPr>
          <w:rFonts w:ascii="宋体" w:hAnsi="宋体" w:cs="宋体" w:hint="eastAsia"/>
          <w:b w:val="0"/>
          <w:bCs/>
          <w:sz w:val="24"/>
          <w:szCs w:val="24"/>
        </w:rPr>
        <w:t>甲方有权单方解除合同，由此所造成的一切损失概由乙方承担。</w:t>
      </w:r>
    </w:p>
    <w:p w14:paraId="61ACD74B" w14:textId="77777777" w:rsidR="00565633" w:rsidRDefault="00000000">
      <w:pPr>
        <w:numPr>
          <w:ilvl w:val="0"/>
          <w:numId w:val="3"/>
        </w:numPr>
        <w:spacing w:line="276" w:lineRule="auto"/>
        <w:rPr>
          <w:rFonts w:ascii="宋体" w:hAnsi="宋体" w:cs="宋体" w:hint="eastAsia"/>
          <w:b w:val="0"/>
          <w:bCs/>
          <w:sz w:val="24"/>
          <w:szCs w:val="24"/>
        </w:rPr>
      </w:pPr>
      <w:r>
        <w:rPr>
          <w:rFonts w:ascii="宋体" w:hAnsi="宋体" w:cs="宋体" w:hint="eastAsia"/>
          <w:b w:val="0"/>
          <w:bCs/>
          <w:sz w:val="24"/>
          <w:szCs w:val="24"/>
        </w:rPr>
        <w:t>乙方必须加强施工中的安全管理，任何作业都应规范操作，不得野蛮施工，甲乙双方对各自所处区域的作业环境、设施设备等，必须认真检查和确认，发现隐患必须落实整改后方可施工，一经施工即表示乙方确认上述因素符合安全要求处于安全状态。</w:t>
      </w:r>
    </w:p>
    <w:p w14:paraId="3ECC33E2" w14:textId="77777777" w:rsidR="00565633" w:rsidRDefault="00000000">
      <w:pPr>
        <w:numPr>
          <w:ilvl w:val="0"/>
          <w:numId w:val="3"/>
        </w:numPr>
        <w:spacing w:line="276" w:lineRule="auto"/>
        <w:rPr>
          <w:rFonts w:ascii="宋体" w:hAnsi="宋体" w:cs="宋体" w:hint="eastAsia"/>
          <w:b w:val="0"/>
          <w:bCs/>
          <w:sz w:val="24"/>
          <w:szCs w:val="24"/>
        </w:rPr>
      </w:pPr>
      <w:r>
        <w:rPr>
          <w:rFonts w:ascii="宋体" w:hAnsi="宋体" w:cs="宋体" w:hint="eastAsia"/>
          <w:b w:val="0"/>
          <w:bCs/>
          <w:sz w:val="24"/>
          <w:szCs w:val="24"/>
        </w:rPr>
        <w:t>乙方特种作业人员必须持证上岗，不是特种工种不得从事特种作业或不是同种特种工种操作另一特种作业。如有发现坚决制止并事情况进行处罚，由乙方应承担相应法律责任。</w:t>
      </w:r>
    </w:p>
    <w:p w14:paraId="3AEF4490" w14:textId="77777777" w:rsidR="00565633" w:rsidRDefault="00000000">
      <w:pPr>
        <w:numPr>
          <w:ilvl w:val="0"/>
          <w:numId w:val="3"/>
        </w:numPr>
        <w:spacing w:line="276" w:lineRule="auto"/>
        <w:rPr>
          <w:rFonts w:ascii="宋体" w:hAnsi="宋体" w:cs="宋体" w:hint="eastAsia"/>
          <w:b w:val="0"/>
          <w:bCs/>
          <w:sz w:val="24"/>
          <w:szCs w:val="24"/>
        </w:rPr>
      </w:pPr>
      <w:r>
        <w:rPr>
          <w:rFonts w:ascii="宋体" w:hAnsi="宋体" w:cs="宋体" w:hint="eastAsia"/>
          <w:b w:val="0"/>
          <w:bCs/>
          <w:sz w:val="24"/>
          <w:szCs w:val="24"/>
        </w:rPr>
        <w:lastRenderedPageBreak/>
        <w:t>甲方有权要求乙方整理、整顿、清洁好现场，保障消防通道畅通、保障现场清洁干净、保证各种气瓶、明火符合国家技术规范、保证电缆线不得绞织在一起，下班后把所有管线收拾干净。</w:t>
      </w:r>
    </w:p>
    <w:p w14:paraId="08260B87" w14:textId="77777777" w:rsidR="00565633" w:rsidRDefault="00000000">
      <w:pPr>
        <w:numPr>
          <w:ilvl w:val="0"/>
          <w:numId w:val="3"/>
        </w:numPr>
        <w:spacing w:line="276" w:lineRule="auto"/>
        <w:rPr>
          <w:rFonts w:ascii="宋体" w:hAnsi="宋体" w:cs="宋体" w:hint="eastAsia"/>
          <w:b w:val="0"/>
          <w:bCs/>
          <w:sz w:val="24"/>
          <w:szCs w:val="24"/>
        </w:rPr>
      </w:pPr>
      <w:r>
        <w:rPr>
          <w:rFonts w:ascii="宋体" w:hAnsi="宋体" w:cs="宋体" w:hint="eastAsia"/>
          <w:b w:val="0"/>
          <w:bCs/>
          <w:sz w:val="24"/>
          <w:szCs w:val="24"/>
        </w:rPr>
        <w:t>乙方在施工中如需搭接水、电、气、挖土、破路、开围墙、用电、禁火区域动火等，必须书面向甲方工地代表与项目主管汇报，办理有关手续并落实防范措施后方可进行施工。如擅自作业，乙方赔偿由此造成的损失并承担</w:t>
      </w:r>
      <w:r>
        <w:rPr>
          <w:rFonts w:ascii="宋体" w:hAnsi="宋体" w:cs="宋体" w:hint="eastAsia"/>
          <w:b w:val="0"/>
          <w:bCs/>
          <w:sz w:val="24"/>
          <w:szCs w:val="24"/>
          <w:u w:val="single"/>
        </w:rPr>
        <w:t>500/次</w:t>
      </w:r>
      <w:r>
        <w:rPr>
          <w:rFonts w:ascii="宋体" w:hAnsi="宋体" w:cs="宋体" w:hint="eastAsia"/>
          <w:b w:val="0"/>
          <w:bCs/>
          <w:sz w:val="24"/>
          <w:szCs w:val="24"/>
        </w:rPr>
        <w:t>违约金；如发生事故，一切责任及经济损失均由乙方负责。</w:t>
      </w:r>
    </w:p>
    <w:p w14:paraId="3694EAE6" w14:textId="77777777" w:rsidR="00565633" w:rsidRDefault="00000000">
      <w:pPr>
        <w:numPr>
          <w:ilvl w:val="0"/>
          <w:numId w:val="3"/>
        </w:numPr>
        <w:spacing w:line="276" w:lineRule="auto"/>
        <w:rPr>
          <w:rFonts w:ascii="宋体" w:hAnsi="宋体" w:cs="宋体" w:hint="eastAsia"/>
          <w:b w:val="0"/>
          <w:bCs/>
          <w:sz w:val="24"/>
          <w:szCs w:val="24"/>
        </w:rPr>
      </w:pPr>
      <w:r>
        <w:rPr>
          <w:rFonts w:ascii="宋体" w:hAnsi="宋体" w:cs="宋体" w:hint="eastAsia"/>
          <w:b w:val="0"/>
          <w:bCs/>
          <w:sz w:val="24"/>
          <w:szCs w:val="24"/>
        </w:rPr>
        <w:t>乙方施工人员未经甲方工地代表与项目主管的许可，不得擅自进入甲方正常施工区，如无故进入，乙方须承担</w:t>
      </w:r>
      <w:r>
        <w:rPr>
          <w:rFonts w:ascii="宋体" w:hAnsi="宋体" w:cs="宋体" w:hint="eastAsia"/>
          <w:b w:val="0"/>
          <w:bCs/>
          <w:sz w:val="24"/>
          <w:szCs w:val="24"/>
          <w:u w:val="single"/>
        </w:rPr>
        <w:t>500/次</w:t>
      </w:r>
      <w:r>
        <w:rPr>
          <w:rFonts w:ascii="宋体" w:hAnsi="宋体" w:cs="宋体" w:hint="eastAsia"/>
          <w:b w:val="0"/>
          <w:bCs/>
          <w:sz w:val="24"/>
          <w:szCs w:val="24"/>
        </w:rPr>
        <w:t>违约金，如发生事故，一切责任由乙方负责。</w:t>
      </w:r>
    </w:p>
    <w:p w14:paraId="0A043D85" w14:textId="77777777" w:rsidR="00565633" w:rsidRDefault="00000000">
      <w:pPr>
        <w:numPr>
          <w:ilvl w:val="0"/>
          <w:numId w:val="3"/>
        </w:numPr>
        <w:spacing w:line="276" w:lineRule="auto"/>
        <w:rPr>
          <w:rFonts w:ascii="宋体" w:hAnsi="宋体" w:cs="宋体" w:hint="eastAsia"/>
          <w:b w:val="0"/>
          <w:bCs/>
          <w:sz w:val="24"/>
          <w:szCs w:val="24"/>
        </w:rPr>
      </w:pPr>
      <w:r>
        <w:rPr>
          <w:rFonts w:ascii="宋体" w:hAnsi="宋体" w:cs="宋体" w:hint="eastAsia"/>
          <w:b w:val="0"/>
          <w:bCs/>
          <w:sz w:val="24"/>
          <w:szCs w:val="24"/>
        </w:rPr>
        <w:t>发生一下情况应停工整顿，并由此停工造成的违约责任由乙方承担：</w:t>
      </w:r>
    </w:p>
    <w:p w14:paraId="5FB8C120" w14:textId="77777777" w:rsidR="00565633" w:rsidRDefault="00000000">
      <w:pPr>
        <w:numPr>
          <w:ilvl w:val="0"/>
          <w:numId w:val="4"/>
        </w:numPr>
        <w:spacing w:line="276" w:lineRule="auto"/>
        <w:rPr>
          <w:rFonts w:ascii="宋体" w:hAnsi="宋体" w:cs="宋体" w:hint="eastAsia"/>
          <w:b w:val="0"/>
          <w:bCs/>
          <w:sz w:val="24"/>
          <w:szCs w:val="24"/>
        </w:rPr>
      </w:pPr>
      <w:r>
        <w:rPr>
          <w:rFonts w:ascii="宋体" w:hAnsi="宋体" w:cs="宋体" w:hint="eastAsia"/>
          <w:b w:val="0"/>
          <w:bCs/>
          <w:sz w:val="24"/>
          <w:szCs w:val="24"/>
        </w:rPr>
        <w:t>乙方人员在施工中，故意违章，不听劝阻，严重威胁人身及设备安全的。</w:t>
      </w:r>
    </w:p>
    <w:p w14:paraId="4DD5D01A" w14:textId="77777777" w:rsidR="00565633" w:rsidRDefault="00000000">
      <w:pPr>
        <w:numPr>
          <w:ilvl w:val="0"/>
          <w:numId w:val="4"/>
        </w:numPr>
        <w:spacing w:line="276" w:lineRule="auto"/>
        <w:rPr>
          <w:rFonts w:ascii="宋体" w:hAnsi="宋体" w:cs="宋体" w:hint="eastAsia"/>
          <w:b w:val="0"/>
          <w:bCs/>
          <w:sz w:val="24"/>
          <w:szCs w:val="24"/>
        </w:rPr>
      </w:pPr>
      <w:r>
        <w:rPr>
          <w:rFonts w:ascii="宋体" w:hAnsi="宋体" w:cs="宋体" w:hint="eastAsia"/>
          <w:b w:val="0"/>
          <w:bCs/>
          <w:sz w:val="24"/>
          <w:szCs w:val="24"/>
        </w:rPr>
        <w:t>乙方原因的人身伤亡事故。</w:t>
      </w:r>
    </w:p>
    <w:p w14:paraId="1E9D495E" w14:textId="77777777" w:rsidR="00565633" w:rsidRDefault="00000000">
      <w:pPr>
        <w:numPr>
          <w:ilvl w:val="0"/>
          <w:numId w:val="4"/>
        </w:numPr>
        <w:spacing w:line="276" w:lineRule="auto"/>
        <w:rPr>
          <w:rFonts w:ascii="宋体" w:hAnsi="宋体" w:cs="宋体" w:hint="eastAsia"/>
          <w:b w:val="0"/>
          <w:bCs/>
          <w:sz w:val="24"/>
          <w:szCs w:val="24"/>
        </w:rPr>
      </w:pPr>
      <w:r>
        <w:rPr>
          <w:rFonts w:ascii="宋体" w:hAnsi="宋体" w:cs="宋体" w:hint="eastAsia"/>
          <w:b w:val="0"/>
          <w:bCs/>
          <w:sz w:val="24"/>
          <w:szCs w:val="24"/>
        </w:rPr>
        <w:t>乙方责任造成火灾事故。</w:t>
      </w:r>
    </w:p>
    <w:p w14:paraId="13145F69" w14:textId="77777777" w:rsidR="00565633" w:rsidRDefault="00000000">
      <w:pPr>
        <w:numPr>
          <w:ilvl w:val="0"/>
          <w:numId w:val="4"/>
        </w:numPr>
        <w:spacing w:line="276" w:lineRule="auto"/>
        <w:rPr>
          <w:rFonts w:ascii="宋体" w:hAnsi="宋体" w:cs="宋体" w:hint="eastAsia"/>
          <w:b w:val="0"/>
          <w:bCs/>
          <w:sz w:val="24"/>
          <w:szCs w:val="24"/>
        </w:rPr>
      </w:pPr>
      <w:r>
        <w:rPr>
          <w:rFonts w:ascii="宋体" w:hAnsi="宋体" w:cs="宋体" w:hint="eastAsia"/>
          <w:b w:val="0"/>
          <w:bCs/>
          <w:sz w:val="24"/>
          <w:szCs w:val="24"/>
        </w:rPr>
        <w:t>施工现场脏、乱、差，不能满足安全文明施工要求的。</w:t>
      </w:r>
    </w:p>
    <w:p w14:paraId="0F9D04D5" w14:textId="77777777" w:rsidR="00565633" w:rsidRDefault="00000000">
      <w:pPr>
        <w:numPr>
          <w:ilvl w:val="0"/>
          <w:numId w:val="4"/>
        </w:numPr>
        <w:spacing w:line="276" w:lineRule="auto"/>
        <w:rPr>
          <w:rFonts w:ascii="宋体" w:hAnsi="宋体" w:cs="宋体" w:hint="eastAsia"/>
          <w:b w:val="0"/>
          <w:bCs/>
          <w:sz w:val="24"/>
          <w:szCs w:val="24"/>
        </w:rPr>
      </w:pPr>
      <w:r>
        <w:rPr>
          <w:rFonts w:ascii="宋体" w:hAnsi="宋体" w:cs="宋体" w:hint="eastAsia"/>
          <w:b w:val="0"/>
          <w:bCs/>
          <w:sz w:val="24"/>
          <w:szCs w:val="24"/>
        </w:rPr>
        <w:t>发生打架、聚众、闹事。</w:t>
      </w:r>
    </w:p>
    <w:p w14:paraId="15CF1003" w14:textId="77777777" w:rsidR="00565633" w:rsidRDefault="00000000">
      <w:pPr>
        <w:numPr>
          <w:ilvl w:val="0"/>
          <w:numId w:val="3"/>
        </w:numPr>
        <w:spacing w:line="276" w:lineRule="auto"/>
        <w:rPr>
          <w:rFonts w:ascii="宋体" w:hAnsi="宋体" w:cs="宋体" w:hint="eastAsia"/>
          <w:b w:val="0"/>
          <w:bCs/>
          <w:sz w:val="24"/>
          <w:szCs w:val="24"/>
        </w:rPr>
      </w:pPr>
      <w:r>
        <w:rPr>
          <w:rFonts w:ascii="宋体" w:hAnsi="宋体" w:cs="宋体" w:hint="eastAsia"/>
          <w:b w:val="0"/>
          <w:bCs/>
          <w:sz w:val="24"/>
          <w:szCs w:val="24"/>
        </w:rPr>
        <w:t>乙方作为工程项目的承包单位，对施工过程中发生的人身伤害、设备损伤事故应承担以下安全责任：</w:t>
      </w:r>
    </w:p>
    <w:p w14:paraId="43A5F225" w14:textId="77777777" w:rsidR="00565633" w:rsidRDefault="00000000">
      <w:pPr>
        <w:numPr>
          <w:ilvl w:val="0"/>
          <w:numId w:val="5"/>
        </w:numPr>
        <w:spacing w:line="276" w:lineRule="auto"/>
        <w:rPr>
          <w:rFonts w:ascii="宋体" w:hAnsi="宋体" w:cs="宋体" w:hint="eastAsia"/>
          <w:b w:val="0"/>
          <w:bCs/>
          <w:sz w:val="24"/>
          <w:szCs w:val="24"/>
        </w:rPr>
      </w:pPr>
      <w:r>
        <w:rPr>
          <w:rFonts w:ascii="宋体" w:hAnsi="宋体" w:cs="宋体" w:hint="eastAsia"/>
          <w:b w:val="0"/>
          <w:bCs/>
          <w:sz w:val="24"/>
          <w:szCs w:val="24"/>
        </w:rPr>
        <w:t>在施工期间乙方应自备施工机械、维修机械、维修设备和常用工具及施工材料等，并自行妥善保管，采取必要的防盗措施，如有被盗，损失等责任自负。</w:t>
      </w:r>
    </w:p>
    <w:p w14:paraId="504751FA" w14:textId="77777777" w:rsidR="00565633" w:rsidRDefault="00000000">
      <w:pPr>
        <w:numPr>
          <w:ilvl w:val="0"/>
          <w:numId w:val="5"/>
        </w:numPr>
        <w:spacing w:line="276" w:lineRule="auto"/>
        <w:rPr>
          <w:rFonts w:ascii="宋体" w:hAnsi="宋体" w:cs="宋体" w:hint="eastAsia"/>
          <w:b w:val="0"/>
          <w:bCs/>
          <w:sz w:val="24"/>
          <w:szCs w:val="24"/>
        </w:rPr>
      </w:pPr>
      <w:r>
        <w:rPr>
          <w:rFonts w:ascii="宋体" w:hAnsi="宋体" w:cs="宋体" w:hint="eastAsia"/>
          <w:b w:val="0"/>
          <w:bCs/>
          <w:sz w:val="24"/>
          <w:szCs w:val="24"/>
        </w:rPr>
        <w:t>乙方必须设专职安全监督管理人员管理安全生产、监督人的不安全行为、物的不安全状态和环境的不安全因素，完善安全管理中存在的缺陷。</w:t>
      </w:r>
    </w:p>
    <w:p w14:paraId="5B20CA2C" w14:textId="77777777" w:rsidR="00565633" w:rsidRDefault="00000000">
      <w:pPr>
        <w:numPr>
          <w:ilvl w:val="0"/>
          <w:numId w:val="5"/>
        </w:numPr>
        <w:spacing w:line="276" w:lineRule="auto"/>
        <w:rPr>
          <w:rFonts w:ascii="宋体" w:hAnsi="宋体" w:cs="宋体" w:hint="eastAsia"/>
          <w:b w:val="0"/>
          <w:bCs/>
          <w:sz w:val="24"/>
          <w:szCs w:val="24"/>
        </w:rPr>
      </w:pPr>
      <w:r>
        <w:rPr>
          <w:rFonts w:ascii="宋体" w:hAnsi="宋体" w:cs="宋体" w:hint="eastAsia"/>
          <w:b w:val="0"/>
          <w:bCs/>
          <w:sz w:val="24"/>
          <w:szCs w:val="24"/>
        </w:rPr>
        <w:t>乙方提供的承包工程要求的相关资质证明材料应真实、有效、合法。</w:t>
      </w:r>
    </w:p>
    <w:p w14:paraId="13F8D879" w14:textId="77777777" w:rsidR="00565633" w:rsidRDefault="00000000">
      <w:pPr>
        <w:numPr>
          <w:ilvl w:val="0"/>
          <w:numId w:val="5"/>
        </w:numPr>
        <w:spacing w:line="276" w:lineRule="auto"/>
        <w:rPr>
          <w:rFonts w:ascii="宋体" w:hAnsi="宋体" w:cs="宋体" w:hint="eastAsia"/>
          <w:b w:val="0"/>
          <w:bCs/>
          <w:sz w:val="24"/>
          <w:szCs w:val="24"/>
        </w:rPr>
      </w:pPr>
      <w:r>
        <w:rPr>
          <w:rFonts w:ascii="宋体" w:hAnsi="宋体" w:cs="宋体" w:hint="eastAsia"/>
          <w:b w:val="0"/>
          <w:bCs/>
          <w:sz w:val="24"/>
          <w:szCs w:val="24"/>
        </w:rPr>
        <w:t>乙方必须对己方施工人员的不安全行为、物的不安全状态所造成的人员伤亡（包括造成甲方的人员伤亡）负责。</w:t>
      </w:r>
    </w:p>
    <w:p w14:paraId="4C954F4E" w14:textId="77777777" w:rsidR="00565633" w:rsidRDefault="00000000">
      <w:pPr>
        <w:numPr>
          <w:ilvl w:val="0"/>
          <w:numId w:val="5"/>
        </w:numPr>
        <w:spacing w:line="276" w:lineRule="auto"/>
        <w:rPr>
          <w:rFonts w:ascii="宋体" w:hAnsi="宋体" w:cs="宋体" w:hint="eastAsia"/>
          <w:b w:val="0"/>
          <w:bCs/>
          <w:sz w:val="24"/>
          <w:szCs w:val="24"/>
        </w:rPr>
      </w:pPr>
      <w:r>
        <w:rPr>
          <w:rFonts w:ascii="宋体" w:hAnsi="宋体" w:cs="宋体" w:hint="eastAsia"/>
          <w:b w:val="0"/>
          <w:bCs/>
          <w:sz w:val="24"/>
          <w:szCs w:val="24"/>
        </w:rPr>
        <w:t>乙方在开工前必须组织施工人员进行安全教育，将参加安全教育</w:t>
      </w:r>
      <w:r>
        <w:rPr>
          <w:rFonts w:ascii="宋体" w:hAnsi="宋体" w:cs="宋体" w:hint="eastAsia"/>
          <w:b w:val="0"/>
          <w:bCs/>
          <w:sz w:val="24"/>
          <w:szCs w:val="24"/>
        </w:rPr>
        <w:lastRenderedPageBreak/>
        <w:t>的人员名单（包括临时增补或调换人员）考试成绩报给甲方。</w:t>
      </w:r>
    </w:p>
    <w:p w14:paraId="171049C4" w14:textId="77777777" w:rsidR="00565633" w:rsidRDefault="00000000">
      <w:pPr>
        <w:numPr>
          <w:ilvl w:val="0"/>
          <w:numId w:val="5"/>
        </w:numPr>
        <w:spacing w:line="276" w:lineRule="auto"/>
        <w:rPr>
          <w:rFonts w:ascii="宋体" w:hAnsi="宋体" w:cs="宋体" w:hint="eastAsia"/>
          <w:b w:val="0"/>
          <w:bCs/>
          <w:sz w:val="24"/>
          <w:szCs w:val="24"/>
        </w:rPr>
      </w:pPr>
      <w:r>
        <w:rPr>
          <w:rFonts w:ascii="宋体" w:hAnsi="宋体" w:cs="宋体" w:hint="eastAsia"/>
          <w:b w:val="0"/>
          <w:bCs/>
          <w:sz w:val="24"/>
          <w:szCs w:val="24"/>
        </w:rPr>
        <w:t>开工前，乙方应组织人员对作业环境、施工区域、工具进行检查，确认符合安全要求，一经开工，表示乙方已确认施工现场、作业环境、工具安全要求处于安全状态。</w:t>
      </w:r>
    </w:p>
    <w:p w14:paraId="66EAA34A" w14:textId="77777777" w:rsidR="00565633" w:rsidRDefault="00000000">
      <w:pPr>
        <w:numPr>
          <w:ilvl w:val="0"/>
          <w:numId w:val="3"/>
        </w:numPr>
        <w:spacing w:line="276" w:lineRule="auto"/>
        <w:rPr>
          <w:rFonts w:ascii="宋体" w:hAnsi="宋体" w:cs="宋体" w:hint="eastAsia"/>
          <w:b w:val="0"/>
          <w:bCs/>
          <w:sz w:val="24"/>
          <w:szCs w:val="24"/>
        </w:rPr>
      </w:pPr>
      <w:r>
        <w:rPr>
          <w:rFonts w:ascii="宋体" w:hAnsi="宋体" w:cs="宋体" w:hint="eastAsia"/>
          <w:b w:val="0"/>
          <w:bCs/>
          <w:sz w:val="24"/>
          <w:szCs w:val="24"/>
        </w:rPr>
        <w:t>乙方因施工需要，临时随人、随车携带工具、物件进入施工区域的，必须做好登记、备案。</w:t>
      </w:r>
    </w:p>
    <w:p w14:paraId="52874BD6" w14:textId="77777777" w:rsidR="00565633" w:rsidRDefault="00000000">
      <w:pPr>
        <w:numPr>
          <w:ilvl w:val="0"/>
          <w:numId w:val="3"/>
        </w:numPr>
        <w:spacing w:line="276" w:lineRule="auto"/>
        <w:rPr>
          <w:rFonts w:ascii="宋体" w:hAnsi="宋体" w:cs="宋体" w:hint="eastAsia"/>
          <w:b w:val="0"/>
          <w:bCs/>
          <w:sz w:val="24"/>
          <w:szCs w:val="24"/>
        </w:rPr>
      </w:pPr>
      <w:r>
        <w:rPr>
          <w:rFonts w:ascii="宋体" w:hAnsi="宋体" w:cs="宋体" w:hint="eastAsia"/>
          <w:b w:val="0"/>
          <w:bCs/>
          <w:sz w:val="24"/>
          <w:szCs w:val="24"/>
        </w:rPr>
        <w:t>乙方人员不得擅自挪用甲方的物资和工具。违者一经发现均做偷窃论处，除归还原物外，承担原物价格叁倍的违约金，情节严重的，移交公安机关处理。</w:t>
      </w:r>
    </w:p>
    <w:p w14:paraId="2B75378C" w14:textId="77777777" w:rsidR="00565633" w:rsidRDefault="00000000">
      <w:pPr>
        <w:numPr>
          <w:ilvl w:val="0"/>
          <w:numId w:val="3"/>
        </w:numPr>
        <w:spacing w:line="276" w:lineRule="auto"/>
        <w:rPr>
          <w:rFonts w:ascii="宋体" w:hAnsi="宋体" w:cs="宋体" w:hint="eastAsia"/>
          <w:b w:val="0"/>
          <w:bCs/>
          <w:sz w:val="24"/>
          <w:szCs w:val="24"/>
        </w:rPr>
      </w:pPr>
      <w:r>
        <w:rPr>
          <w:rFonts w:ascii="宋体" w:hAnsi="宋体" w:cs="宋体" w:hint="eastAsia"/>
          <w:b w:val="0"/>
          <w:bCs/>
          <w:kern w:val="0"/>
          <w:sz w:val="24"/>
          <w:szCs w:val="24"/>
        </w:rPr>
        <w:t>爱护施工各方的所有成品、半成品，不得损坏施工各方的设备、材料，对在施工现场发生的乙方人为的损坏行为和盗窃行为，乙方承担一切经济和法律责任。</w:t>
      </w:r>
    </w:p>
    <w:p w14:paraId="4AE0B16D" w14:textId="77777777" w:rsidR="00565633" w:rsidRDefault="00000000">
      <w:pPr>
        <w:numPr>
          <w:ilvl w:val="0"/>
          <w:numId w:val="3"/>
        </w:numPr>
        <w:spacing w:line="276" w:lineRule="auto"/>
        <w:rPr>
          <w:rFonts w:ascii="宋体" w:hAnsi="宋体" w:cs="宋体" w:hint="eastAsia"/>
          <w:b w:val="0"/>
          <w:bCs/>
          <w:sz w:val="24"/>
          <w:szCs w:val="24"/>
        </w:rPr>
      </w:pPr>
      <w:r>
        <w:rPr>
          <w:rFonts w:ascii="宋体" w:hAnsi="宋体" w:cs="宋体" w:hint="eastAsia"/>
          <w:b w:val="0"/>
          <w:bCs/>
          <w:sz w:val="24"/>
          <w:szCs w:val="24"/>
        </w:rPr>
        <w:t>乙方施工人员必须服从甲方项目经理和技术人员的管理，自觉接受询问和检查。甲方要求乙方有能力、有责任、并且履行自己的员工出现人身伤害或伤亡事故后进行治疗、善后、赔偿等工作，甲方不承担这方面责任。</w:t>
      </w:r>
    </w:p>
    <w:p w14:paraId="29038BF3" w14:textId="77777777" w:rsidR="00565633" w:rsidRDefault="00000000">
      <w:pPr>
        <w:numPr>
          <w:ilvl w:val="0"/>
          <w:numId w:val="3"/>
        </w:numPr>
        <w:spacing w:line="276" w:lineRule="auto"/>
        <w:rPr>
          <w:rFonts w:ascii="宋体" w:hAnsi="宋体" w:cs="宋体" w:hint="eastAsia"/>
          <w:b w:val="0"/>
          <w:bCs/>
          <w:sz w:val="24"/>
          <w:szCs w:val="24"/>
        </w:rPr>
      </w:pPr>
      <w:r>
        <w:rPr>
          <w:rFonts w:ascii="宋体" w:hAnsi="宋体" w:cs="宋体" w:hint="eastAsia"/>
          <w:b w:val="0"/>
          <w:bCs/>
          <w:kern w:val="0"/>
          <w:sz w:val="24"/>
          <w:szCs w:val="24"/>
        </w:rPr>
        <w:t>乙方施工人员必须备齐身份证、暂住证、流动人口生育证明等相关证件，向甲方项目经理提交施工人员明细清单。乙方必须为其员工购买相关社会保险和意外伤害险，必须按时发放员工工资及福利。</w:t>
      </w:r>
    </w:p>
    <w:p w14:paraId="081CAB98" w14:textId="77777777" w:rsidR="00565633" w:rsidRDefault="00000000">
      <w:pPr>
        <w:numPr>
          <w:ilvl w:val="0"/>
          <w:numId w:val="3"/>
        </w:numPr>
        <w:spacing w:line="276" w:lineRule="auto"/>
        <w:rPr>
          <w:rFonts w:ascii="宋体" w:hAnsi="宋体" w:cs="宋体" w:hint="eastAsia"/>
          <w:b w:val="0"/>
          <w:bCs/>
          <w:sz w:val="24"/>
          <w:szCs w:val="24"/>
        </w:rPr>
      </w:pPr>
      <w:r>
        <w:rPr>
          <w:rFonts w:ascii="宋体" w:hAnsi="宋体" w:cs="宋体" w:hint="eastAsia"/>
          <w:b w:val="0"/>
          <w:bCs/>
          <w:sz w:val="24"/>
          <w:szCs w:val="24"/>
        </w:rPr>
        <w:t>乙方在甲方施工过程中，如因自身管理不善，操作不当，造成各方（含甲方及任何第三方）设备损坏和人身伤亡、工伤事故的，均由乙方自负责任，甲方不承担责任，给甲方造成损失的乙方应进行赔偿。</w:t>
      </w:r>
    </w:p>
    <w:p w14:paraId="4EEF902E" w14:textId="77777777" w:rsidR="00565633" w:rsidRDefault="00000000">
      <w:pPr>
        <w:numPr>
          <w:ilvl w:val="0"/>
          <w:numId w:val="3"/>
        </w:numPr>
        <w:spacing w:line="276" w:lineRule="auto"/>
        <w:rPr>
          <w:rFonts w:ascii="宋体" w:hAnsi="宋体" w:cs="宋体" w:hint="eastAsia"/>
          <w:b w:val="0"/>
          <w:bCs/>
          <w:sz w:val="24"/>
          <w:szCs w:val="24"/>
        </w:rPr>
      </w:pPr>
      <w:r>
        <w:rPr>
          <w:rFonts w:ascii="宋体" w:hAnsi="宋体" w:cs="宋体" w:hint="eastAsia"/>
          <w:b w:val="0"/>
          <w:bCs/>
          <w:sz w:val="24"/>
          <w:szCs w:val="24"/>
        </w:rPr>
        <w:t>乙方施工人员严禁在施工区域内吸烟，如发现吸烟现象及在施工区域内发现烟头则给予每人每次500元的违约金。如情节严重，引发事故，一切责任及经济损失均由乙方负责。</w:t>
      </w:r>
    </w:p>
    <w:p w14:paraId="577B03C2" w14:textId="77777777" w:rsidR="00565633" w:rsidRDefault="00000000">
      <w:pPr>
        <w:numPr>
          <w:ilvl w:val="0"/>
          <w:numId w:val="3"/>
        </w:numPr>
        <w:spacing w:line="276" w:lineRule="auto"/>
        <w:rPr>
          <w:rFonts w:ascii="宋体" w:hAnsi="宋体" w:cs="宋体" w:hint="eastAsia"/>
          <w:b w:val="0"/>
          <w:bCs/>
          <w:sz w:val="24"/>
          <w:szCs w:val="24"/>
        </w:rPr>
      </w:pPr>
      <w:r>
        <w:rPr>
          <w:rFonts w:ascii="宋体" w:hAnsi="宋体" w:cs="宋体" w:hint="eastAsia"/>
          <w:b w:val="0"/>
          <w:bCs/>
          <w:sz w:val="24"/>
          <w:szCs w:val="24"/>
        </w:rPr>
        <w:t>乙方应严格遵守落实各级政府部门下发的各项疫情防控措施工作文件要求，杜绝漏报、瞒报、谎报、迟报的情况发生。如引发事故，一切责任均由乙方负责。</w:t>
      </w:r>
    </w:p>
    <w:p w14:paraId="254C1B85" w14:textId="77777777" w:rsidR="00565633" w:rsidRDefault="00000000">
      <w:pPr>
        <w:numPr>
          <w:ilvl w:val="0"/>
          <w:numId w:val="3"/>
        </w:numPr>
        <w:tabs>
          <w:tab w:val="clear" w:pos="1290"/>
        </w:tabs>
        <w:spacing w:line="276" w:lineRule="auto"/>
        <w:rPr>
          <w:rFonts w:ascii="宋体" w:hAnsi="宋体" w:cs="宋体" w:hint="eastAsia"/>
          <w:b w:val="0"/>
          <w:bCs/>
          <w:sz w:val="24"/>
          <w:szCs w:val="24"/>
        </w:rPr>
      </w:pPr>
      <w:r>
        <w:rPr>
          <w:rFonts w:ascii="宋体" w:hAnsi="宋体" w:cs="宋体" w:hint="eastAsia"/>
          <w:b w:val="0"/>
          <w:bCs/>
          <w:sz w:val="24"/>
          <w:szCs w:val="24"/>
        </w:rPr>
        <w:t>乙方施工人员工作期间及人多场合，必须佩戴口罩，勤洗手、勤通风，注意个人及宿舍卫生，除参与建设工地地点外，不准外出，有必须外出的，须向甲方项目经理提交出面申请，并同意后方可出行，并</w:t>
      </w:r>
      <w:r>
        <w:rPr>
          <w:rFonts w:ascii="宋体" w:hAnsi="宋体" w:cs="宋体" w:hint="eastAsia"/>
          <w:b w:val="0"/>
          <w:bCs/>
          <w:sz w:val="24"/>
          <w:szCs w:val="24"/>
        </w:rPr>
        <w:lastRenderedPageBreak/>
        <w:t>做好闭环管理。如乙方施工人员擅自外出，造成损失及引发事故，一切责任均由乙方负责。</w:t>
      </w:r>
    </w:p>
    <w:p w14:paraId="73C88253" w14:textId="77777777" w:rsidR="00565633" w:rsidRDefault="00000000">
      <w:pPr>
        <w:numPr>
          <w:ilvl w:val="0"/>
          <w:numId w:val="3"/>
        </w:numPr>
        <w:spacing w:line="276" w:lineRule="auto"/>
        <w:rPr>
          <w:rFonts w:ascii="宋体" w:hAnsi="宋体" w:cs="宋体" w:hint="eastAsia"/>
          <w:b w:val="0"/>
          <w:bCs/>
          <w:color w:val="000000"/>
          <w:sz w:val="24"/>
          <w:szCs w:val="24"/>
        </w:rPr>
      </w:pPr>
      <w:r>
        <w:rPr>
          <w:rFonts w:ascii="宋体" w:hAnsi="宋体" w:cs="宋体" w:hint="eastAsia"/>
          <w:b w:val="0"/>
          <w:bCs/>
          <w:color w:val="000000"/>
          <w:sz w:val="24"/>
          <w:szCs w:val="24"/>
        </w:rPr>
        <w:t>本协议自双方代表签字盖章后生效。</w:t>
      </w:r>
    </w:p>
    <w:p w14:paraId="6E3C8F27" w14:textId="4AA69B59" w:rsidR="00565633" w:rsidRDefault="00000000">
      <w:pPr>
        <w:numPr>
          <w:ilvl w:val="0"/>
          <w:numId w:val="3"/>
        </w:numPr>
        <w:spacing w:line="276" w:lineRule="auto"/>
        <w:rPr>
          <w:rFonts w:ascii="宋体" w:hAnsi="宋体" w:cs="宋体" w:hint="eastAsia"/>
          <w:b w:val="0"/>
          <w:bCs/>
          <w:sz w:val="24"/>
          <w:szCs w:val="24"/>
        </w:rPr>
      </w:pPr>
      <w:r>
        <w:rPr>
          <w:rFonts w:ascii="宋体" w:hAnsi="宋体" w:cs="宋体" w:hint="eastAsia"/>
          <w:b w:val="0"/>
          <w:bCs/>
          <w:sz w:val="24"/>
          <w:szCs w:val="24"/>
        </w:rPr>
        <w:t>本协议一式</w:t>
      </w:r>
      <w:r w:rsidR="008F5A78">
        <w:rPr>
          <w:rFonts w:ascii="宋体" w:hAnsi="宋体" w:cs="宋体" w:hint="eastAsia"/>
          <w:b w:val="0"/>
          <w:bCs/>
          <w:sz w:val="24"/>
          <w:szCs w:val="24"/>
        </w:rPr>
        <w:t>肆</w:t>
      </w:r>
      <w:r>
        <w:rPr>
          <w:rFonts w:ascii="宋体" w:hAnsi="宋体" w:cs="宋体" w:hint="eastAsia"/>
          <w:b w:val="0"/>
          <w:bCs/>
          <w:sz w:val="24"/>
          <w:szCs w:val="24"/>
        </w:rPr>
        <w:t>份，甲、乙双方各执</w:t>
      </w:r>
      <w:r w:rsidR="008F5A78">
        <w:rPr>
          <w:rFonts w:ascii="宋体" w:hAnsi="宋体" w:cs="宋体" w:hint="eastAsia"/>
          <w:b w:val="0"/>
          <w:bCs/>
          <w:sz w:val="24"/>
          <w:szCs w:val="24"/>
        </w:rPr>
        <w:t>贰</w:t>
      </w:r>
      <w:r>
        <w:rPr>
          <w:rFonts w:ascii="宋体" w:hAnsi="宋体" w:cs="宋体" w:hint="eastAsia"/>
          <w:b w:val="0"/>
          <w:bCs/>
          <w:sz w:val="24"/>
          <w:szCs w:val="24"/>
        </w:rPr>
        <w:t>份。</w:t>
      </w:r>
    </w:p>
    <w:p w14:paraId="244CC5AE" w14:textId="18C8DFC6" w:rsidR="00565633" w:rsidRDefault="00000000">
      <w:pPr>
        <w:numPr>
          <w:ilvl w:val="0"/>
          <w:numId w:val="3"/>
        </w:numPr>
        <w:spacing w:line="276" w:lineRule="auto"/>
        <w:rPr>
          <w:rFonts w:ascii="宋体" w:hAnsi="宋体" w:cs="宋体" w:hint="eastAsia"/>
          <w:b w:val="0"/>
          <w:bCs/>
          <w:sz w:val="24"/>
          <w:szCs w:val="24"/>
        </w:rPr>
      </w:pPr>
      <w:r>
        <w:rPr>
          <w:rFonts w:ascii="宋体" w:hAnsi="宋体" w:cs="宋体" w:hint="eastAsia"/>
          <w:b w:val="0"/>
          <w:bCs/>
          <w:sz w:val="24"/>
          <w:szCs w:val="24"/>
        </w:rPr>
        <w:t>因履行本协议发生争议的，双方应协商解决。协商不成的，可向</w:t>
      </w:r>
      <w:r w:rsidR="00CD3790">
        <w:rPr>
          <w:rFonts w:ascii="宋体" w:hAnsi="宋体" w:cs="宋体" w:hint="eastAsia"/>
          <w:b w:val="0"/>
          <w:bCs/>
          <w:sz w:val="24"/>
          <w:szCs w:val="24"/>
        </w:rPr>
        <w:t>甲方</w:t>
      </w:r>
      <w:r>
        <w:rPr>
          <w:rFonts w:ascii="宋体" w:hAnsi="宋体" w:cs="宋体" w:hint="eastAsia"/>
          <w:b w:val="0"/>
          <w:bCs/>
          <w:sz w:val="24"/>
          <w:szCs w:val="24"/>
        </w:rPr>
        <w:t>所在地人民法院提起诉讼。</w:t>
      </w:r>
    </w:p>
    <w:p w14:paraId="30485717" w14:textId="77777777" w:rsidR="00565633" w:rsidRDefault="00565633">
      <w:pPr>
        <w:spacing w:line="276" w:lineRule="auto"/>
        <w:rPr>
          <w:rFonts w:ascii="宋体" w:hAnsi="宋体" w:cs="宋体" w:hint="eastAsia"/>
          <w:b w:val="0"/>
          <w:bCs/>
          <w:sz w:val="24"/>
          <w:szCs w:val="24"/>
        </w:rPr>
      </w:pPr>
    </w:p>
    <w:p w14:paraId="316A917C" w14:textId="77777777" w:rsidR="007F39C4" w:rsidRDefault="007F39C4" w:rsidP="007F39C4">
      <w:pPr>
        <w:spacing w:line="360" w:lineRule="auto"/>
        <w:rPr>
          <w:rFonts w:ascii="宋体" w:hAnsi="宋体" w:hint="eastAsia"/>
          <w:b w:val="0"/>
          <w:bCs/>
          <w:color w:val="000000"/>
          <w:sz w:val="24"/>
          <w:szCs w:val="24"/>
        </w:rPr>
      </w:pPr>
      <w:r>
        <w:rPr>
          <w:rFonts w:ascii="宋体" w:hAnsi="宋体" w:cs="宋体" w:hint="eastAsia"/>
          <w:b w:val="0"/>
          <w:bCs/>
          <w:sz w:val="24"/>
          <w:szCs w:val="24"/>
        </w:rPr>
        <w:t>甲方（盖章）：</w:t>
      </w:r>
      <w:r>
        <w:rPr>
          <w:rFonts w:ascii="宋体" w:hAnsi="宋体" w:hint="eastAsia"/>
          <w:b w:val="0"/>
          <w:bCs/>
          <w:color w:val="000000"/>
          <w:sz w:val="24"/>
          <w:szCs w:val="24"/>
        </w:rPr>
        <w:t>江苏天安智联科技股份有限公司</w:t>
      </w:r>
    </w:p>
    <w:p w14:paraId="605C16B7" w14:textId="77777777" w:rsidR="007F39C4" w:rsidRDefault="007F39C4" w:rsidP="007F39C4">
      <w:pPr>
        <w:spacing w:line="360" w:lineRule="auto"/>
        <w:rPr>
          <w:rFonts w:ascii="宋体" w:hAnsi="宋体" w:cs="宋体" w:hint="eastAsia"/>
          <w:b w:val="0"/>
          <w:bCs/>
          <w:sz w:val="24"/>
          <w:szCs w:val="24"/>
        </w:rPr>
      </w:pPr>
    </w:p>
    <w:p w14:paraId="47E04E0F" w14:textId="77777777" w:rsidR="007F39C4" w:rsidRDefault="007F39C4" w:rsidP="007F39C4">
      <w:pPr>
        <w:spacing w:line="360" w:lineRule="auto"/>
        <w:rPr>
          <w:rFonts w:ascii="宋体" w:hAnsi="宋体" w:cs="宋体" w:hint="eastAsia"/>
          <w:b w:val="0"/>
          <w:bCs/>
          <w:sz w:val="24"/>
          <w:szCs w:val="24"/>
          <w:u w:val="single"/>
        </w:rPr>
      </w:pPr>
      <w:r>
        <w:rPr>
          <w:rFonts w:hint="eastAsia"/>
          <w:b w:val="0"/>
          <w:bCs/>
          <w:sz w:val="24"/>
          <w:szCs w:val="18"/>
        </w:rPr>
        <w:t>法定代表人或授权代表（签字）</w:t>
      </w:r>
      <w:r>
        <w:rPr>
          <w:rFonts w:ascii="宋体" w:hAnsi="宋体" w:cs="宋体" w:hint="eastAsia"/>
          <w:b w:val="0"/>
          <w:bCs/>
          <w:sz w:val="24"/>
          <w:szCs w:val="24"/>
        </w:rPr>
        <w:t>：</w:t>
      </w:r>
      <w:r>
        <w:rPr>
          <w:rFonts w:ascii="宋体" w:hAnsi="宋体" w:cs="宋体" w:hint="eastAsia"/>
          <w:b w:val="0"/>
          <w:bCs/>
          <w:sz w:val="24"/>
          <w:szCs w:val="24"/>
          <w:u w:val="single"/>
        </w:rPr>
        <w:t xml:space="preserve">                      </w:t>
      </w:r>
    </w:p>
    <w:p w14:paraId="031F7EA7" w14:textId="77777777" w:rsidR="007F39C4" w:rsidRPr="00BF14D8" w:rsidRDefault="007F39C4" w:rsidP="007F39C4">
      <w:pPr>
        <w:spacing w:line="360" w:lineRule="auto"/>
        <w:rPr>
          <w:rFonts w:ascii="宋体" w:hAnsi="宋体" w:cs="宋体" w:hint="eastAsia"/>
          <w:b w:val="0"/>
          <w:bCs/>
          <w:sz w:val="24"/>
          <w:szCs w:val="24"/>
          <w:u w:val="single"/>
        </w:rPr>
      </w:pPr>
    </w:p>
    <w:p w14:paraId="6A4A810A" w14:textId="7AF0288F" w:rsidR="007F39C4" w:rsidRDefault="007F39C4" w:rsidP="007F39C4">
      <w:pPr>
        <w:spacing w:line="360" w:lineRule="auto"/>
        <w:ind w:leftChars="-1" w:left="-3" w:firstLine="1"/>
        <w:rPr>
          <w:rFonts w:ascii="宋体" w:hAnsi="宋体" w:cs="宋体" w:hint="eastAsia"/>
          <w:b w:val="0"/>
          <w:bCs/>
          <w:sz w:val="24"/>
          <w:szCs w:val="24"/>
        </w:rPr>
      </w:pPr>
      <w:r>
        <w:rPr>
          <w:rFonts w:ascii="宋体" w:hAnsi="宋体" w:cs="宋体" w:hint="eastAsia"/>
          <w:b w:val="0"/>
          <w:bCs/>
          <w:sz w:val="24"/>
          <w:szCs w:val="24"/>
        </w:rPr>
        <w:t>日    期：</w:t>
      </w:r>
      <w:r>
        <w:rPr>
          <w:rFonts w:ascii="宋体" w:hAnsi="宋体" w:cs="宋体" w:hint="eastAsia"/>
          <w:b w:val="0"/>
          <w:bCs/>
          <w:sz w:val="24"/>
          <w:szCs w:val="24"/>
          <w:u w:val="single"/>
        </w:rPr>
        <w:t xml:space="preserve"> 2025 </w:t>
      </w:r>
      <w:r>
        <w:rPr>
          <w:rFonts w:ascii="宋体" w:hAnsi="宋体" w:cs="宋体" w:hint="eastAsia"/>
          <w:b w:val="0"/>
          <w:bCs/>
          <w:sz w:val="24"/>
          <w:szCs w:val="24"/>
        </w:rPr>
        <w:t>年</w:t>
      </w:r>
      <w:r>
        <w:rPr>
          <w:rFonts w:ascii="宋体" w:hAnsi="宋体" w:cs="宋体" w:hint="eastAsia"/>
          <w:b w:val="0"/>
          <w:bCs/>
          <w:sz w:val="24"/>
          <w:szCs w:val="24"/>
          <w:u w:val="single"/>
        </w:rPr>
        <w:t xml:space="preserve"> </w:t>
      </w:r>
      <w:r w:rsidR="003F0B71">
        <w:rPr>
          <w:rFonts w:ascii="宋体" w:hAnsi="宋体" w:cs="宋体" w:hint="eastAsia"/>
          <w:b w:val="0"/>
          <w:bCs/>
          <w:sz w:val="24"/>
          <w:szCs w:val="24"/>
          <w:u w:val="single"/>
        </w:rPr>
        <w:t>06</w:t>
      </w:r>
      <w:r>
        <w:rPr>
          <w:rFonts w:ascii="宋体" w:hAnsi="宋体" w:cs="宋体" w:hint="eastAsia"/>
          <w:b w:val="0"/>
          <w:bCs/>
          <w:sz w:val="24"/>
          <w:szCs w:val="24"/>
          <w:u w:val="single"/>
        </w:rPr>
        <w:t xml:space="preserve"> </w:t>
      </w:r>
      <w:r>
        <w:rPr>
          <w:rFonts w:ascii="宋体" w:hAnsi="宋体" w:cs="宋体" w:hint="eastAsia"/>
          <w:b w:val="0"/>
          <w:bCs/>
          <w:sz w:val="24"/>
          <w:szCs w:val="24"/>
        </w:rPr>
        <w:t>月</w:t>
      </w:r>
      <w:r>
        <w:rPr>
          <w:rFonts w:ascii="宋体" w:hAnsi="宋体" w:cs="宋体" w:hint="eastAsia"/>
          <w:b w:val="0"/>
          <w:bCs/>
          <w:sz w:val="24"/>
          <w:szCs w:val="24"/>
          <w:u w:val="single"/>
        </w:rPr>
        <w:t xml:space="preserve">     </w:t>
      </w:r>
      <w:r>
        <w:rPr>
          <w:rFonts w:ascii="宋体" w:hAnsi="宋体" w:cs="宋体" w:hint="eastAsia"/>
          <w:b w:val="0"/>
          <w:bCs/>
          <w:sz w:val="24"/>
          <w:szCs w:val="24"/>
        </w:rPr>
        <w:t>日</w:t>
      </w:r>
    </w:p>
    <w:p w14:paraId="47455B90" w14:textId="77777777" w:rsidR="007F39C4" w:rsidRDefault="007F39C4" w:rsidP="007F39C4">
      <w:pPr>
        <w:spacing w:line="360" w:lineRule="auto"/>
        <w:rPr>
          <w:rFonts w:ascii="宋体" w:hAnsi="宋体" w:cs="宋体" w:hint="eastAsia"/>
          <w:b w:val="0"/>
          <w:bCs/>
          <w:sz w:val="24"/>
          <w:szCs w:val="24"/>
        </w:rPr>
      </w:pPr>
    </w:p>
    <w:p w14:paraId="4AD6889D" w14:textId="2BD59924" w:rsidR="007F39C4" w:rsidRDefault="007F39C4" w:rsidP="007F39C4">
      <w:pPr>
        <w:spacing w:line="360" w:lineRule="auto"/>
        <w:rPr>
          <w:b w:val="0"/>
          <w:bCs/>
          <w:sz w:val="24"/>
          <w:szCs w:val="18"/>
        </w:rPr>
      </w:pPr>
      <w:r>
        <w:rPr>
          <w:rFonts w:ascii="宋体" w:hAnsi="宋体" w:cs="宋体" w:hint="eastAsia"/>
          <w:b w:val="0"/>
          <w:bCs/>
          <w:sz w:val="24"/>
          <w:szCs w:val="24"/>
        </w:rPr>
        <w:t>乙方（盖章）：</w:t>
      </w:r>
      <w:r>
        <w:rPr>
          <w:b w:val="0"/>
          <w:bCs/>
          <w:sz w:val="24"/>
          <w:szCs w:val="18"/>
        </w:rPr>
        <w:t xml:space="preserve"> </w:t>
      </w:r>
      <w:r>
        <w:rPr>
          <w:rFonts w:ascii="宋体" w:hAnsi="宋体" w:cs="宋体" w:hint="eastAsia"/>
          <w:b w:val="0"/>
          <w:bCs/>
          <w:sz w:val="24"/>
          <w:szCs w:val="24"/>
        </w:rPr>
        <w:t>浙江海康智联科技有限公司</w:t>
      </w:r>
    </w:p>
    <w:p w14:paraId="2343DF0E" w14:textId="77777777" w:rsidR="007F39C4" w:rsidRDefault="007F39C4" w:rsidP="007F39C4">
      <w:pPr>
        <w:spacing w:line="360" w:lineRule="auto"/>
        <w:rPr>
          <w:rFonts w:ascii="宋体" w:hAnsi="宋体" w:cs="宋体" w:hint="eastAsia"/>
          <w:b w:val="0"/>
          <w:bCs/>
          <w:sz w:val="24"/>
          <w:szCs w:val="24"/>
          <w:u w:val="single"/>
        </w:rPr>
      </w:pPr>
    </w:p>
    <w:p w14:paraId="7DD0E4C3" w14:textId="77777777" w:rsidR="007F39C4" w:rsidRDefault="007F39C4" w:rsidP="007F39C4">
      <w:pPr>
        <w:spacing w:line="360" w:lineRule="auto"/>
        <w:rPr>
          <w:rFonts w:ascii="宋体" w:hAnsi="宋体" w:cs="宋体" w:hint="eastAsia"/>
          <w:b w:val="0"/>
          <w:bCs/>
          <w:sz w:val="24"/>
          <w:szCs w:val="24"/>
          <w:u w:val="single"/>
        </w:rPr>
      </w:pPr>
      <w:r>
        <w:rPr>
          <w:rFonts w:hint="eastAsia"/>
          <w:b w:val="0"/>
          <w:bCs/>
          <w:sz w:val="24"/>
          <w:szCs w:val="18"/>
        </w:rPr>
        <w:t>法定代表人或授权代表（签字）</w:t>
      </w:r>
      <w:r>
        <w:rPr>
          <w:rFonts w:ascii="宋体" w:hAnsi="宋体" w:cs="宋体" w:hint="eastAsia"/>
          <w:b w:val="0"/>
          <w:bCs/>
          <w:sz w:val="24"/>
          <w:szCs w:val="24"/>
        </w:rPr>
        <w:t>：</w:t>
      </w:r>
      <w:r>
        <w:rPr>
          <w:rFonts w:ascii="宋体" w:hAnsi="宋体" w:cs="宋体" w:hint="eastAsia"/>
          <w:b w:val="0"/>
          <w:bCs/>
          <w:sz w:val="24"/>
          <w:szCs w:val="24"/>
          <w:u w:val="single"/>
        </w:rPr>
        <w:t xml:space="preserve">                       </w:t>
      </w:r>
    </w:p>
    <w:p w14:paraId="51E51462" w14:textId="77777777" w:rsidR="007F39C4" w:rsidRDefault="007F39C4" w:rsidP="007F39C4">
      <w:pPr>
        <w:spacing w:line="360" w:lineRule="auto"/>
        <w:rPr>
          <w:rFonts w:ascii="宋体" w:hAnsi="宋体" w:cs="宋体" w:hint="eastAsia"/>
          <w:b w:val="0"/>
          <w:bCs/>
          <w:sz w:val="24"/>
          <w:szCs w:val="24"/>
          <w:u w:val="single"/>
        </w:rPr>
      </w:pPr>
    </w:p>
    <w:p w14:paraId="5C4BE411" w14:textId="704A8FFA" w:rsidR="007F39C4" w:rsidRDefault="007F39C4" w:rsidP="007F39C4">
      <w:pPr>
        <w:spacing w:line="360" w:lineRule="auto"/>
        <w:rPr>
          <w:rFonts w:ascii="宋体" w:hAnsi="宋体" w:cs="宋体" w:hint="eastAsia"/>
          <w:b w:val="0"/>
          <w:bCs/>
          <w:color w:val="FF0000"/>
          <w:sz w:val="24"/>
          <w:szCs w:val="24"/>
        </w:rPr>
      </w:pPr>
      <w:r>
        <w:rPr>
          <w:rFonts w:ascii="宋体" w:hAnsi="宋体" w:cs="宋体" w:hint="eastAsia"/>
          <w:b w:val="0"/>
          <w:bCs/>
          <w:sz w:val="24"/>
          <w:szCs w:val="24"/>
        </w:rPr>
        <w:t>日    期：</w:t>
      </w:r>
      <w:r>
        <w:rPr>
          <w:rFonts w:ascii="宋体" w:hAnsi="宋体" w:cs="宋体" w:hint="eastAsia"/>
          <w:b w:val="0"/>
          <w:bCs/>
          <w:sz w:val="24"/>
          <w:szCs w:val="24"/>
          <w:u w:val="single"/>
        </w:rPr>
        <w:t xml:space="preserve"> 2025 </w:t>
      </w:r>
      <w:r>
        <w:rPr>
          <w:rFonts w:ascii="宋体" w:hAnsi="宋体" w:cs="宋体" w:hint="eastAsia"/>
          <w:b w:val="0"/>
          <w:bCs/>
          <w:sz w:val="24"/>
          <w:szCs w:val="24"/>
        </w:rPr>
        <w:t>年</w:t>
      </w:r>
      <w:r>
        <w:rPr>
          <w:rFonts w:ascii="宋体" w:hAnsi="宋体" w:cs="宋体" w:hint="eastAsia"/>
          <w:b w:val="0"/>
          <w:bCs/>
          <w:sz w:val="24"/>
          <w:szCs w:val="24"/>
          <w:u w:val="single"/>
        </w:rPr>
        <w:t xml:space="preserve"> </w:t>
      </w:r>
      <w:r w:rsidR="003F0B71">
        <w:rPr>
          <w:rFonts w:ascii="宋体" w:hAnsi="宋体" w:cs="宋体" w:hint="eastAsia"/>
          <w:b w:val="0"/>
          <w:bCs/>
          <w:sz w:val="24"/>
          <w:szCs w:val="24"/>
          <w:u w:val="single"/>
        </w:rPr>
        <w:t>06</w:t>
      </w:r>
      <w:r>
        <w:rPr>
          <w:rFonts w:ascii="宋体" w:hAnsi="宋体" w:cs="宋体" w:hint="eastAsia"/>
          <w:b w:val="0"/>
          <w:bCs/>
          <w:sz w:val="24"/>
          <w:szCs w:val="24"/>
          <w:u w:val="single"/>
        </w:rPr>
        <w:t xml:space="preserve"> </w:t>
      </w:r>
      <w:r>
        <w:rPr>
          <w:rFonts w:ascii="宋体" w:hAnsi="宋体" w:cs="宋体" w:hint="eastAsia"/>
          <w:b w:val="0"/>
          <w:bCs/>
          <w:sz w:val="24"/>
          <w:szCs w:val="24"/>
        </w:rPr>
        <w:t>月</w:t>
      </w:r>
      <w:r>
        <w:rPr>
          <w:rFonts w:ascii="宋体" w:hAnsi="宋体" w:cs="宋体" w:hint="eastAsia"/>
          <w:b w:val="0"/>
          <w:bCs/>
          <w:sz w:val="24"/>
          <w:szCs w:val="24"/>
          <w:u w:val="single"/>
        </w:rPr>
        <w:t xml:space="preserve">     </w:t>
      </w:r>
      <w:r>
        <w:rPr>
          <w:rFonts w:ascii="宋体" w:hAnsi="宋体" w:cs="宋体" w:hint="eastAsia"/>
          <w:b w:val="0"/>
          <w:bCs/>
          <w:sz w:val="24"/>
          <w:szCs w:val="24"/>
        </w:rPr>
        <w:t>日</w:t>
      </w:r>
    </w:p>
    <w:p w14:paraId="3BFDF3D0" w14:textId="77777777" w:rsidR="00B22168" w:rsidRDefault="00B22168">
      <w:pPr>
        <w:spacing w:before="240" w:after="240" w:line="360" w:lineRule="auto"/>
        <w:rPr>
          <w:rFonts w:ascii="宋体" w:hAnsi="宋体" w:hint="eastAsia"/>
          <w:b w:val="0"/>
          <w:sz w:val="24"/>
        </w:rPr>
      </w:pPr>
      <w:r>
        <w:rPr>
          <w:rFonts w:ascii="宋体" w:hAnsi="宋体" w:hint="eastAsia"/>
          <w:b w:val="0"/>
          <w:sz w:val="24"/>
        </w:rPr>
        <w:br w:type="page"/>
      </w:r>
    </w:p>
    <w:p w14:paraId="72584263" w14:textId="60456844" w:rsidR="00565633" w:rsidRDefault="00000000">
      <w:pPr>
        <w:spacing w:before="240" w:after="240" w:line="360" w:lineRule="auto"/>
        <w:rPr>
          <w:sz w:val="36"/>
          <w:szCs w:val="36"/>
        </w:rPr>
      </w:pPr>
      <w:r>
        <w:rPr>
          <w:rFonts w:ascii="宋体" w:hAnsi="宋体" w:hint="eastAsia"/>
          <w:b w:val="0"/>
          <w:sz w:val="24"/>
        </w:rPr>
        <w:lastRenderedPageBreak/>
        <w:t>附件</w:t>
      </w:r>
      <w:r w:rsidR="00184CF6">
        <w:rPr>
          <w:rFonts w:ascii="宋体" w:hAnsi="宋体" w:hint="eastAsia"/>
          <w:b w:val="0"/>
          <w:sz w:val="24"/>
        </w:rPr>
        <w:t>5</w:t>
      </w:r>
      <w:r>
        <w:rPr>
          <w:rFonts w:hint="eastAsia"/>
          <w:b w:val="0"/>
          <w:bCs/>
          <w:sz w:val="36"/>
          <w:szCs w:val="36"/>
        </w:rPr>
        <w:t>：</w:t>
      </w:r>
      <w:r>
        <w:rPr>
          <w:rFonts w:hint="eastAsia"/>
          <w:sz w:val="36"/>
          <w:szCs w:val="36"/>
        </w:rPr>
        <w:t xml:space="preserve">    </w:t>
      </w:r>
      <w:r>
        <w:rPr>
          <w:rFonts w:ascii="宋体" w:hAnsi="宋体" w:cs="宋体" w:hint="eastAsia"/>
          <w:b w:val="0"/>
          <w:kern w:val="0"/>
          <w:sz w:val="36"/>
          <w:szCs w:val="36"/>
        </w:rPr>
        <w:t>通用网络与信息安全责任条款</w:t>
      </w:r>
    </w:p>
    <w:p w14:paraId="3EF7BD83" w14:textId="6DF7BF95" w:rsidR="00565633" w:rsidRDefault="00000000">
      <w:pPr>
        <w:spacing w:line="360" w:lineRule="auto"/>
        <w:jc w:val="left"/>
        <w:rPr>
          <w:rFonts w:ascii="宋体" w:hAnsi="宋体" w:cs="宋体" w:hint="eastAsia"/>
          <w:b w:val="0"/>
          <w:bCs/>
          <w:sz w:val="24"/>
          <w:szCs w:val="24"/>
        </w:rPr>
      </w:pPr>
      <w:r>
        <w:rPr>
          <w:rFonts w:ascii="宋体" w:hAnsi="宋体" w:cs="宋体" w:hint="eastAsia"/>
          <w:b w:val="0"/>
          <w:bCs/>
          <w:sz w:val="24"/>
          <w:szCs w:val="24"/>
        </w:rPr>
        <w:t>甲方：</w:t>
      </w:r>
      <w:r w:rsidR="0020308B" w:rsidRPr="0020308B">
        <w:rPr>
          <w:rFonts w:ascii="宋体" w:hAnsi="宋体" w:cs="宋体" w:hint="eastAsia"/>
          <w:b w:val="0"/>
          <w:bCs/>
          <w:sz w:val="24"/>
          <w:szCs w:val="24"/>
        </w:rPr>
        <w:t>江苏天安智联科技股份有限公司</w:t>
      </w:r>
    </w:p>
    <w:p w14:paraId="412E13A5" w14:textId="3FA4BBAE" w:rsidR="00565633" w:rsidRDefault="00000000">
      <w:pPr>
        <w:spacing w:line="360" w:lineRule="auto"/>
        <w:jc w:val="left"/>
        <w:rPr>
          <w:rFonts w:ascii="宋体" w:hAnsi="宋体" w:cs="宋体" w:hint="eastAsia"/>
          <w:b w:val="0"/>
          <w:bCs/>
          <w:sz w:val="24"/>
          <w:szCs w:val="24"/>
        </w:rPr>
      </w:pPr>
      <w:r>
        <w:rPr>
          <w:rFonts w:ascii="宋体" w:hAnsi="宋体" w:cs="宋体" w:hint="eastAsia"/>
          <w:b w:val="0"/>
          <w:bCs/>
          <w:sz w:val="24"/>
          <w:szCs w:val="24"/>
        </w:rPr>
        <w:t>乙方：</w:t>
      </w:r>
      <w:r w:rsidR="0038625A">
        <w:rPr>
          <w:rFonts w:ascii="宋体" w:hAnsi="宋体" w:cs="宋体" w:hint="eastAsia"/>
          <w:b w:val="0"/>
          <w:bCs/>
          <w:sz w:val="24"/>
          <w:szCs w:val="24"/>
        </w:rPr>
        <w:t>浙江海康智联科技有限公司</w:t>
      </w:r>
    </w:p>
    <w:p w14:paraId="1FB47E9B" w14:textId="77777777" w:rsidR="00565633" w:rsidRDefault="00565633">
      <w:pPr>
        <w:spacing w:line="360" w:lineRule="auto"/>
        <w:ind w:firstLineChars="250" w:firstLine="600"/>
        <w:rPr>
          <w:rFonts w:ascii="宋体" w:hAnsi="宋体" w:cs="宋体" w:hint="eastAsia"/>
          <w:b w:val="0"/>
          <w:bCs/>
          <w:sz w:val="24"/>
          <w:szCs w:val="24"/>
        </w:rPr>
      </w:pPr>
    </w:p>
    <w:p w14:paraId="6A69B5BB" w14:textId="77777777" w:rsidR="00565633" w:rsidRDefault="00000000">
      <w:pPr>
        <w:spacing w:line="360" w:lineRule="auto"/>
        <w:ind w:firstLineChars="250" w:firstLine="600"/>
        <w:rPr>
          <w:rFonts w:ascii="宋体" w:hAnsi="宋体" w:cs="宋体" w:hint="eastAsia"/>
          <w:b w:val="0"/>
          <w:bCs/>
          <w:sz w:val="24"/>
          <w:szCs w:val="24"/>
        </w:rPr>
      </w:pPr>
      <w:r>
        <w:rPr>
          <w:rFonts w:ascii="宋体" w:hAnsi="宋体" w:cs="宋体" w:hint="eastAsia"/>
          <w:b w:val="0"/>
          <w:bCs/>
          <w:sz w:val="24"/>
          <w:szCs w:val="24"/>
        </w:rPr>
        <w:t>本条款所包含的安全责任如无特别说明，适用于设备到货、入场施工、项目验收以及系统运行维护整个过程的各个环节，甲、乙方需要严格执行。</w:t>
      </w:r>
    </w:p>
    <w:p w14:paraId="746DB453" w14:textId="03B2E90E" w:rsidR="00565633" w:rsidRDefault="00000000">
      <w:pPr>
        <w:spacing w:line="360" w:lineRule="auto"/>
        <w:rPr>
          <w:rFonts w:ascii="宋体" w:hAnsi="宋体" w:cs="宋体" w:hint="eastAsia"/>
          <w:b w:val="0"/>
          <w:bCs/>
          <w:sz w:val="24"/>
          <w:szCs w:val="24"/>
        </w:rPr>
      </w:pPr>
      <w:r>
        <w:rPr>
          <w:rFonts w:ascii="宋体" w:hAnsi="宋体" w:cs="宋体"/>
          <w:b w:val="0"/>
          <w:bCs/>
          <w:sz w:val="24"/>
          <w:szCs w:val="24"/>
        </w:rPr>
        <w:t>1、乙方应保证本工程新增设备至少符合</w:t>
      </w:r>
      <w:r w:rsidR="00237D04">
        <w:rPr>
          <w:rFonts w:ascii="宋体" w:hAnsi="宋体" w:cs="等线" w:hint="eastAsia"/>
          <w:b w:val="0"/>
          <w:sz w:val="24"/>
        </w:rPr>
        <w:t>业主或甲方客户</w:t>
      </w:r>
      <w:r w:rsidR="00FF1A45">
        <w:rPr>
          <w:rFonts w:ascii="宋体" w:hAnsi="宋体" w:cs="等线" w:hint="eastAsia"/>
          <w:b w:val="0"/>
          <w:sz w:val="24"/>
        </w:rPr>
        <w:t>或甲方</w:t>
      </w:r>
      <w:r w:rsidR="00237D04">
        <w:rPr>
          <w:rFonts w:ascii="宋体" w:hAnsi="宋体" w:cs="等线" w:hint="eastAsia"/>
          <w:b w:val="0"/>
          <w:sz w:val="24"/>
        </w:rPr>
        <w:t>的</w:t>
      </w:r>
      <w:r>
        <w:rPr>
          <w:rFonts w:ascii="宋体" w:hAnsi="宋体" w:cs="宋体"/>
          <w:b w:val="0"/>
          <w:bCs/>
          <w:sz w:val="24"/>
          <w:szCs w:val="24"/>
        </w:rPr>
        <w:t>设备通用安全功能和配置规范</w:t>
      </w:r>
      <w:r w:rsidR="00237D04">
        <w:rPr>
          <w:rFonts w:ascii="宋体" w:hAnsi="宋体" w:cs="宋体" w:hint="eastAsia"/>
          <w:b w:val="0"/>
          <w:bCs/>
          <w:sz w:val="24"/>
          <w:szCs w:val="24"/>
        </w:rPr>
        <w:t>等</w:t>
      </w:r>
      <w:r>
        <w:rPr>
          <w:rFonts w:ascii="宋体" w:hAnsi="宋体" w:cs="宋体"/>
          <w:b w:val="0"/>
          <w:bCs/>
          <w:sz w:val="24"/>
          <w:szCs w:val="24"/>
        </w:rPr>
        <w:t>规定的以下必选安全配置要求。</w:t>
      </w:r>
    </w:p>
    <w:tbl>
      <w:tblPr>
        <w:tblW w:w="85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84"/>
        <w:gridCol w:w="5955"/>
      </w:tblGrid>
      <w:tr w:rsidR="00565633" w14:paraId="69EEB442" w14:textId="77777777">
        <w:tc>
          <w:tcPr>
            <w:tcW w:w="2584" w:type="dxa"/>
            <w:shd w:val="clear" w:color="auto" w:fill="E0E0E0"/>
          </w:tcPr>
          <w:p w14:paraId="2FABDBD9" w14:textId="77777777" w:rsidR="00565633"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编号</w:t>
            </w:r>
          </w:p>
        </w:tc>
        <w:tc>
          <w:tcPr>
            <w:tcW w:w="5955" w:type="dxa"/>
            <w:shd w:val="clear" w:color="auto" w:fill="E0E0E0"/>
          </w:tcPr>
          <w:p w14:paraId="6F1DEBDF" w14:textId="77777777" w:rsidR="00565633"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内容</w:t>
            </w:r>
          </w:p>
        </w:tc>
      </w:tr>
      <w:tr w:rsidR="00565633" w14:paraId="4B5C2F0B" w14:textId="77777777">
        <w:tc>
          <w:tcPr>
            <w:tcW w:w="2584" w:type="dxa"/>
          </w:tcPr>
          <w:p w14:paraId="058637B3" w14:textId="77777777" w:rsidR="00565633"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安全要求</w:t>
            </w:r>
            <w:r>
              <w:rPr>
                <w:rFonts w:ascii="宋体" w:hAnsi="宋体" w:cs="宋体"/>
                <w:b w:val="0"/>
                <w:bCs/>
                <w:sz w:val="24"/>
                <w:szCs w:val="24"/>
              </w:rPr>
              <w:t xml:space="preserve">-设备-通用-功能-1 </w:t>
            </w:r>
          </w:p>
        </w:tc>
        <w:tc>
          <w:tcPr>
            <w:tcW w:w="5955" w:type="dxa"/>
          </w:tcPr>
          <w:p w14:paraId="09137AD7" w14:textId="77777777" w:rsidR="00565633"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支持按用户分配账号。</w:t>
            </w:r>
          </w:p>
        </w:tc>
      </w:tr>
      <w:tr w:rsidR="00565633" w14:paraId="1D11102D" w14:textId="77777777">
        <w:tc>
          <w:tcPr>
            <w:tcW w:w="2584" w:type="dxa"/>
          </w:tcPr>
          <w:p w14:paraId="2A85A7E4" w14:textId="77777777" w:rsidR="00565633"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安全要求</w:t>
            </w:r>
            <w:r>
              <w:rPr>
                <w:rFonts w:ascii="宋体" w:hAnsi="宋体" w:cs="宋体"/>
                <w:b w:val="0"/>
                <w:bCs/>
                <w:sz w:val="24"/>
                <w:szCs w:val="24"/>
              </w:rPr>
              <w:t>-设备-通用-功能-2</w:t>
            </w:r>
          </w:p>
        </w:tc>
        <w:tc>
          <w:tcPr>
            <w:tcW w:w="5955" w:type="dxa"/>
          </w:tcPr>
          <w:p w14:paraId="6486A912" w14:textId="77777777" w:rsidR="00565633"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与设备运行、维护等工作无关的账号，应能够删除或锁定。</w:t>
            </w:r>
          </w:p>
        </w:tc>
      </w:tr>
      <w:tr w:rsidR="00565633" w14:paraId="6E8D7DD4" w14:textId="77777777">
        <w:tc>
          <w:tcPr>
            <w:tcW w:w="2584" w:type="dxa"/>
          </w:tcPr>
          <w:p w14:paraId="32A652C2" w14:textId="77777777" w:rsidR="00565633"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安全要求</w:t>
            </w:r>
            <w:r>
              <w:rPr>
                <w:rFonts w:ascii="宋体" w:hAnsi="宋体" w:cs="宋体"/>
                <w:b w:val="0"/>
                <w:bCs/>
                <w:sz w:val="24"/>
                <w:szCs w:val="24"/>
              </w:rPr>
              <w:t>-设备-通用-功能-4</w:t>
            </w:r>
          </w:p>
        </w:tc>
        <w:tc>
          <w:tcPr>
            <w:tcW w:w="5955" w:type="dxa"/>
          </w:tcPr>
          <w:p w14:paraId="31C1B019" w14:textId="77777777" w:rsidR="00565633"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对于采用静态口令认证技术的设备，应支持数字、小写字母、大写字母和特殊符号</w:t>
            </w:r>
            <w:r>
              <w:rPr>
                <w:rFonts w:ascii="宋体" w:hAnsi="宋体" w:cs="宋体"/>
                <w:b w:val="0"/>
                <w:bCs/>
                <w:sz w:val="24"/>
                <w:szCs w:val="24"/>
              </w:rPr>
              <w:t>4类字符构成的口令。应支持配置口令复杂度。在配置了复杂度后，设备自动拒绝用户设置不符合复杂度要求的口令。</w:t>
            </w:r>
          </w:p>
        </w:tc>
      </w:tr>
      <w:tr w:rsidR="00565633" w14:paraId="1454A9F2" w14:textId="77777777">
        <w:tc>
          <w:tcPr>
            <w:tcW w:w="2584" w:type="dxa"/>
          </w:tcPr>
          <w:p w14:paraId="45212A8C" w14:textId="77777777" w:rsidR="00565633"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安全要求</w:t>
            </w:r>
            <w:r>
              <w:rPr>
                <w:rFonts w:ascii="宋体" w:hAnsi="宋体" w:cs="宋体"/>
                <w:b w:val="0"/>
                <w:bCs/>
                <w:sz w:val="24"/>
                <w:szCs w:val="24"/>
              </w:rPr>
              <w:t>-设备-通用-功能-5</w:t>
            </w:r>
          </w:p>
        </w:tc>
        <w:tc>
          <w:tcPr>
            <w:tcW w:w="5955" w:type="dxa"/>
          </w:tcPr>
          <w:p w14:paraId="246A1281" w14:textId="77777777" w:rsidR="00565633"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对于采用静态口令认证技术的设备，应支持按天配置口令生存期功能。在配置了口令生存期后，设备在口令超过生存期的用户登录时，应提示并强迫该用户设置新口令。</w:t>
            </w:r>
          </w:p>
        </w:tc>
      </w:tr>
      <w:tr w:rsidR="00565633" w14:paraId="0EC3BF2D" w14:textId="77777777">
        <w:tc>
          <w:tcPr>
            <w:tcW w:w="2584" w:type="dxa"/>
          </w:tcPr>
          <w:p w14:paraId="0F085C8B" w14:textId="77777777" w:rsidR="00565633"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安全要求</w:t>
            </w:r>
            <w:r>
              <w:rPr>
                <w:rFonts w:ascii="宋体" w:hAnsi="宋体" w:cs="宋体"/>
                <w:b w:val="0"/>
                <w:bCs/>
                <w:sz w:val="24"/>
                <w:szCs w:val="24"/>
              </w:rPr>
              <w:t>-设备-通用-功能-21</w:t>
            </w:r>
          </w:p>
        </w:tc>
        <w:tc>
          <w:tcPr>
            <w:tcW w:w="5955" w:type="dxa"/>
          </w:tcPr>
          <w:p w14:paraId="4ED2F9BE" w14:textId="77777777" w:rsidR="00565633"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对于采用静态口令认证技术的设备，必须支持口令修改，口令修改后不影响设备中业务的正常使用。</w:t>
            </w:r>
          </w:p>
        </w:tc>
      </w:tr>
      <w:tr w:rsidR="00565633" w14:paraId="2CB77366" w14:textId="77777777">
        <w:tc>
          <w:tcPr>
            <w:tcW w:w="2584" w:type="dxa"/>
          </w:tcPr>
          <w:p w14:paraId="0689C9F6" w14:textId="77777777" w:rsidR="00565633"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lastRenderedPageBreak/>
              <w:t>安全要求</w:t>
            </w:r>
            <w:r>
              <w:rPr>
                <w:rFonts w:ascii="宋体" w:hAnsi="宋体" w:cs="宋体"/>
                <w:b w:val="0"/>
                <w:bCs/>
                <w:sz w:val="24"/>
                <w:szCs w:val="24"/>
              </w:rPr>
              <w:t>-设备-通用-功能-22</w:t>
            </w:r>
          </w:p>
        </w:tc>
        <w:tc>
          <w:tcPr>
            <w:tcW w:w="5955" w:type="dxa"/>
          </w:tcPr>
          <w:p w14:paraId="6F15A713" w14:textId="77777777" w:rsidR="00565633"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对于采用静态口令认证技术的设备，支持静态口令加密存放。</w:t>
            </w:r>
          </w:p>
        </w:tc>
      </w:tr>
      <w:tr w:rsidR="00565633" w14:paraId="5BBF0AE9" w14:textId="77777777">
        <w:tc>
          <w:tcPr>
            <w:tcW w:w="2584" w:type="dxa"/>
          </w:tcPr>
          <w:p w14:paraId="14D2CE53" w14:textId="77777777" w:rsidR="00565633"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安全要求</w:t>
            </w:r>
            <w:r>
              <w:rPr>
                <w:rFonts w:ascii="宋体" w:hAnsi="宋体" w:cs="宋体"/>
                <w:b w:val="0"/>
                <w:bCs/>
                <w:sz w:val="24"/>
                <w:szCs w:val="24"/>
              </w:rPr>
              <w:t>-设备-通用-配置-4</w:t>
            </w:r>
          </w:p>
        </w:tc>
        <w:tc>
          <w:tcPr>
            <w:tcW w:w="5955" w:type="dxa"/>
          </w:tcPr>
          <w:p w14:paraId="7641F774" w14:textId="77777777" w:rsidR="00565633"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对于采用静态口令认证技术的设备，口令长度至少</w:t>
            </w:r>
            <w:r>
              <w:rPr>
                <w:rFonts w:ascii="宋体" w:hAnsi="宋体" w:cs="宋体"/>
                <w:b w:val="0"/>
                <w:bCs/>
                <w:sz w:val="24"/>
                <w:szCs w:val="24"/>
              </w:rPr>
              <w:t>6位，并包括数字、小写字母、大写字母和特殊符号4类中至少2类。</w:t>
            </w:r>
          </w:p>
        </w:tc>
      </w:tr>
      <w:tr w:rsidR="00565633" w14:paraId="024EE655" w14:textId="77777777">
        <w:tc>
          <w:tcPr>
            <w:tcW w:w="2584" w:type="dxa"/>
          </w:tcPr>
          <w:p w14:paraId="4B126A88" w14:textId="77777777" w:rsidR="00565633"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安全要求</w:t>
            </w:r>
            <w:r>
              <w:rPr>
                <w:rFonts w:ascii="宋体" w:hAnsi="宋体" w:cs="宋体"/>
                <w:b w:val="0"/>
                <w:bCs/>
                <w:sz w:val="24"/>
                <w:szCs w:val="24"/>
              </w:rPr>
              <w:t>-设备-通用-配置-5</w:t>
            </w:r>
          </w:p>
        </w:tc>
        <w:tc>
          <w:tcPr>
            <w:tcW w:w="5955" w:type="dxa"/>
          </w:tcPr>
          <w:p w14:paraId="1C8DADBD" w14:textId="77777777" w:rsidR="00565633"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对于采用静态口令认证技术的设备，账户口令的生存期不长于</w:t>
            </w:r>
            <w:r>
              <w:rPr>
                <w:rFonts w:ascii="宋体" w:hAnsi="宋体" w:cs="宋体"/>
                <w:b w:val="0"/>
                <w:bCs/>
                <w:sz w:val="24"/>
                <w:szCs w:val="24"/>
              </w:rPr>
              <w:t>90天。</w:t>
            </w:r>
          </w:p>
        </w:tc>
      </w:tr>
      <w:tr w:rsidR="00565633" w14:paraId="4A8219C1" w14:textId="77777777">
        <w:tc>
          <w:tcPr>
            <w:tcW w:w="2584" w:type="dxa"/>
          </w:tcPr>
          <w:p w14:paraId="27E706F9" w14:textId="77777777" w:rsidR="00565633"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安全要求</w:t>
            </w:r>
            <w:r>
              <w:rPr>
                <w:rFonts w:ascii="宋体" w:hAnsi="宋体" w:cs="宋体"/>
                <w:b w:val="0"/>
                <w:bCs/>
                <w:sz w:val="24"/>
                <w:szCs w:val="24"/>
              </w:rPr>
              <w:t>-设备-通用-功能-9</w:t>
            </w:r>
          </w:p>
        </w:tc>
        <w:tc>
          <w:tcPr>
            <w:tcW w:w="5955" w:type="dxa"/>
          </w:tcPr>
          <w:p w14:paraId="65034BDC" w14:textId="77777777" w:rsidR="00565633"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设备应支持对不同用户授予不同权限。</w:t>
            </w:r>
          </w:p>
        </w:tc>
      </w:tr>
      <w:tr w:rsidR="00565633" w14:paraId="684E7FD0" w14:textId="77777777">
        <w:tc>
          <w:tcPr>
            <w:tcW w:w="2584" w:type="dxa"/>
          </w:tcPr>
          <w:p w14:paraId="7C22CAFD" w14:textId="77777777" w:rsidR="00565633"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安全要求</w:t>
            </w:r>
            <w:r>
              <w:rPr>
                <w:rFonts w:ascii="宋体" w:hAnsi="宋体" w:cs="宋体"/>
                <w:b w:val="0"/>
                <w:bCs/>
                <w:sz w:val="24"/>
                <w:szCs w:val="24"/>
              </w:rPr>
              <w:t>-设备-通用-配置-9</w:t>
            </w:r>
          </w:p>
        </w:tc>
        <w:tc>
          <w:tcPr>
            <w:tcW w:w="5955" w:type="dxa"/>
          </w:tcPr>
          <w:p w14:paraId="5DD24FDB" w14:textId="77777777" w:rsidR="00565633"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在设备权限配置能力内，根据用户的业务需要，配置其所需的最小权限。</w:t>
            </w:r>
          </w:p>
        </w:tc>
      </w:tr>
      <w:tr w:rsidR="00565633" w14:paraId="6E7A7E06" w14:textId="77777777">
        <w:tc>
          <w:tcPr>
            <w:tcW w:w="2584" w:type="dxa"/>
          </w:tcPr>
          <w:p w14:paraId="268A470D" w14:textId="77777777" w:rsidR="00565633"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安全要求</w:t>
            </w:r>
            <w:r>
              <w:rPr>
                <w:rFonts w:ascii="宋体" w:hAnsi="宋体" w:cs="宋体"/>
                <w:b w:val="0"/>
                <w:bCs/>
                <w:sz w:val="24"/>
                <w:szCs w:val="24"/>
              </w:rPr>
              <w:t xml:space="preserve">-设备-通用-功能-12 </w:t>
            </w:r>
          </w:p>
        </w:tc>
        <w:tc>
          <w:tcPr>
            <w:tcW w:w="5955" w:type="dxa"/>
          </w:tcPr>
          <w:p w14:paraId="21D47433" w14:textId="77777777" w:rsidR="00565633"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设备日志应支持对用户登录</w:t>
            </w:r>
            <w:r>
              <w:rPr>
                <w:rFonts w:ascii="宋体" w:hAnsi="宋体" w:cs="宋体"/>
                <w:b w:val="0"/>
                <w:bCs/>
                <w:sz w:val="24"/>
                <w:szCs w:val="24"/>
              </w:rPr>
              <w:t>/登出进行记录。记录内容包括用户登录使用的账号，登录是否成功，登录时间，以及远程登录时，用户使用的IP地址。</w:t>
            </w:r>
          </w:p>
        </w:tc>
      </w:tr>
      <w:tr w:rsidR="00565633" w14:paraId="4954C50A" w14:textId="77777777">
        <w:tc>
          <w:tcPr>
            <w:tcW w:w="2584" w:type="dxa"/>
          </w:tcPr>
          <w:p w14:paraId="6C41A08A" w14:textId="77777777" w:rsidR="00565633"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安全要求</w:t>
            </w:r>
            <w:r>
              <w:rPr>
                <w:rFonts w:ascii="宋体" w:hAnsi="宋体" w:cs="宋体"/>
                <w:b w:val="0"/>
                <w:bCs/>
                <w:sz w:val="24"/>
                <w:szCs w:val="24"/>
              </w:rPr>
              <w:t>-设备-通用-配置-12</w:t>
            </w:r>
          </w:p>
        </w:tc>
        <w:tc>
          <w:tcPr>
            <w:tcW w:w="5955" w:type="dxa"/>
          </w:tcPr>
          <w:p w14:paraId="2CB8D1C9" w14:textId="77777777" w:rsidR="00565633"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设备应配置日志功能，对用户登录进行记录，记录内容包括用户登录使用的账号，登录是否成功，登录时间，以及远程登录时，用户使用的</w:t>
            </w:r>
            <w:r>
              <w:rPr>
                <w:rFonts w:ascii="宋体" w:hAnsi="宋体" w:cs="宋体"/>
                <w:b w:val="0"/>
                <w:bCs/>
                <w:sz w:val="24"/>
                <w:szCs w:val="24"/>
              </w:rPr>
              <w:t>IP地址。</w:t>
            </w:r>
          </w:p>
        </w:tc>
      </w:tr>
      <w:tr w:rsidR="00565633" w14:paraId="382C6016" w14:textId="77777777">
        <w:tc>
          <w:tcPr>
            <w:tcW w:w="2584" w:type="dxa"/>
          </w:tcPr>
          <w:p w14:paraId="5417F33D" w14:textId="77777777" w:rsidR="00565633"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安全要求</w:t>
            </w:r>
            <w:r>
              <w:rPr>
                <w:rFonts w:ascii="宋体" w:hAnsi="宋体" w:cs="宋体"/>
                <w:b w:val="0"/>
                <w:bCs/>
                <w:sz w:val="24"/>
                <w:szCs w:val="24"/>
              </w:rPr>
              <w:t>-设备-通用-功能-15</w:t>
            </w:r>
          </w:p>
        </w:tc>
        <w:tc>
          <w:tcPr>
            <w:tcW w:w="5955" w:type="dxa"/>
          </w:tcPr>
          <w:p w14:paraId="35DB4680" w14:textId="77777777" w:rsidR="00565633"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对于具备</w:t>
            </w:r>
            <w:r>
              <w:rPr>
                <w:rFonts w:ascii="宋体" w:hAnsi="宋体" w:cs="宋体"/>
                <w:b w:val="0"/>
                <w:bCs/>
                <w:sz w:val="24"/>
                <w:szCs w:val="24"/>
              </w:rPr>
              <w:t>TCP/UDP协议功能的设备，应支持列出当前开放端口列表以及设备和其他设备连接情况。</w:t>
            </w:r>
          </w:p>
        </w:tc>
      </w:tr>
    </w:tbl>
    <w:p w14:paraId="196EFFB1" w14:textId="2AEA4E3E" w:rsidR="00565633" w:rsidRDefault="00000000">
      <w:pPr>
        <w:spacing w:line="360" w:lineRule="auto"/>
        <w:rPr>
          <w:rFonts w:ascii="宋体" w:hAnsi="宋体" w:cs="宋体" w:hint="eastAsia"/>
          <w:b w:val="0"/>
          <w:bCs/>
          <w:sz w:val="24"/>
          <w:szCs w:val="24"/>
        </w:rPr>
      </w:pPr>
      <w:r>
        <w:rPr>
          <w:rFonts w:ascii="宋体" w:hAnsi="宋体" w:cs="宋体"/>
          <w:b w:val="0"/>
          <w:bCs/>
          <w:sz w:val="24"/>
          <w:szCs w:val="24"/>
        </w:rPr>
        <w:t>2、乙方应遵守</w:t>
      </w:r>
      <w:r w:rsidR="00237D04">
        <w:rPr>
          <w:rFonts w:ascii="宋体" w:hAnsi="宋体" w:cs="等线" w:hint="eastAsia"/>
          <w:b w:val="0"/>
          <w:sz w:val="24"/>
        </w:rPr>
        <w:t>业主或甲方客户</w:t>
      </w:r>
      <w:r w:rsidR="00FF1A45">
        <w:rPr>
          <w:rFonts w:ascii="宋体" w:hAnsi="宋体" w:cs="等线" w:hint="eastAsia"/>
          <w:b w:val="0"/>
          <w:sz w:val="24"/>
        </w:rPr>
        <w:t>或甲方</w:t>
      </w:r>
      <w:r w:rsidR="00237D04">
        <w:rPr>
          <w:rFonts w:ascii="宋体" w:hAnsi="宋体" w:cs="等线" w:hint="eastAsia"/>
          <w:b w:val="0"/>
          <w:sz w:val="24"/>
        </w:rPr>
        <w:t>的</w:t>
      </w:r>
      <w:r>
        <w:rPr>
          <w:rFonts w:ascii="宋体" w:hAnsi="宋体" w:cs="宋体"/>
          <w:b w:val="0"/>
          <w:bCs/>
          <w:sz w:val="24"/>
          <w:szCs w:val="24"/>
        </w:rPr>
        <w:t>相关安全管理规定要求，具体规定如下：</w:t>
      </w:r>
    </w:p>
    <w:p w14:paraId="5253D8A8" w14:textId="3DF37B5C" w:rsidR="00565633" w:rsidRDefault="00000000">
      <w:pPr>
        <w:spacing w:line="360" w:lineRule="auto"/>
        <w:rPr>
          <w:rFonts w:ascii="宋体" w:hAnsi="宋体" w:cs="宋体" w:hint="eastAsia"/>
          <w:b w:val="0"/>
          <w:bCs/>
          <w:sz w:val="24"/>
          <w:szCs w:val="24"/>
        </w:rPr>
      </w:pPr>
      <w:r>
        <w:rPr>
          <w:rFonts w:ascii="宋体" w:hAnsi="宋体" w:cs="宋体"/>
          <w:b w:val="0"/>
          <w:bCs/>
          <w:sz w:val="24"/>
          <w:szCs w:val="24"/>
        </w:rPr>
        <w:t>1）根据</w:t>
      </w:r>
      <w:r w:rsidR="00237D04">
        <w:rPr>
          <w:rFonts w:ascii="宋体" w:hAnsi="宋体" w:cs="等线" w:hint="eastAsia"/>
          <w:b w:val="0"/>
          <w:sz w:val="24"/>
        </w:rPr>
        <w:t>业主或甲方客户</w:t>
      </w:r>
      <w:r w:rsidR="00FF1A45">
        <w:rPr>
          <w:rFonts w:ascii="宋体" w:hAnsi="宋体" w:cs="等线" w:hint="eastAsia"/>
          <w:b w:val="0"/>
          <w:sz w:val="24"/>
        </w:rPr>
        <w:t>或甲方</w:t>
      </w:r>
      <w:r w:rsidR="00237D04">
        <w:rPr>
          <w:rFonts w:ascii="宋体" w:hAnsi="宋体" w:cs="等线" w:hint="eastAsia"/>
          <w:b w:val="0"/>
          <w:sz w:val="24"/>
        </w:rPr>
        <w:t>的</w:t>
      </w:r>
      <w:r>
        <w:rPr>
          <w:rFonts w:ascii="宋体" w:hAnsi="宋体" w:cs="宋体"/>
          <w:b w:val="0"/>
          <w:bCs/>
          <w:sz w:val="24"/>
          <w:szCs w:val="24"/>
        </w:rPr>
        <w:t>安全域管理办法</w:t>
      </w:r>
      <w:r w:rsidR="00237D04">
        <w:rPr>
          <w:rFonts w:ascii="宋体" w:hAnsi="宋体" w:cs="宋体" w:hint="eastAsia"/>
          <w:b w:val="0"/>
          <w:bCs/>
          <w:sz w:val="24"/>
          <w:szCs w:val="24"/>
        </w:rPr>
        <w:t>等规</w:t>
      </w:r>
      <w:r w:rsidR="00BF61F1">
        <w:rPr>
          <w:rFonts w:ascii="宋体" w:hAnsi="宋体" w:cs="宋体" w:hint="eastAsia"/>
          <w:b w:val="0"/>
          <w:bCs/>
          <w:sz w:val="24"/>
          <w:szCs w:val="24"/>
        </w:rPr>
        <w:t>定</w:t>
      </w:r>
      <w:r>
        <w:rPr>
          <w:rFonts w:ascii="宋体" w:hAnsi="宋体" w:cs="宋体"/>
          <w:b w:val="0"/>
          <w:bCs/>
          <w:sz w:val="24"/>
          <w:szCs w:val="24"/>
        </w:rPr>
        <w:t>，乙方应服从</w:t>
      </w:r>
      <w:r w:rsidR="00FF1A45">
        <w:rPr>
          <w:rFonts w:ascii="宋体" w:hAnsi="宋体" w:cs="等线" w:hint="eastAsia"/>
          <w:b w:val="0"/>
          <w:sz w:val="24"/>
        </w:rPr>
        <w:t>业主或甲方客户或甲方</w:t>
      </w:r>
      <w:r>
        <w:rPr>
          <w:rFonts w:ascii="宋体" w:hAnsi="宋体" w:cs="宋体"/>
          <w:b w:val="0"/>
          <w:bCs/>
          <w:sz w:val="24"/>
          <w:szCs w:val="24"/>
        </w:rPr>
        <w:t>安全域管理责任部门的管理，部署新设备或进行设备调整或进行已有设备移出时，应提出书面申请，并提交相关设备的基本信息以备更新安全域管理相关数据。未经甲方审批，不得擅自进行新设备部署或随意调整和移出设备、</w:t>
      </w:r>
      <w:r>
        <w:rPr>
          <w:rFonts w:ascii="宋体" w:hAnsi="宋体" w:cs="宋体"/>
          <w:b w:val="0"/>
          <w:bCs/>
          <w:sz w:val="24"/>
          <w:szCs w:val="24"/>
        </w:rPr>
        <w:lastRenderedPageBreak/>
        <w:t>改变安全域结构或者策略配置。</w:t>
      </w:r>
    </w:p>
    <w:p w14:paraId="75AB7713" w14:textId="645D5807" w:rsidR="00565633" w:rsidRDefault="00000000">
      <w:pPr>
        <w:spacing w:line="360" w:lineRule="auto"/>
        <w:rPr>
          <w:rFonts w:ascii="宋体" w:hAnsi="宋体" w:cs="宋体" w:hint="eastAsia"/>
          <w:b w:val="0"/>
          <w:bCs/>
          <w:sz w:val="24"/>
          <w:szCs w:val="24"/>
        </w:rPr>
      </w:pPr>
      <w:r>
        <w:rPr>
          <w:rFonts w:ascii="宋体" w:hAnsi="宋体" w:cs="宋体"/>
          <w:b w:val="0"/>
          <w:bCs/>
          <w:sz w:val="24"/>
          <w:szCs w:val="24"/>
        </w:rPr>
        <w:t>2）根据</w:t>
      </w:r>
      <w:r w:rsidR="00FF1A45">
        <w:rPr>
          <w:rFonts w:ascii="宋体" w:hAnsi="宋体" w:cs="等线" w:hint="eastAsia"/>
          <w:b w:val="0"/>
          <w:sz w:val="24"/>
        </w:rPr>
        <w:t>业主或甲方客户或甲方</w:t>
      </w:r>
      <w:r w:rsidR="00AA665A">
        <w:rPr>
          <w:rFonts w:ascii="宋体" w:hAnsi="宋体" w:cs="等线" w:hint="eastAsia"/>
          <w:b w:val="0"/>
          <w:sz w:val="24"/>
        </w:rPr>
        <w:t>的</w:t>
      </w:r>
      <w:r>
        <w:rPr>
          <w:rFonts w:ascii="宋体" w:hAnsi="宋体" w:cs="宋体"/>
          <w:b w:val="0"/>
          <w:bCs/>
          <w:sz w:val="24"/>
          <w:szCs w:val="24"/>
        </w:rPr>
        <w:t>帐号口令管理办法</w:t>
      </w:r>
      <w:r w:rsidR="00AA665A">
        <w:rPr>
          <w:rFonts w:ascii="宋体" w:hAnsi="宋体" w:cs="宋体" w:hint="eastAsia"/>
          <w:b w:val="0"/>
          <w:bCs/>
          <w:sz w:val="24"/>
          <w:szCs w:val="24"/>
        </w:rPr>
        <w:t>等规</w:t>
      </w:r>
      <w:r w:rsidR="00BF61F1">
        <w:rPr>
          <w:rFonts w:ascii="宋体" w:hAnsi="宋体" w:cs="宋体" w:hint="eastAsia"/>
          <w:b w:val="0"/>
          <w:bCs/>
          <w:sz w:val="24"/>
          <w:szCs w:val="24"/>
        </w:rPr>
        <w:t>定</w:t>
      </w:r>
      <w:r>
        <w:rPr>
          <w:rFonts w:ascii="宋体" w:hAnsi="宋体" w:cs="宋体"/>
          <w:b w:val="0"/>
          <w:bCs/>
          <w:sz w:val="24"/>
          <w:szCs w:val="24"/>
        </w:rPr>
        <w:t>，乙方应服从</w:t>
      </w:r>
      <w:r w:rsidR="00FF1A45">
        <w:rPr>
          <w:rFonts w:ascii="宋体" w:hAnsi="宋体" w:cs="等线" w:hint="eastAsia"/>
          <w:b w:val="0"/>
          <w:sz w:val="24"/>
        </w:rPr>
        <w:t>业主或甲方客户或甲方</w:t>
      </w:r>
      <w:r>
        <w:rPr>
          <w:rFonts w:ascii="宋体" w:hAnsi="宋体" w:cs="宋体"/>
          <w:b w:val="0"/>
          <w:bCs/>
          <w:sz w:val="24"/>
          <w:szCs w:val="24"/>
        </w:rPr>
        <w:t>帐号管理责任部门的管理，按照帐号审批流程申请所需帐号、修改权限或者撤销帐号，在帐号审批成功并创建后，应对帐号口令进行定期（不超过90天）修改，口令至少由6位及以上大小写字母、数字及特殊符号等混合、随机组成。乙方应严格保护帐号口令，不得故意泄露，否则需承担由此导致安全问题的责任。</w:t>
      </w:r>
    </w:p>
    <w:p w14:paraId="4E041022" w14:textId="15D5DF88" w:rsidR="00565633" w:rsidRDefault="00000000">
      <w:pPr>
        <w:spacing w:line="360" w:lineRule="auto"/>
        <w:rPr>
          <w:rFonts w:ascii="宋体" w:hAnsi="宋体" w:cs="宋体" w:hint="eastAsia"/>
          <w:b w:val="0"/>
          <w:bCs/>
          <w:sz w:val="24"/>
          <w:szCs w:val="24"/>
        </w:rPr>
      </w:pPr>
      <w:r>
        <w:rPr>
          <w:rFonts w:ascii="宋体" w:hAnsi="宋体" w:cs="宋体"/>
          <w:b w:val="0"/>
          <w:bCs/>
          <w:sz w:val="24"/>
          <w:szCs w:val="24"/>
        </w:rPr>
        <w:t>3）根据</w:t>
      </w:r>
      <w:r w:rsidR="002B1172">
        <w:rPr>
          <w:rFonts w:ascii="宋体" w:hAnsi="宋体" w:cs="等线" w:hint="eastAsia"/>
          <w:b w:val="0"/>
          <w:sz w:val="24"/>
        </w:rPr>
        <w:t>业主或甲方客户或甲方</w:t>
      </w:r>
      <w:r w:rsidR="00AA665A">
        <w:rPr>
          <w:rFonts w:ascii="宋体" w:hAnsi="宋体" w:cs="等线" w:hint="eastAsia"/>
          <w:b w:val="0"/>
          <w:sz w:val="24"/>
        </w:rPr>
        <w:t>的</w:t>
      </w:r>
      <w:r>
        <w:rPr>
          <w:rFonts w:ascii="宋体" w:hAnsi="宋体" w:cs="宋体"/>
          <w:b w:val="0"/>
          <w:bCs/>
          <w:sz w:val="24"/>
          <w:szCs w:val="24"/>
        </w:rPr>
        <w:t>远程接入安全管理办法</w:t>
      </w:r>
      <w:r w:rsidR="00AA665A">
        <w:rPr>
          <w:rFonts w:ascii="宋体" w:hAnsi="宋体" w:cs="宋体" w:hint="eastAsia"/>
          <w:b w:val="0"/>
          <w:bCs/>
          <w:sz w:val="24"/>
          <w:szCs w:val="24"/>
        </w:rPr>
        <w:t>等规</w:t>
      </w:r>
      <w:r w:rsidR="00BF61F1">
        <w:rPr>
          <w:rFonts w:ascii="宋体" w:hAnsi="宋体" w:cs="宋体" w:hint="eastAsia"/>
          <w:b w:val="0"/>
          <w:bCs/>
          <w:sz w:val="24"/>
          <w:szCs w:val="24"/>
        </w:rPr>
        <w:t>定</w:t>
      </w:r>
      <w:r>
        <w:rPr>
          <w:rFonts w:ascii="宋体" w:hAnsi="宋体" w:cs="宋体"/>
          <w:b w:val="0"/>
          <w:bCs/>
          <w:sz w:val="24"/>
          <w:szCs w:val="24"/>
        </w:rPr>
        <w:t>，乙方应按照</w:t>
      </w:r>
      <w:r w:rsidR="002B1172">
        <w:rPr>
          <w:rFonts w:ascii="宋体" w:hAnsi="宋体" w:cs="等线" w:hint="eastAsia"/>
          <w:b w:val="0"/>
          <w:sz w:val="24"/>
        </w:rPr>
        <w:t>业主或甲方客户或甲方</w:t>
      </w:r>
      <w:r>
        <w:rPr>
          <w:rFonts w:ascii="宋体" w:hAnsi="宋体" w:cs="宋体"/>
          <w:b w:val="0"/>
          <w:bCs/>
          <w:sz w:val="24"/>
          <w:szCs w:val="24"/>
        </w:rPr>
        <w:t>远程接入审批要求，对远程接入提出书面申请，并完成相关设置，确保安全接入；访问结束后，应及时终止接入；不得将相关帐号、口令告诉其它人，或者用于其它目的，否则应承担由此引起的一切后果。</w:t>
      </w:r>
    </w:p>
    <w:p w14:paraId="0CEBC87D" w14:textId="39D50973" w:rsidR="00565633" w:rsidRDefault="00000000">
      <w:pPr>
        <w:spacing w:line="360" w:lineRule="auto"/>
        <w:rPr>
          <w:rFonts w:ascii="宋体" w:hAnsi="宋体" w:cs="宋体" w:hint="eastAsia"/>
          <w:b w:val="0"/>
          <w:bCs/>
          <w:sz w:val="24"/>
          <w:szCs w:val="24"/>
        </w:rPr>
      </w:pPr>
      <w:r>
        <w:rPr>
          <w:rFonts w:ascii="宋体" w:hAnsi="宋体" w:cs="宋体"/>
          <w:b w:val="0"/>
          <w:bCs/>
          <w:sz w:val="24"/>
          <w:szCs w:val="24"/>
        </w:rPr>
        <w:t>4）根据</w:t>
      </w:r>
      <w:r w:rsidR="002B1172">
        <w:rPr>
          <w:rFonts w:ascii="宋体" w:hAnsi="宋体" w:cs="等线" w:hint="eastAsia"/>
          <w:b w:val="0"/>
          <w:sz w:val="24"/>
        </w:rPr>
        <w:t>业主或甲方客户或甲方</w:t>
      </w:r>
      <w:r w:rsidR="00AA665A">
        <w:rPr>
          <w:rFonts w:ascii="宋体" w:hAnsi="宋体" w:cs="等线" w:hint="eastAsia"/>
          <w:b w:val="0"/>
          <w:sz w:val="24"/>
        </w:rPr>
        <w:t>的</w:t>
      </w:r>
      <w:r>
        <w:rPr>
          <w:rFonts w:ascii="宋体" w:hAnsi="宋体" w:cs="宋体"/>
          <w:b w:val="0"/>
          <w:bCs/>
          <w:sz w:val="24"/>
          <w:szCs w:val="24"/>
        </w:rPr>
        <w:t>网络互联安全管理办法</w:t>
      </w:r>
      <w:r w:rsidR="00AA665A">
        <w:rPr>
          <w:rFonts w:ascii="宋体" w:hAnsi="宋体" w:cs="宋体" w:hint="eastAsia"/>
          <w:b w:val="0"/>
          <w:bCs/>
          <w:sz w:val="24"/>
          <w:szCs w:val="24"/>
        </w:rPr>
        <w:t>等规</w:t>
      </w:r>
      <w:r w:rsidR="00BF61F1">
        <w:rPr>
          <w:rFonts w:ascii="宋体" w:hAnsi="宋体" w:cs="宋体" w:hint="eastAsia"/>
          <w:b w:val="0"/>
          <w:bCs/>
          <w:sz w:val="24"/>
          <w:szCs w:val="24"/>
        </w:rPr>
        <w:t>定</w:t>
      </w:r>
      <w:r>
        <w:rPr>
          <w:rFonts w:ascii="宋体" w:hAnsi="宋体" w:cs="宋体"/>
          <w:b w:val="0"/>
          <w:bCs/>
          <w:sz w:val="24"/>
          <w:szCs w:val="24"/>
        </w:rPr>
        <w:t>，乙方应按照网络互联审批要求，向甲方提出网络互联的书面申请，并建立相应的防护手段和管理流程，在互联需求发生变更（包括互联目的或方式的变化）时，应及时向甲方提出互联变更申请。</w:t>
      </w:r>
    </w:p>
    <w:p w14:paraId="4C77189C" w14:textId="77777777" w:rsidR="00565633" w:rsidRDefault="00000000">
      <w:pPr>
        <w:spacing w:line="360" w:lineRule="auto"/>
        <w:rPr>
          <w:rFonts w:ascii="宋体" w:hAnsi="宋体" w:cs="宋体" w:hint="eastAsia"/>
          <w:b w:val="0"/>
          <w:bCs/>
          <w:sz w:val="24"/>
          <w:szCs w:val="24"/>
        </w:rPr>
      </w:pPr>
      <w:r>
        <w:rPr>
          <w:rFonts w:ascii="宋体" w:hAnsi="宋体" w:cs="宋体"/>
          <w:b w:val="0"/>
          <w:bCs/>
          <w:sz w:val="24"/>
          <w:szCs w:val="24"/>
        </w:rPr>
        <w:t>3、乙方需保证项目实施过程中新增的IT设备安装操作系统、应用软件已经安装所有已发布的安全补丁，关闭与业务无关端口，无关进程和服务，按照最小化的原则进行授权，并无重大安全漏洞、后门或者感染病毒。</w:t>
      </w:r>
    </w:p>
    <w:p w14:paraId="0FF7F12A" w14:textId="77777777" w:rsidR="00565633" w:rsidRDefault="00000000">
      <w:pPr>
        <w:spacing w:line="360" w:lineRule="auto"/>
        <w:rPr>
          <w:rFonts w:ascii="宋体" w:hAnsi="宋体" w:cs="宋体" w:hint="eastAsia"/>
          <w:b w:val="0"/>
          <w:bCs/>
          <w:sz w:val="24"/>
          <w:szCs w:val="24"/>
        </w:rPr>
      </w:pPr>
      <w:r>
        <w:rPr>
          <w:rFonts w:ascii="宋体" w:hAnsi="宋体" w:cs="宋体"/>
          <w:b w:val="0"/>
          <w:bCs/>
          <w:sz w:val="24"/>
          <w:szCs w:val="24"/>
        </w:rPr>
        <w:t>4、乙方提供的应用软件中账号所使用的口令已采用加密方式保存，不可固化在软件里。</w:t>
      </w:r>
    </w:p>
    <w:p w14:paraId="35EB9F97" w14:textId="77777777" w:rsidR="00565633" w:rsidRDefault="00000000">
      <w:pPr>
        <w:spacing w:line="360" w:lineRule="auto"/>
        <w:rPr>
          <w:rFonts w:ascii="宋体" w:hAnsi="宋体" w:cs="宋体" w:hint="eastAsia"/>
          <w:b w:val="0"/>
          <w:bCs/>
          <w:sz w:val="24"/>
          <w:szCs w:val="24"/>
        </w:rPr>
      </w:pPr>
      <w:r>
        <w:rPr>
          <w:rFonts w:ascii="宋体" w:hAnsi="宋体" w:cs="宋体"/>
          <w:b w:val="0"/>
          <w:bCs/>
          <w:sz w:val="24"/>
          <w:szCs w:val="24"/>
        </w:rPr>
        <w:t>5、乙方在设备上线前，应详细提供本工程新增设备和应用的进程、端口、账号等方面的情况。</w:t>
      </w:r>
    </w:p>
    <w:p w14:paraId="2B563AB3" w14:textId="77777777" w:rsidR="00565633" w:rsidRDefault="00000000">
      <w:pPr>
        <w:spacing w:line="360" w:lineRule="auto"/>
        <w:rPr>
          <w:rFonts w:ascii="宋体" w:hAnsi="宋体" w:cs="宋体" w:hint="eastAsia"/>
          <w:b w:val="0"/>
          <w:bCs/>
          <w:sz w:val="24"/>
          <w:szCs w:val="24"/>
        </w:rPr>
      </w:pPr>
      <w:r>
        <w:rPr>
          <w:rFonts w:ascii="宋体" w:hAnsi="宋体" w:cs="宋体"/>
          <w:b w:val="0"/>
          <w:bCs/>
          <w:sz w:val="24"/>
          <w:szCs w:val="24"/>
        </w:rPr>
        <w:t>6、在工程实施期间，甲方有权通过安全扫描软件或者人工评估等手段，对本次工程新增设备和应用软件进行检查，并给出符合实际的评估结果。一旦发现有重</w:t>
      </w:r>
      <w:r>
        <w:rPr>
          <w:rFonts w:ascii="宋体" w:hAnsi="宋体" w:cs="宋体"/>
          <w:b w:val="0"/>
          <w:bCs/>
          <w:sz w:val="24"/>
          <w:szCs w:val="24"/>
        </w:rPr>
        <w:lastRenderedPageBreak/>
        <w:t>大安全漏洞、后门或者病毒感染，由乙方立即进行免费修补、清除或者采用其他手段消除安全问题。对于违反本规定导致的一切后果，由乙方负全部责任。</w:t>
      </w:r>
    </w:p>
    <w:p w14:paraId="2616AC83" w14:textId="77777777" w:rsidR="00565633" w:rsidRDefault="00000000">
      <w:pPr>
        <w:spacing w:line="360" w:lineRule="auto"/>
        <w:rPr>
          <w:rFonts w:ascii="宋体" w:hAnsi="宋体" w:cs="宋体" w:hint="eastAsia"/>
          <w:b w:val="0"/>
          <w:bCs/>
          <w:sz w:val="24"/>
          <w:szCs w:val="24"/>
        </w:rPr>
      </w:pPr>
      <w:r>
        <w:rPr>
          <w:rFonts w:ascii="宋体" w:hAnsi="宋体" w:cs="宋体"/>
          <w:b w:val="0"/>
          <w:bCs/>
          <w:sz w:val="24"/>
          <w:szCs w:val="24"/>
        </w:rPr>
        <w:t>7、乙方必须具备所提供的应用软件版本的独立实验环境。对系统设备的安全补丁升级，乙方原则上应在安全补丁正式发布后1周内，最迟不超过1个月，在实验环境内进行兼容性测试、提供测试结果，并协助甲方进行补丁安装，提供现场支持服务。</w:t>
      </w:r>
    </w:p>
    <w:p w14:paraId="4EE4DC01" w14:textId="77777777" w:rsidR="00565633" w:rsidRDefault="00000000">
      <w:pPr>
        <w:spacing w:line="360" w:lineRule="auto"/>
        <w:rPr>
          <w:rFonts w:ascii="宋体" w:hAnsi="宋体" w:cs="宋体" w:hint="eastAsia"/>
          <w:b w:val="0"/>
          <w:bCs/>
          <w:sz w:val="24"/>
          <w:szCs w:val="24"/>
        </w:rPr>
      </w:pPr>
      <w:r>
        <w:rPr>
          <w:rFonts w:ascii="宋体" w:hAnsi="宋体" w:cs="宋体"/>
          <w:b w:val="0"/>
          <w:bCs/>
          <w:sz w:val="24"/>
          <w:szCs w:val="24"/>
        </w:rPr>
        <w:t>8、在产品投入运行直至退网期间，乙方应及时将通过各种途径所发现的自主研发应用软件或产品在软件代码、功能或配置方面的安全漏洞告知甲方并及时、无偿地提供修补方案并实施修补；或者在甲方发现漏洞后1周内最迟不超过1个月内，无偿提供修补方案并实施修补。</w:t>
      </w:r>
    </w:p>
    <w:p w14:paraId="3CD8F7F7" w14:textId="77777777" w:rsidR="00565633" w:rsidRDefault="00000000">
      <w:pPr>
        <w:spacing w:line="360" w:lineRule="auto"/>
        <w:rPr>
          <w:rFonts w:ascii="宋体" w:hAnsi="宋体" w:cs="宋体" w:hint="eastAsia"/>
          <w:b w:val="0"/>
          <w:bCs/>
          <w:sz w:val="24"/>
          <w:szCs w:val="24"/>
        </w:rPr>
      </w:pPr>
      <w:r>
        <w:rPr>
          <w:rFonts w:ascii="宋体" w:hAnsi="宋体" w:cs="宋体"/>
          <w:b w:val="0"/>
          <w:bCs/>
          <w:sz w:val="24"/>
          <w:szCs w:val="24"/>
        </w:rPr>
        <w:t>9、当本工程新增设备的安全补丁安装失败时，乙方有责任协助甲方对补丁加载失败原因进行分析、测试。</w:t>
      </w:r>
    </w:p>
    <w:p w14:paraId="6AADA442" w14:textId="77777777" w:rsidR="00565633" w:rsidRDefault="00000000">
      <w:pPr>
        <w:spacing w:line="360" w:lineRule="auto"/>
        <w:rPr>
          <w:rFonts w:ascii="宋体" w:hAnsi="宋体" w:cs="宋体" w:hint="eastAsia"/>
          <w:b w:val="0"/>
          <w:bCs/>
          <w:sz w:val="24"/>
          <w:szCs w:val="24"/>
        </w:rPr>
      </w:pPr>
      <w:r>
        <w:rPr>
          <w:rFonts w:ascii="宋体" w:hAnsi="宋体" w:cs="宋体"/>
          <w:b w:val="0"/>
          <w:bCs/>
          <w:sz w:val="24"/>
          <w:szCs w:val="24"/>
        </w:rPr>
        <w:t>10、当加载的安全补丁与乙方所提供的应用系统存在冲突时，乙方原则上应在1个月内，最迟不超过3个月内，对应用系统进行升级改造。</w:t>
      </w:r>
    </w:p>
    <w:p w14:paraId="2283568A" w14:textId="77777777" w:rsidR="00565633" w:rsidRDefault="00000000">
      <w:pPr>
        <w:spacing w:line="360" w:lineRule="auto"/>
        <w:rPr>
          <w:rFonts w:ascii="宋体" w:hAnsi="宋体" w:cs="宋体" w:hint="eastAsia"/>
          <w:b w:val="0"/>
          <w:bCs/>
          <w:sz w:val="24"/>
          <w:szCs w:val="24"/>
        </w:rPr>
      </w:pPr>
      <w:r>
        <w:rPr>
          <w:rFonts w:ascii="宋体" w:hAnsi="宋体" w:cs="宋体"/>
          <w:b w:val="0"/>
          <w:bCs/>
          <w:sz w:val="24"/>
          <w:szCs w:val="24"/>
        </w:rPr>
        <w:t>11、对于乙方提供运行在Windows操作系统的应用软件，乙方必须承诺与趋势科技（TrendMicro）、赛门铁克（Symantec）以及NAI公司等主流网络版防病毒软件或其中之一兼容。</w:t>
      </w:r>
    </w:p>
    <w:p w14:paraId="239BA874" w14:textId="6A0E5E0E" w:rsidR="00565633" w:rsidRDefault="00000000">
      <w:pPr>
        <w:spacing w:line="360" w:lineRule="auto"/>
        <w:rPr>
          <w:rFonts w:ascii="宋体" w:hAnsi="宋体" w:cs="宋体" w:hint="eastAsia"/>
          <w:b w:val="0"/>
          <w:bCs/>
          <w:sz w:val="24"/>
          <w:szCs w:val="24"/>
        </w:rPr>
      </w:pPr>
      <w:r>
        <w:rPr>
          <w:rFonts w:ascii="宋体" w:hAnsi="宋体" w:cs="宋体"/>
          <w:b w:val="0"/>
          <w:bCs/>
          <w:sz w:val="24"/>
          <w:szCs w:val="24"/>
        </w:rPr>
        <w:t>12、对于乙方提供的运行在</w:t>
      </w:r>
      <w:r w:rsidR="002B1172">
        <w:rPr>
          <w:rFonts w:ascii="宋体" w:hAnsi="宋体" w:cs="宋体" w:hint="eastAsia"/>
          <w:b w:val="0"/>
          <w:bCs/>
          <w:sz w:val="24"/>
          <w:szCs w:val="24"/>
        </w:rPr>
        <w:t>W</w:t>
      </w:r>
      <w:r>
        <w:rPr>
          <w:rFonts w:ascii="宋体" w:hAnsi="宋体" w:cs="宋体"/>
          <w:b w:val="0"/>
          <w:bCs/>
          <w:sz w:val="24"/>
          <w:szCs w:val="24"/>
        </w:rPr>
        <w:t>indows操作系统的应用软件，版本应在Win 2000（含）以上，同时不能使用家用版，如X</w:t>
      </w:r>
      <w:r w:rsidR="002B1172">
        <w:rPr>
          <w:rFonts w:ascii="宋体" w:hAnsi="宋体" w:cs="宋体" w:hint="eastAsia"/>
          <w:b w:val="0"/>
          <w:bCs/>
          <w:sz w:val="24"/>
          <w:szCs w:val="24"/>
        </w:rPr>
        <w:t>P</w:t>
      </w:r>
      <w:r>
        <w:rPr>
          <w:rFonts w:ascii="宋体" w:hAnsi="宋体" w:cs="宋体"/>
          <w:b w:val="0"/>
          <w:bCs/>
          <w:sz w:val="24"/>
          <w:szCs w:val="24"/>
        </w:rPr>
        <w:t xml:space="preserve"> Home </w:t>
      </w:r>
      <w:r>
        <w:rPr>
          <w:rFonts w:ascii="宋体" w:hAnsi="宋体" w:cs="宋体" w:hint="eastAsia"/>
          <w:b w:val="0"/>
          <w:bCs/>
          <w:sz w:val="24"/>
          <w:szCs w:val="24"/>
        </w:rPr>
        <w:t>版的操作系统。</w:t>
      </w:r>
    </w:p>
    <w:p w14:paraId="259A2616" w14:textId="77777777" w:rsidR="00565633" w:rsidRDefault="00000000">
      <w:pPr>
        <w:spacing w:line="360" w:lineRule="auto"/>
        <w:rPr>
          <w:rFonts w:ascii="宋体" w:hAnsi="宋体" w:cs="宋体" w:hint="eastAsia"/>
          <w:b w:val="0"/>
          <w:bCs/>
          <w:sz w:val="24"/>
          <w:szCs w:val="24"/>
        </w:rPr>
      </w:pPr>
      <w:r>
        <w:rPr>
          <w:rFonts w:ascii="宋体" w:hAnsi="宋体" w:cs="宋体"/>
          <w:b w:val="0"/>
          <w:bCs/>
          <w:sz w:val="24"/>
          <w:szCs w:val="24"/>
        </w:rPr>
        <w:t>13、乙方安全应急处理方面的责任：</w:t>
      </w:r>
    </w:p>
    <w:p w14:paraId="25B3D975" w14:textId="77777777" w:rsidR="00565633" w:rsidRDefault="00000000">
      <w:pPr>
        <w:spacing w:line="360" w:lineRule="auto"/>
        <w:rPr>
          <w:rFonts w:ascii="宋体" w:hAnsi="宋体" w:cs="宋体" w:hint="eastAsia"/>
          <w:b w:val="0"/>
          <w:bCs/>
          <w:sz w:val="24"/>
          <w:szCs w:val="24"/>
        </w:rPr>
      </w:pPr>
      <w:r>
        <w:rPr>
          <w:rFonts w:ascii="宋体" w:hAnsi="宋体" w:cs="宋体"/>
          <w:b w:val="0"/>
          <w:bCs/>
          <w:sz w:val="24"/>
          <w:szCs w:val="24"/>
        </w:rPr>
        <w:t>1）如果出现未知原因的攻击导致系统或网络设备异常，乙方应承诺配合甲方查找原因，给出解决方案。</w:t>
      </w:r>
    </w:p>
    <w:p w14:paraId="7FAA3192" w14:textId="77777777" w:rsidR="00565633" w:rsidRDefault="00000000">
      <w:pPr>
        <w:spacing w:line="360" w:lineRule="auto"/>
        <w:rPr>
          <w:rFonts w:ascii="宋体" w:hAnsi="宋体" w:cs="宋体" w:hint="eastAsia"/>
          <w:b w:val="0"/>
          <w:bCs/>
          <w:sz w:val="24"/>
          <w:szCs w:val="24"/>
        </w:rPr>
      </w:pPr>
      <w:r>
        <w:rPr>
          <w:rFonts w:ascii="宋体" w:hAnsi="宋体" w:cs="宋体"/>
          <w:b w:val="0"/>
          <w:bCs/>
          <w:sz w:val="24"/>
          <w:szCs w:val="24"/>
        </w:rPr>
        <w:t>2）乙方需建立必要的测试环境，对于各类安全解决方案进行及时测试，并给出可行的现网实施办法。</w:t>
      </w:r>
    </w:p>
    <w:p w14:paraId="3F3CA699" w14:textId="09E399E9" w:rsidR="00565633" w:rsidRDefault="00000000">
      <w:pPr>
        <w:spacing w:line="360" w:lineRule="auto"/>
        <w:rPr>
          <w:rFonts w:ascii="宋体" w:hAnsi="宋体" w:cs="宋体" w:hint="eastAsia"/>
          <w:b w:val="0"/>
          <w:bCs/>
          <w:color w:val="000000"/>
          <w:sz w:val="24"/>
          <w:szCs w:val="24"/>
        </w:rPr>
      </w:pPr>
      <w:r>
        <w:rPr>
          <w:rFonts w:ascii="宋体" w:hAnsi="宋体" w:cs="宋体"/>
          <w:b w:val="0"/>
          <w:bCs/>
          <w:color w:val="000000"/>
          <w:sz w:val="24"/>
          <w:szCs w:val="24"/>
        </w:rPr>
        <w:lastRenderedPageBreak/>
        <w:t>14、本协议作为合同附件，生效起止时间同合同。本协议需经双方法人代表（或法人代表委托人）签名并盖章，与所签合同具有同等法律效力。合同正本一式</w:t>
      </w:r>
      <w:r w:rsidR="00AB4F24">
        <w:rPr>
          <w:rFonts w:ascii="宋体" w:hAnsi="宋体" w:cs="宋体" w:hint="eastAsia"/>
          <w:b w:val="0"/>
          <w:bCs/>
          <w:color w:val="000000"/>
          <w:sz w:val="24"/>
          <w:szCs w:val="24"/>
        </w:rPr>
        <w:t>肆</w:t>
      </w:r>
      <w:r>
        <w:rPr>
          <w:rFonts w:ascii="宋体" w:hAnsi="宋体" w:cs="宋体"/>
          <w:b w:val="0"/>
          <w:bCs/>
          <w:color w:val="000000"/>
          <w:sz w:val="24"/>
          <w:szCs w:val="24"/>
        </w:rPr>
        <w:t>份，甲方</w:t>
      </w:r>
      <w:r w:rsidR="00AB4F24">
        <w:rPr>
          <w:rFonts w:ascii="宋体" w:hAnsi="宋体" w:cs="宋体" w:hint="eastAsia"/>
          <w:b w:val="0"/>
          <w:bCs/>
          <w:color w:val="000000"/>
          <w:sz w:val="24"/>
          <w:szCs w:val="24"/>
        </w:rPr>
        <w:t>贰</w:t>
      </w:r>
      <w:r>
        <w:rPr>
          <w:rFonts w:ascii="宋体" w:hAnsi="宋体" w:cs="宋体"/>
          <w:b w:val="0"/>
          <w:bCs/>
          <w:color w:val="000000"/>
          <w:sz w:val="24"/>
          <w:szCs w:val="24"/>
        </w:rPr>
        <w:t>份，乙方贰份，均具有同等法律效</w:t>
      </w:r>
      <w:r>
        <w:rPr>
          <w:rFonts w:ascii="宋体" w:hAnsi="宋体" w:cs="宋体" w:hint="eastAsia"/>
          <w:b w:val="0"/>
          <w:bCs/>
          <w:color w:val="000000"/>
          <w:sz w:val="24"/>
          <w:szCs w:val="24"/>
        </w:rPr>
        <w:t>力。</w:t>
      </w:r>
    </w:p>
    <w:p w14:paraId="38E62825" w14:textId="77777777" w:rsidR="00541060" w:rsidRDefault="00541060" w:rsidP="00541060">
      <w:pPr>
        <w:spacing w:line="360" w:lineRule="auto"/>
        <w:rPr>
          <w:rFonts w:ascii="宋体" w:hAnsi="宋体" w:hint="eastAsia"/>
          <w:b w:val="0"/>
          <w:bCs/>
          <w:color w:val="000000"/>
          <w:sz w:val="24"/>
          <w:szCs w:val="24"/>
        </w:rPr>
      </w:pPr>
      <w:r>
        <w:rPr>
          <w:rFonts w:ascii="宋体" w:hAnsi="宋体" w:cs="宋体" w:hint="eastAsia"/>
          <w:b w:val="0"/>
          <w:bCs/>
          <w:sz w:val="24"/>
          <w:szCs w:val="24"/>
        </w:rPr>
        <w:t>甲方（盖章）：</w:t>
      </w:r>
      <w:r>
        <w:rPr>
          <w:rFonts w:ascii="宋体" w:hAnsi="宋体" w:hint="eastAsia"/>
          <w:b w:val="0"/>
          <w:bCs/>
          <w:color w:val="000000"/>
          <w:sz w:val="24"/>
          <w:szCs w:val="24"/>
        </w:rPr>
        <w:t>江苏天安智联科技股份有限公司</w:t>
      </w:r>
    </w:p>
    <w:p w14:paraId="709ED8BF" w14:textId="77777777" w:rsidR="00541060" w:rsidRDefault="00541060" w:rsidP="00541060">
      <w:pPr>
        <w:spacing w:line="360" w:lineRule="auto"/>
        <w:rPr>
          <w:rFonts w:ascii="宋体" w:hAnsi="宋体" w:cs="宋体" w:hint="eastAsia"/>
          <w:b w:val="0"/>
          <w:bCs/>
          <w:sz w:val="24"/>
          <w:szCs w:val="24"/>
        </w:rPr>
      </w:pPr>
    </w:p>
    <w:p w14:paraId="18EE1844" w14:textId="77777777" w:rsidR="00541060" w:rsidRDefault="00541060" w:rsidP="00541060">
      <w:pPr>
        <w:spacing w:line="360" w:lineRule="auto"/>
        <w:rPr>
          <w:rFonts w:ascii="宋体" w:hAnsi="宋体" w:cs="宋体" w:hint="eastAsia"/>
          <w:b w:val="0"/>
          <w:bCs/>
          <w:sz w:val="24"/>
          <w:szCs w:val="24"/>
          <w:u w:val="single"/>
        </w:rPr>
      </w:pPr>
      <w:r>
        <w:rPr>
          <w:rFonts w:hint="eastAsia"/>
          <w:b w:val="0"/>
          <w:bCs/>
          <w:sz w:val="24"/>
          <w:szCs w:val="18"/>
        </w:rPr>
        <w:t>法定代表人或授权代表（签字）</w:t>
      </w:r>
      <w:r>
        <w:rPr>
          <w:rFonts w:ascii="宋体" w:hAnsi="宋体" w:cs="宋体" w:hint="eastAsia"/>
          <w:b w:val="0"/>
          <w:bCs/>
          <w:sz w:val="24"/>
          <w:szCs w:val="24"/>
        </w:rPr>
        <w:t>：</w:t>
      </w:r>
      <w:r>
        <w:rPr>
          <w:rFonts w:ascii="宋体" w:hAnsi="宋体" w:cs="宋体" w:hint="eastAsia"/>
          <w:b w:val="0"/>
          <w:bCs/>
          <w:sz w:val="24"/>
          <w:szCs w:val="24"/>
          <w:u w:val="single"/>
        </w:rPr>
        <w:t xml:space="preserve">                      </w:t>
      </w:r>
    </w:p>
    <w:p w14:paraId="0125AC5E" w14:textId="77777777" w:rsidR="00541060" w:rsidRDefault="00541060" w:rsidP="00541060">
      <w:pPr>
        <w:spacing w:line="360" w:lineRule="auto"/>
        <w:rPr>
          <w:rFonts w:ascii="宋体" w:hAnsi="宋体" w:cs="宋体" w:hint="eastAsia"/>
          <w:b w:val="0"/>
          <w:bCs/>
          <w:sz w:val="24"/>
          <w:szCs w:val="24"/>
          <w:u w:val="single"/>
        </w:rPr>
      </w:pPr>
    </w:p>
    <w:p w14:paraId="1D524673" w14:textId="152F00C1" w:rsidR="00541060" w:rsidRDefault="00541060" w:rsidP="00541060">
      <w:pPr>
        <w:spacing w:line="360" w:lineRule="auto"/>
        <w:ind w:leftChars="-1" w:left="-3" w:firstLine="1"/>
        <w:rPr>
          <w:rFonts w:ascii="宋体" w:hAnsi="宋体" w:cs="宋体" w:hint="eastAsia"/>
          <w:b w:val="0"/>
          <w:bCs/>
          <w:sz w:val="24"/>
          <w:szCs w:val="24"/>
        </w:rPr>
      </w:pPr>
      <w:r>
        <w:rPr>
          <w:rFonts w:ascii="宋体" w:hAnsi="宋体" w:cs="宋体" w:hint="eastAsia"/>
          <w:b w:val="0"/>
          <w:bCs/>
          <w:sz w:val="24"/>
          <w:szCs w:val="24"/>
        </w:rPr>
        <w:t>日    期：</w:t>
      </w:r>
      <w:r>
        <w:rPr>
          <w:rFonts w:ascii="宋体" w:hAnsi="宋体" w:cs="宋体" w:hint="eastAsia"/>
          <w:b w:val="0"/>
          <w:bCs/>
          <w:sz w:val="24"/>
          <w:szCs w:val="24"/>
          <w:u w:val="single"/>
        </w:rPr>
        <w:t xml:space="preserve"> 2025 </w:t>
      </w:r>
      <w:r>
        <w:rPr>
          <w:rFonts w:ascii="宋体" w:hAnsi="宋体" w:cs="宋体" w:hint="eastAsia"/>
          <w:b w:val="0"/>
          <w:bCs/>
          <w:sz w:val="24"/>
          <w:szCs w:val="24"/>
        </w:rPr>
        <w:t>年</w:t>
      </w:r>
      <w:r>
        <w:rPr>
          <w:rFonts w:ascii="宋体" w:hAnsi="宋体" w:cs="宋体" w:hint="eastAsia"/>
          <w:b w:val="0"/>
          <w:bCs/>
          <w:sz w:val="24"/>
          <w:szCs w:val="24"/>
          <w:u w:val="single"/>
        </w:rPr>
        <w:t xml:space="preserve"> </w:t>
      </w:r>
      <w:r w:rsidR="003F0B71">
        <w:rPr>
          <w:rFonts w:ascii="宋体" w:hAnsi="宋体" w:cs="宋体" w:hint="eastAsia"/>
          <w:b w:val="0"/>
          <w:bCs/>
          <w:sz w:val="24"/>
          <w:szCs w:val="24"/>
          <w:u w:val="single"/>
        </w:rPr>
        <w:t>06</w:t>
      </w:r>
      <w:r>
        <w:rPr>
          <w:rFonts w:ascii="宋体" w:hAnsi="宋体" w:cs="宋体" w:hint="eastAsia"/>
          <w:b w:val="0"/>
          <w:bCs/>
          <w:sz w:val="24"/>
          <w:szCs w:val="24"/>
          <w:u w:val="single"/>
        </w:rPr>
        <w:t xml:space="preserve"> </w:t>
      </w:r>
      <w:r>
        <w:rPr>
          <w:rFonts w:ascii="宋体" w:hAnsi="宋体" w:cs="宋体" w:hint="eastAsia"/>
          <w:b w:val="0"/>
          <w:bCs/>
          <w:sz w:val="24"/>
          <w:szCs w:val="24"/>
        </w:rPr>
        <w:t>月</w:t>
      </w:r>
      <w:r>
        <w:rPr>
          <w:rFonts w:ascii="宋体" w:hAnsi="宋体" w:cs="宋体" w:hint="eastAsia"/>
          <w:b w:val="0"/>
          <w:bCs/>
          <w:sz w:val="24"/>
          <w:szCs w:val="24"/>
          <w:u w:val="single"/>
        </w:rPr>
        <w:t xml:space="preserve">     </w:t>
      </w:r>
      <w:r>
        <w:rPr>
          <w:rFonts w:ascii="宋体" w:hAnsi="宋体" w:cs="宋体" w:hint="eastAsia"/>
          <w:b w:val="0"/>
          <w:bCs/>
          <w:sz w:val="24"/>
          <w:szCs w:val="24"/>
        </w:rPr>
        <w:t>日</w:t>
      </w:r>
    </w:p>
    <w:p w14:paraId="78657B5F" w14:textId="77777777" w:rsidR="00541060" w:rsidRDefault="00541060" w:rsidP="00541060">
      <w:pPr>
        <w:spacing w:line="360" w:lineRule="auto"/>
        <w:ind w:leftChars="-1" w:left="-3" w:firstLine="1"/>
        <w:rPr>
          <w:rFonts w:ascii="宋体" w:hAnsi="宋体" w:cs="宋体" w:hint="eastAsia"/>
          <w:b w:val="0"/>
          <w:bCs/>
          <w:sz w:val="24"/>
          <w:szCs w:val="24"/>
        </w:rPr>
      </w:pPr>
    </w:p>
    <w:p w14:paraId="683AEFCC" w14:textId="77777777" w:rsidR="00541060" w:rsidRDefault="00541060" w:rsidP="00541060">
      <w:pPr>
        <w:spacing w:line="360" w:lineRule="auto"/>
        <w:rPr>
          <w:rFonts w:ascii="宋体" w:hAnsi="宋体" w:cs="宋体" w:hint="eastAsia"/>
          <w:b w:val="0"/>
          <w:bCs/>
          <w:sz w:val="24"/>
          <w:szCs w:val="24"/>
        </w:rPr>
      </w:pPr>
    </w:p>
    <w:p w14:paraId="380E4624" w14:textId="147964B7" w:rsidR="00541060" w:rsidRDefault="00541060" w:rsidP="00541060">
      <w:pPr>
        <w:spacing w:line="360" w:lineRule="auto"/>
        <w:rPr>
          <w:b w:val="0"/>
          <w:bCs/>
          <w:sz w:val="24"/>
          <w:szCs w:val="18"/>
        </w:rPr>
      </w:pPr>
      <w:r>
        <w:rPr>
          <w:rFonts w:ascii="宋体" w:hAnsi="宋体" w:cs="宋体" w:hint="eastAsia"/>
          <w:b w:val="0"/>
          <w:bCs/>
          <w:sz w:val="24"/>
          <w:szCs w:val="24"/>
        </w:rPr>
        <w:t>乙方（盖章）：</w:t>
      </w:r>
      <w:r>
        <w:rPr>
          <w:b w:val="0"/>
          <w:bCs/>
          <w:sz w:val="24"/>
          <w:szCs w:val="18"/>
        </w:rPr>
        <w:t xml:space="preserve"> </w:t>
      </w:r>
      <w:r>
        <w:rPr>
          <w:rFonts w:ascii="宋体" w:hAnsi="宋体" w:cs="宋体" w:hint="eastAsia"/>
          <w:b w:val="0"/>
          <w:bCs/>
          <w:sz w:val="24"/>
          <w:szCs w:val="24"/>
        </w:rPr>
        <w:t>浙江海康智联科技有限公司</w:t>
      </w:r>
    </w:p>
    <w:p w14:paraId="16A5B589" w14:textId="77777777" w:rsidR="00541060" w:rsidRDefault="00541060" w:rsidP="00541060">
      <w:pPr>
        <w:spacing w:line="360" w:lineRule="auto"/>
        <w:rPr>
          <w:rFonts w:ascii="宋体" w:hAnsi="宋体" w:cs="宋体" w:hint="eastAsia"/>
          <w:b w:val="0"/>
          <w:bCs/>
          <w:sz w:val="24"/>
          <w:szCs w:val="24"/>
          <w:u w:val="single"/>
        </w:rPr>
      </w:pPr>
    </w:p>
    <w:p w14:paraId="6E32162B" w14:textId="77777777" w:rsidR="00541060" w:rsidRDefault="00541060" w:rsidP="00541060">
      <w:pPr>
        <w:spacing w:line="360" w:lineRule="auto"/>
        <w:rPr>
          <w:rFonts w:ascii="宋体" w:hAnsi="宋体" w:cs="宋体" w:hint="eastAsia"/>
          <w:b w:val="0"/>
          <w:bCs/>
          <w:sz w:val="24"/>
          <w:szCs w:val="24"/>
          <w:u w:val="single"/>
        </w:rPr>
      </w:pPr>
      <w:r>
        <w:rPr>
          <w:rFonts w:hint="eastAsia"/>
          <w:b w:val="0"/>
          <w:bCs/>
          <w:sz w:val="24"/>
          <w:szCs w:val="18"/>
        </w:rPr>
        <w:t>法定代表人或授权代表（签字）</w:t>
      </w:r>
      <w:r>
        <w:rPr>
          <w:rFonts w:ascii="宋体" w:hAnsi="宋体" w:cs="宋体" w:hint="eastAsia"/>
          <w:b w:val="0"/>
          <w:bCs/>
          <w:sz w:val="24"/>
          <w:szCs w:val="24"/>
        </w:rPr>
        <w:t>：</w:t>
      </w:r>
      <w:r>
        <w:rPr>
          <w:rFonts w:ascii="宋体" w:hAnsi="宋体" w:cs="宋体" w:hint="eastAsia"/>
          <w:b w:val="0"/>
          <w:bCs/>
          <w:sz w:val="24"/>
          <w:szCs w:val="24"/>
          <w:u w:val="single"/>
        </w:rPr>
        <w:t xml:space="preserve">                       </w:t>
      </w:r>
    </w:p>
    <w:p w14:paraId="128961D1" w14:textId="77777777" w:rsidR="00541060" w:rsidRDefault="00541060" w:rsidP="00541060">
      <w:pPr>
        <w:spacing w:line="360" w:lineRule="auto"/>
        <w:rPr>
          <w:rFonts w:ascii="宋体" w:hAnsi="宋体" w:cs="宋体" w:hint="eastAsia"/>
          <w:b w:val="0"/>
          <w:bCs/>
          <w:sz w:val="24"/>
          <w:szCs w:val="24"/>
          <w:u w:val="single"/>
        </w:rPr>
      </w:pPr>
    </w:p>
    <w:p w14:paraId="3B7A3B82" w14:textId="02D150C1" w:rsidR="00541060" w:rsidRDefault="00541060" w:rsidP="00541060">
      <w:pPr>
        <w:spacing w:line="360" w:lineRule="auto"/>
        <w:rPr>
          <w:rFonts w:ascii="宋体" w:hAnsi="宋体" w:cs="宋体" w:hint="eastAsia"/>
          <w:b w:val="0"/>
          <w:bCs/>
          <w:color w:val="FF0000"/>
          <w:sz w:val="24"/>
          <w:szCs w:val="24"/>
        </w:rPr>
      </w:pPr>
      <w:r>
        <w:rPr>
          <w:rFonts w:ascii="宋体" w:hAnsi="宋体" w:cs="宋体" w:hint="eastAsia"/>
          <w:b w:val="0"/>
          <w:bCs/>
          <w:sz w:val="24"/>
          <w:szCs w:val="24"/>
        </w:rPr>
        <w:t>日    期：</w:t>
      </w:r>
      <w:r>
        <w:rPr>
          <w:rFonts w:ascii="宋体" w:hAnsi="宋体" w:cs="宋体" w:hint="eastAsia"/>
          <w:b w:val="0"/>
          <w:bCs/>
          <w:sz w:val="24"/>
          <w:szCs w:val="24"/>
          <w:u w:val="single"/>
        </w:rPr>
        <w:t xml:space="preserve"> 2025 </w:t>
      </w:r>
      <w:r>
        <w:rPr>
          <w:rFonts w:ascii="宋体" w:hAnsi="宋体" w:cs="宋体" w:hint="eastAsia"/>
          <w:b w:val="0"/>
          <w:bCs/>
          <w:sz w:val="24"/>
          <w:szCs w:val="24"/>
        </w:rPr>
        <w:t>年</w:t>
      </w:r>
      <w:r>
        <w:rPr>
          <w:rFonts w:ascii="宋体" w:hAnsi="宋体" w:cs="宋体" w:hint="eastAsia"/>
          <w:b w:val="0"/>
          <w:bCs/>
          <w:sz w:val="24"/>
          <w:szCs w:val="24"/>
          <w:u w:val="single"/>
        </w:rPr>
        <w:t xml:space="preserve"> </w:t>
      </w:r>
      <w:r w:rsidR="003F0B71">
        <w:rPr>
          <w:rFonts w:ascii="宋体" w:hAnsi="宋体" w:cs="宋体" w:hint="eastAsia"/>
          <w:b w:val="0"/>
          <w:bCs/>
          <w:sz w:val="24"/>
          <w:szCs w:val="24"/>
          <w:u w:val="single"/>
        </w:rPr>
        <w:t>06</w:t>
      </w:r>
      <w:r>
        <w:rPr>
          <w:rFonts w:ascii="宋体" w:hAnsi="宋体" w:cs="宋体" w:hint="eastAsia"/>
          <w:b w:val="0"/>
          <w:bCs/>
          <w:sz w:val="24"/>
          <w:szCs w:val="24"/>
          <w:u w:val="single"/>
        </w:rPr>
        <w:t xml:space="preserve"> </w:t>
      </w:r>
      <w:r>
        <w:rPr>
          <w:rFonts w:ascii="宋体" w:hAnsi="宋体" w:cs="宋体" w:hint="eastAsia"/>
          <w:b w:val="0"/>
          <w:bCs/>
          <w:sz w:val="24"/>
          <w:szCs w:val="24"/>
        </w:rPr>
        <w:t>月</w:t>
      </w:r>
      <w:r>
        <w:rPr>
          <w:rFonts w:ascii="宋体" w:hAnsi="宋体" w:cs="宋体" w:hint="eastAsia"/>
          <w:b w:val="0"/>
          <w:bCs/>
          <w:sz w:val="24"/>
          <w:szCs w:val="24"/>
          <w:u w:val="single"/>
        </w:rPr>
        <w:t xml:space="preserve">     </w:t>
      </w:r>
      <w:r>
        <w:rPr>
          <w:rFonts w:ascii="宋体" w:hAnsi="宋体" w:cs="宋体" w:hint="eastAsia"/>
          <w:b w:val="0"/>
          <w:bCs/>
          <w:sz w:val="24"/>
          <w:szCs w:val="24"/>
        </w:rPr>
        <w:t>日</w:t>
      </w:r>
    </w:p>
    <w:p w14:paraId="432A1576" w14:textId="77777777" w:rsidR="00565633" w:rsidRDefault="00565633" w:rsidP="00020BBD">
      <w:pPr>
        <w:rPr>
          <w:b w:val="0"/>
          <w:bCs/>
        </w:rPr>
      </w:pPr>
    </w:p>
    <w:sectPr w:rsidR="00565633" w:rsidSect="00011354">
      <w:pgSz w:w="11906" w:h="16838"/>
      <w:pgMar w:top="1440" w:right="1800" w:bottom="1440" w:left="1800" w:header="851" w:footer="992" w:gutter="0"/>
      <w:cols w:space="425"/>
      <w:docGrid w:type="lines" w:linePitch="3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6FF0CB" w14:textId="77777777" w:rsidR="00510E07" w:rsidRDefault="00510E07">
      <w:pPr>
        <w:spacing w:line="240" w:lineRule="auto"/>
      </w:pPr>
      <w:r>
        <w:separator/>
      </w:r>
    </w:p>
  </w:endnote>
  <w:endnote w:type="continuationSeparator" w:id="0">
    <w:p w14:paraId="2160084F" w14:textId="77777777" w:rsidR="00510E07" w:rsidRDefault="00510E0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_GB2312">
    <w:altName w:val="楷体"/>
    <w:charset w:val="86"/>
    <w:family w:val="modern"/>
    <w:pitch w:val="fixed"/>
    <w:sig w:usb0="00000001" w:usb1="080E0000" w:usb2="00000010"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icrosoft YaHei UI">
    <w:panose1 w:val="020B0503020204020204"/>
    <w:charset w:val="86"/>
    <w:family w:val="swiss"/>
    <w:pitch w:val="variable"/>
    <w:sig w:usb0="80000287" w:usb1="2ACF3C50" w:usb2="00000016" w:usb3="00000000" w:csb0="0004001F" w:csb1="00000000"/>
  </w:font>
  <w:font w:name="Verdana">
    <w:panose1 w:val="020B0604030504040204"/>
    <w:charset w:val="00"/>
    <w:family w:val="swiss"/>
    <w:pitch w:val="variable"/>
    <w:sig w:usb0="A00006FF" w:usb1="4000205B" w:usb2="00000010" w:usb3="00000000" w:csb0="0000019F" w:csb1="00000000"/>
  </w:font>
  <w:font w:name="仿宋_GB2312">
    <w:altName w:val="仿宋"/>
    <w:charset w:val="86"/>
    <w:family w:val="modern"/>
    <w:pitch w:val="fixed"/>
    <w:sig w:usb0="00000001" w:usb1="080E0000" w:usb2="00000010" w:usb3="00000000" w:csb0="00040001" w:csb1="00000000"/>
  </w:font>
  <w:font w:name="华文仿宋">
    <w:altName w:val="STFangsong"/>
    <w:panose1 w:val="02010600040101010101"/>
    <w:charset w:val="86"/>
    <w:family w:val="auto"/>
    <w:pitch w:val="variable"/>
    <w:sig w:usb0="00000287" w:usb1="080F0000" w:usb2="00000010" w:usb3="00000000" w:csb0="0004009F" w:csb1="00000000"/>
  </w:font>
  <w:font w:name="仿宋">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87812"/>
    </w:sdtPr>
    <w:sdtContent>
      <w:p w14:paraId="76A16A82" w14:textId="77777777" w:rsidR="00565633" w:rsidRDefault="00000000">
        <w:pPr>
          <w:pStyle w:val="ac"/>
          <w:jc w:val="center"/>
        </w:pPr>
        <w:r>
          <w:fldChar w:fldCharType="begin"/>
        </w:r>
        <w:r>
          <w:instrText xml:space="preserve"> PAGE   \* MERGEFORMAT </w:instrText>
        </w:r>
        <w:r>
          <w:fldChar w:fldCharType="separate"/>
        </w:r>
        <w:r>
          <w:rPr>
            <w:lang w:val="zh-CN"/>
          </w:rPr>
          <w:t>6</w:t>
        </w:r>
        <w:r>
          <w:rPr>
            <w:lang w:val="zh-CN"/>
          </w:rPr>
          <w:fldChar w:fldCharType="end"/>
        </w:r>
      </w:p>
    </w:sdtContent>
  </w:sdt>
  <w:p w14:paraId="298006A6" w14:textId="77777777" w:rsidR="00565633" w:rsidRDefault="00565633">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9AA1F" w14:textId="77777777" w:rsidR="00510E07" w:rsidRDefault="00510E07">
      <w:pPr>
        <w:spacing w:line="240" w:lineRule="auto"/>
      </w:pPr>
      <w:r>
        <w:separator/>
      </w:r>
    </w:p>
  </w:footnote>
  <w:footnote w:type="continuationSeparator" w:id="0">
    <w:p w14:paraId="0D88014C" w14:textId="77777777" w:rsidR="00510E07" w:rsidRDefault="00510E0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B189993"/>
    <w:multiLevelType w:val="singleLevel"/>
    <w:tmpl w:val="9B189993"/>
    <w:lvl w:ilvl="0">
      <w:start w:val="3"/>
      <w:numFmt w:val="chineseCounting"/>
      <w:suff w:val="nothing"/>
      <w:lvlText w:val="%1、"/>
      <w:lvlJc w:val="left"/>
      <w:pPr>
        <w:ind w:left="280"/>
      </w:pPr>
      <w:rPr>
        <w:rFonts w:hint="eastAsia"/>
      </w:rPr>
    </w:lvl>
  </w:abstractNum>
  <w:abstractNum w:abstractNumId="1" w15:restartNumberingAfterBreak="0">
    <w:nsid w:val="0A9A5C32"/>
    <w:multiLevelType w:val="hybridMultilevel"/>
    <w:tmpl w:val="C6263E8C"/>
    <w:lvl w:ilvl="0" w:tplc="A82AED7E">
      <w:start w:val="1"/>
      <w:numFmt w:val="decimal"/>
      <w:lvlText w:val="%1、"/>
      <w:lvlJc w:val="left"/>
      <w:pPr>
        <w:ind w:left="360" w:hanging="360"/>
      </w:pPr>
      <w:rPr>
        <w:rFonts w:hint="default"/>
      </w:rPr>
    </w:lvl>
    <w:lvl w:ilvl="1" w:tplc="C5E802BC">
      <w:start w:val="1"/>
      <w:numFmt w:val="decimal"/>
      <w:lvlText w:val="（%2）"/>
      <w:lvlJc w:val="left"/>
      <w:pPr>
        <w:ind w:left="1140" w:hanging="720"/>
      </w:pPr>
      <w:rPr>
        <w:rFonts w:hint="default"/>
      </w:rPr>
    </w:lvl>
    <w:lvl w:ilvl="2" w:tplc="01FA3594">
      <w:start w:val="3"/>
      <w:numFmt w:val="decimalEnclosedCircle"/>
      <w:lvlText w:val="%3"/>
      <w:lvlJc w:val="left"/>
      <w:pPr>
        <w:ind w:left="1200" w:hanging="360"/>
      </w:pPr>
      <w:rPr>
        <w:rFonts w:hint="default"/>
      </w:r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22F53F81"/>
    <w:multiLevelType w:val="singleLevel"/>
    <w:tmpl w:val="22F53F81"/>
    <w:lvl w:ilvl="0">
      <w:start w:val="1"/>
      <w:numFmt w:val="chineseCountingThousand"/>
      <w:pStyle w:val="Andy2"/>
      <w:lvlText w:val="第%1条"/>
      <w:lvlJc w:val="left"/>
      <w:pPr>
        <w:tabs>
          <w:tab w:val="left" w:pos="1280"/>
        </w:tabs>
        <w:ind w:left="1280" w:hanging="855"/>
      </w:pPr>
      <w:rPr>
        <w:rFonts w:hint="eastAsia"/>
      </w:rPr>
    </w:lvl>
  </w:abstractNum>
  <w:abstractNum w:abstractNumId="3" w15:restartNumberingAfterBreak="0">
    <w:nsid w:val="2726220D"/>
    <w:multiLevelType w:val="multilevel"/>
    <w:tmpl w:val="2726220D"/>
    <w:lvl w:ilvl="0">
      <w:start w:val="1"/>
      <w:numFmt w:val="japaneseCounting"/>
      <w:lvlText w:val="%1、"/>
      <w:lvlJc w:val="left"/>
      <w:pPr>
        <w:tabs>
          <w:tab w:val="left" w:pos="1290"/>
        </w:tabs>
        <w:ind w:left="1290" w:hanging="855"/>
      </w:pPr>
      <w:rPr>
        <w:rFonts w:hint="default"/>
      </w:rPr>
    </w:lvl>
    <w:lvl w:ilvl="1">
      <w:start w:val="1"/>
      <w:numFmt w:val="lowerLetter"/>
      <w:lvlText w:val="%2)"/>
      <w:lvlJc w:val="left"/>
      <w:pPr>
        <w:tabs>
          <w:tab w:val="left" w:pos="1275"/>
        </w:tabs>
        <w:ind w:left="1275" w:hanging="420"/>
      </w:pPr>
    </w:lvl>
    <w:lvl w:ilvl="2">
      <w:start w:val="1"/>
      <w:numFmt w:val="lowerRoman"/>
      <w:lvlText w:val="%3."/>
      <w:lvlJc w:val="right"/>
      <w:pPr>
        <w:tabs>
          <w:tab w:val="left" w:pos="1695"/>
        </w:tabs>
        <w:ind w:left="1695" w:hanging="420"/>
      </w:pPr>
    </w:lvl>
    <w:lvl w:ilvl="3">
      <w:start w:val="1"/>
      <w:numFmt w:val="decimal"/>
      <w:lvlText w:val="%4."/>
      <w:lvlJc w:val="left"/>
      <w:pPr>
        <w:tabs>
          <w:tab w:val="left" w:pos="2115"/>
        </w:tabs>
        <w:ind w:left="2115" w:hanging="420"/>
      </w:pPr>
    </w:lvl>
    <w:lvl w:ilvl="4">
      <w:start w:val="1"/>
      <w:numFmt w:val="lowerLetter"/>
      <w:lvlText w:val="%5)"/>
      <w:lvlJc w:val="left"/>
      <w:pPr>
        <w:tabs>
          <w:tab w:val="left" w:pos="2535"/>
        </w:tabs>
        <w:ind w:left="2535" w:hanging="420"/>
      </w:pPr>
    </w:lvl>
    <w:lvl w:ilvl="5">
      <w:start w:val="1"/>
      <w:numFmt w:val="lowerRoman"/>
      <w:lvlText w:val="%6."/>
      <w:lvlJc w:val="right"/>
      <w:pPr>
        <w:tabs>
          <w:tab w:val="left" w:pos="2955"/>
        </w:tabs>
        <w:ind w:left="2955" w:hanging="420"/>
      </w:pPr>
    </w:lvl>
    <w:lvl w:ilvl="6">
      <w:start w:val="1"/>
      <w:numFmt w:val="decimal"/>
      <w:lvlText w:val="%7."/>
      <w:lvlJc w:val="left"/>
      <w:pPr>
        <w:tabs>
          <w:tab w:val="left" w:pos="3375"/>
        </w:tabs>
        <w:ind w:left="3375" w:hanging="420"/>
      </w:pPr>
    </w:lvl>
    <w:lvl w:ilvl="7">
      <w:start w:val="1"/>
      <w:numFmt w:val="lowerLetter"/>
      <w:lvlText w:val="%8)"/>
      <w:lvlJc w:val="left"/>
      <w:pPr>
        <w:tabs>
          <w:tab w:val="left" w:pos="3795"/>
        </w:tabs>
        <w:ind w:left="3795" w:hanging="420"/>
      </w:pPr>
    </w:lvl>
    <w:lvl w:ilvl="8">
      <w:start w:val="1"/>
      <w:numFmt w:val="lowerRoman"/>
      <w:lvlText w:val="%9."/>
      <w:lvlJc w:val="right"/>
      <w:pPr>
        <w:tabs>
          <w:tab w:val="left" w:pos="4215"/>
        </w:tabs>
        <w:ind w:left="4215" w:hanging="420"/>
      </w:pPr>
    </w:lvl>
  </w:abstractNum>
  <w:abstractNum w:abstractNumId="4" w15:restartNumberingAfterBreak="0">
    <w:nsid w:val="2A3029D9"/>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5" w15:restartNumberingAfterBreak="0">
    <w:nsid w:val="51AF7922"/>
    <w:multiLevelType w:val="multilevel"/>
    <w:tmpl w:val="51AF7922"/>
    <w:lvl w:ilvl="0">
      <w:start w:val="1"/>
      <w:numFmt w:val="decimal"/>
      <w:lvlText w:val="%1、"/>
      <w:lvlJc w:val="left"/>
      <w:pPr>
        <w:ind w:left="1650" w:hanging="360"/>
      </w:pPr>
      <w:rPr>
        <w:rFonts w:hint="default"/>
      </w:rPr>
    </w:lvl>
    <w:lvl w:ilvl="1">
      <w:start w:val="1"/>
      <w:numFmt w:val="lowerLetter"/>
      <w:lvlText w:val="%2)"/>
      <w:lvlJc w:val="left"/>
      <w:pPr>
        <w:ind w:left="2130" w:hanging="420"/>
      </w:pPr>
    </w:lvl>
    <w:lvl w:ilvl="2">
      <w:start w:val="1"/>
      <w:numFmt w:val="lowerRoman"/>
      <w:lvlText w:val="%3."/>
      <w:lvlJc w:val="right"/>
      <w:pPr>
        <w:ind w:left="2550" w:hanging="420"/>
      </w:pPr>
    </w:lvl>
    <w:lvl w:ilvl="3">
      <w:start w:val="1"/>
      <w:numFmt w:val="decimal"/>
      <w:lvlText w:val="%4."/>
      <w:lvlJc w:val="left"/>
      <w:pPr>
        <w:ind w:left="2970" w:hanging="420"/>
      </w:pPr>
    </w:lvl>
    <w:lvl w:ilvl="4">
      <w:start w:val="1"/>
      <w:numFmt w:val="lowerLetter"/>
      <w:lvlText w:val="%5)"/>
      <w:lvlJc w:val="left"/>
      <w:pPr>
        <w:ind w:left="3390" w:hanging="420"/>
      </w:pPr>
    </w:lvl>
    <w:lvl w:ilvl="5">
      <w:start w:val="1"/>
      <w:numFmt w:val="lowerRoman"/>
      <w:lvlText w:val="%6."/>
      <w:lvlJc w:val="right"/>
      <w:pPr>
        <w:ind w:left="3810" w:hanging="420"/>
      </w:pPr>
    </w:lvl>
    <w:lvl w:ilvl="6">
      <w:start w:val="1"/>
      <w:numFmt w:val="decimal"/>
      <w:lvlText w:val="%7."/>
      <w:lvlJc w:val="left"/>
      <w:pPr>
        <w:ind w:left="4230" w:hanging="420"/>
      </w:pPr>
    </w:lvl>
    <w:lvl w:ilvl="7">
      <w:start w:val="1"/>
      <w:numFmt w:val="lowerLetter"/>
      <w:lvlText w:val="%8)"/>
      <w:lvlJc w:val="left"/>
      <w:pPr>
        <w:ind w:left="4650" w:hanging="420"/>
      </w:pPr>
    </w:lvl>
    <w:lvl w:ilvl="8">
      <w:start w:val="1"/>
      <w:numFmt w:val="lowerRoman"/>
      <w:lvlText w:val="%9."/>
      <w:lvlJc w:val="right"/>
      <w:pPr>
        <w:ind w:left="5070" w:hanging="420"/>
      </w:pPr>
    </w:lvl>
  </w:abstractNum>
  <w:abstractNum w:abstractNumId="6" w15:restartNumberingAfterBreak="0">
    <w:nsid w:val="52701BAF"/>
    <w:multiLevelType w:val="singleLevel"/>
    <w:tmpl w:val="52701BAF"/>
    <w:lvl w:ilvl="0">
      <w:start w:val="2"/>
      <w:numFmt w:val="chineseCounting"/>
      <w:suff w:val="nothing"/>
      <w:lvlText w:val="%1、"/>
      <w:lvlJc w:val="left"/>
      <w:rPr>
        <w:rFonts w:hint="eastAsia"/>
      </w:rPr>
    </w:lvl>
  </w:abstractNum>
  <w:abstractNum w:abstractNumId="7" w15:restartNumberingAfterBreak="0">
    <w:nsid w:val="68BA7DBD"/>
    <w:multiLevelType w:val="multilevel"/>
    <w:tmpl w:val="68BA7DBD"/>
    <w:lvl w:ilvl="0">
      <w:start w:val="1"/>
      <w:numFmt w:val="decimal"/>
      <w:lvlText w:val="%1、"/>
      <w:lvlJc w:val="left"/>
      <w:pPr>
        <w:ind w:left="1650" w:hanging="360"/>
      </w:pPr>
      <w:rPr>
        <w:rFonts w:hint="default"/>
      </w:rPr>
    </w:lvl>
    <w:lvl w:ilvl="1">
      <w:start w:val="1"/>
      <w:numFmt w:val="lowerLetter"/>
      <w:lvlText w:val="%2)"/>
      <w:lvlJc w:val="left"/>
      <w:pPr>
        <w:ind w:left="2130" w:hanging="420"/>
      </w:pPr>
    </w:lvl>
    <w:lvl w:ilvl="2">
      <w:start w:val="1"/>
      <w:numFmt w:val="lowerRoman"/>
      <w:lvlText w:val="%3."/>
      <w:lvlJc w:val="right"/>
      <w:pPr>
        <w:ind w:left="2550" w:hanging="420"/>
      </w:pPr>
    </w:lvl>
    <w:lvl w:ilvl="3">
      <w:start w:val="1"/>
      <w:numFmt w:val="decimal"/>
      <w:lvlText w:val="%4."/>
      <w:lvlJc w:val="left"/>
      <w:pPr>
        <w:ind w:left="2970" w:hanging="420"/>
      </w:pPr>
    </w:lvl>
    <w:lvl w:ilvl="4">
      <w:start w:val="1"/>
      <w:numFmt w:val="lowerLetter"/>
      <w:lvlText w:val="%5)"/>
      <w:lvlJc w:val="left"/>
      <w:pPr>
        <w:ind w:left="3390" w:hanging="420"/>
      </w:pPr>
    </w:lvl>
    <w:lvl w:ilvl="5">
      <w:start w:val="1"/>
      <w:numFmt w:val="lowerRoman"/>
      <w:lvlText w:val="%6."/>
      <w:lvlJc w:val="right"/>
      <w:pPr>
        <w:ind w:left="3810" w:hanging="420"/>
      </w:pPr>
    </w:lvl>
    <w:lvl w:ilvl="6">
      <w:start w:val="1"/>
      <w:numFmt w:val="decimal"/>
      <w:lvlText w:val="%7."/>
      <w:lvlJc w:val="left"/>
      <w:pPr>
        <w:ind w:left="4230" w:hanging="420"/>
      </w:pPr>
    </w:lvl>
    <w:lvl w:ilvl="7">
      <w:start w:val="1"/>
      <w:numFmt w:val="lowerLetter"/>
      <w:lvlText w:val="%8)"/>
      <w:lvlJc w:val="left"/>
      <w:pPr>
        <w:ind w:left="4650" w:hanging="420"/>
      </w:pPr>
    </w:lvl>
    <w:lvl w:ilvl="8">
      <w:start w:val="1"/>
      <w:numFmt w:val="lowerRoman"/>
      <w:lvlText w:val="%9."/>
      <w:lvlJc w:val="right"/>
      <w:pPr>
        <w:ind w:left="5070" w:hanging="420"/>
      </w:pPr>
    </w:lvl>
  </w:abstractNum>
  <w:num w:numId="1" w16cid:durableId="1456951033">
    <w:abstractNumId w:val="2"/>
  </w:num>
  <w:num w:numId="2" w16cid:durableId="512230949">
    <w:abstractNumId w:val="0"/>
  </w:num>
  <w:num w:numId="3" w16cid:durableId="1035303803">
    <w:abstractNumId w:val="3"/>
  </w:num>
  <w:num w:numId="4" w16cid:durableId="2041784660">
    <w:abstractNumId w:val="5"/>
  </w:num>
  <w:num w:numId="5" w16cid:durableId="690762604">
    <w:abstractNumId w:val="7"/>
  </w:num>
  <w:num w:numId="6" w16cid:durableId="1352296636">
    <w:abstractNumId w:val="1"/>
  </w:num>
  <w:num w:numId="7" w16cid:durableId="1971863552">
    <w:abstractNumId w:val="6"/>
  </w:num>
  <w:num w:numId="8" w16cid:durableId="3501159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HorizontalSpacing w:val="285"/>
  <w:drawingGridVerticalSpacing w:val="194"/>
  <w:displayVerticalDrawingGridEvery w:val="2"/>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MzMDU3YzAyZmU5Y2FkZGU0ODIwMGZiOGE0ZGM5NWIifQ=="/>
  </w:docVars>
  <w:rsids>
    <w:rsidRoot w:val="00EE18EE"/>
    <w:rsid w:val="000023AE"/>
    <w:rsid w:val="00006E68"/>
    <w:rsid w:val="000075C1"/>
    <w:rsid w:val="00011354"/>
    <w:rsid w:val="000140DF"/>
    <w:rsid w:val="00020BBD"/>
    <w:rsid w:val="000253A1"/>
    <w:rsid w:val="000359A7"/>
    <w:rsid w:val="00057CA1"/>
    <w:rsid w:val="00074315"/>
    <w:rsid w:val="00074424"/>
    <w:rsid w:val="00094354"/>
    <w:rsid w:val="000D000B"/>
    <w:rsid w:val="000D6646"/>
    <w:rsid w:val="000D7791"/>
    <w:rsid w:val="000F2484"/>
    <w:rsid w:val="000F3254"/>
    <w:rsid w:val="001118AD"/>
    <w:rsid w:val="00130E22"/>
    <w:rsid w:val="00132E48"/>
    <w:rsid w:val="001339BB"/>
    <w:rsid w:val="001509CF"/>
    <w:rsid w:val="00151395"/>
    <w:rsid w:val="0017155D"/>
    <w:rsid w:val="00175EC5"/>
    <w:rsid w:val="00184CF6"/>
    <w:rsid w:val="00194239"/>
    <w:rsid w:val="00195617"/>
    <w:rsid w:val="001969DE"/>
    <w:rsid w:val="00197C07"/>
    <w:rsid w:val="001A6882"/>
    <w:rsid w:val="001D0CB6"/>
    <w:rsid w:val="001D54FF"/>
    <w:rsid w:val="001E2DA4"/>
    <w:rsid w:val="001F5383"/>
    <w:rsid w:val="001F5B94"/>
    <w:rsid w:val="0020308B"/>
    <w:rsid w:val="00217FF5"/>
    <w:rsid w:val="0022098C"/>
    <w:rsid w:val="002303A7"/>
    <w:rsid w:val="00237D04"/>
    <w:rsid w:val="00245E3D"/>
    <w:rsid w:val="002547F9"/>
    <w:rsid w:val="00294089"/>
    <w:rsid w:val="002A1884"/>
    <w:rsid w:val="002A4F1D"/>
    <w:rsid w:val="002A7CE2"/>
    <w:rsid w:val="002B1172"/>
    <w:rsid w:val="002D07A5"/>
    <w:rsid w:val="002D3261"/>
    <w:rsid w:val="002E5369"/>
    <w:rsid w:val="002E64F8"/>
    <w:rsid w:val="002F6768"/>
    <w:rsid w:val="00321C81"/>
    <w:rsid w:val="003340C8"/>
    <w:rsid w:val="00351E09"/>
    <w:rsid w:val="00352E72"/>
    <w:rsid w:val="00374904"/>
    <w:rsid w:val="00380753"/>
    <w:rsid w:val="0038236A"/>
    <w:rsid w:val="0038625A"/>
    <w:rsid w:val="00386FC9"/>
    <w:rsid w:val="003A7D9C"/>
    <w:rsid w:val="003D4ED7"/>
    <w:rsid w:val="003E106A"/>
    <w:rsid w:val="003E1B3B"/>
    <w:rsid w:val="003F0B71"/>
    <w:rsid w:val="003F0E69"/>
    <w:rsid w:val="00401A88"/>
    <w:rsid w:val="004121DE"/>
    <w:rsid w:val="004225C6"/>
    <w:rsid w:val="00424539"/>
    <w:rsid w:val="00437D46"/>
    <w:rsid w:val="00442481"/>
    <w:rsid w:val="00450145"/>
    <w:rsid w:val="00465CF5"/>
    <w:rsid w:val="00473D93"/>
    <w:rsid w:val="00476BAF"/>
    <w:rsid w:val="00476BF7"/>
    <w:rsid w:val="00487869"/>
    <w:rsid w:val="004901EE"/>
    <w:rsid w:val="004A2799"/>
    <w:rsid w:val="004C278D"/>
    <w:rsid w:val="004C5F8E"/>
    <w:rsid w:val="004D7C08"/>
    <w:rsid w:val="005035BA"/>
    <w:rsid w:val="00510E07"/>
    <w:rsid w:val="00511338"/>
    <w:rsid w:val="005128C1"/>
    <w:rsid w:val="00516757"/>
    <w:rsid w:val="0052407B"/>
    <w:rsid w:val="00526696"/>
    <w:rsid w:val="00526922"/>
    <w:rsid w:val="00526ACE"/>
    <w:rsid w:val="00537D4A"/>
    <w:rsid w:val="00541060"/>
    <w:rsid w:val="00565633"/>
    <w:rsid w:val="0058659B"/>
    <w:rsid w:val="0059233C"/>
    <w:rsid w:val="005938A3"/>
    <w:rsid w:val="005B4AD5"/>
    <w:rsid w:val="005C4BFA"/>
    <w:rsid w:val="005C5731"/>
    <w:rsid w:val="005D73DF"/>
    <w:rsid w:val="005E02CE"/>
    <w:rsid w:val="005E1852"/>
    <w:rsid w:val="006103A5"/>
    <w:rsid w:val="006108EA"/>
    <w:rsid w:val="00613430"/>
    <w:rsid w:val="00626944"/>
    <w:rsid w:val="006338C5"/>
    <w:rsid w:val="006870B7"/>
    <w:rsid w:val="006937FC"/>
    <w:rsid w:val="006B711E"/>
    <w:rsid w:val="006C393B"/>
    <w:rsid w:val="00706CEF"/>
    <w:rsid w:val="00731F1F"/>
    <w:rsid w:val="007342AD"/>
    <w:rsid w:val="00744735"/>
    <w:rsid w:val="007460CD"/>
    <w:rsid w:val="007541C6"/>
    <w:rsid w:val="00770610"/>
    <w:rsid w:val="00771D28"/>
    <w:rsid w:val="00781201"/>
    <w:rsid w:val="00791B96"/>
    <w:rsid w:val="007C1811"/>
    <w:rsid w:val="007C56F9"/>
    <w:rsid w:val="007E4748"/>
    <w:rsid w:val="007F39C4"/>
    <w:rsid w:val="007F6E1A"/>
    <w:rsid w:val="0080007D"/>
    <w:rsid w:val="00803BB1"/>
    <w:rsid w:val="0082242C"/>
    <w:rsid w:val="0083551C"/>
    <w:rsid w:val="00837447"/>
    <w:rsid w:val="008608DF"/>
    <w:rsid w:val="008613D0"/>
    <w:rsid w:val="00867EBA"/>
    <w:rsid w:val="008816EB"/>
    <w:rsid w:val="008B2BBC"/>
    <w:rsid w:val="008E141F"/>
    <w:rsid w:val="008F5A78"/>
    <w:rsid w:val="008F7EFE"/>
    <w:rsid w:val="00903B54"/>
    <w:rsid w:val="00917171"/>
    <w:rsid w:val="009256A6"/>
    <w:rsid w:val="009413BA"/>
    <w:rsid w:val="00942AF4"/>
    <w:rsid w:val="00947515"/>
    <w:rsid w:val="00955410"/>
    <w:rsid w:val="00955A8B"/>
    <w:rsid w:val="00961B60"/>
    <w:rsid w:val="00971C81"/>
    <w:rsid w:val="00973F4F"/>
    <w:rsid w:val="009A549D"/>
    <w:rsid w:val="009B5A6F"/>
    <w:rsid w:val="009D02E2"/>
    <w:rsid w:val="009D1AEF"/>
    <w:rsid w:val="009D4816"/>
    <w:rsid w:val="009D6AB8"/>
    <w:rsid w:val="00A2504F"/>
    <w:rsid w:val="00A31E10"/>
    <w:rsid w:val="00A61D7A"/>
    <w:rsid w:val="00A660FB"/>
    <w:rsid w:val="00A74A5D"/>
    <w:rsid w:val="00A966A8"/>
    <w:rsid w:val="00A97B6C"/>
    <w:rsid w:val="00AA026B"/>
    <w:rsid w:val="00AA2E51"/>
    <w:rsid w:val="00AA665A"/>
    <w:rsid w:val="00AB4F24"/>
    <w:rsid w:val="00AC7671"/>
    <w:rsid w:val="00AD2971"/>
    <w:rsid w:val="00AD411D"/>
    <w:rsid w:val="00AD70C5"/>
    <w:rsid w:val="00B0361B"/>
    <w:rsid w:val="00B15B25"/>
    <w:rsid w:val="00B22168"/>
    <w:rsid w:val="00B377C2"/>
    <w:rsid w:val="00B8656E"/>
    <w:rsid w:val="00BA65DD"/>
    <w:rsid w:val="00BC64A5"/>
    <w:rsid w:val="00BE064F"/>
    <w:rsid w:val="00BE1418"/>
    <w:rsid w:val="00BF172F"/>
    <w:rsid w:val="00BF61F1"/>
    <w:rsid w:val="00C12C57"/>
    <w:rsid w:val="00C132A6"/>
    <w:rsid w:val="00C33CA9"/>
    <w:rsid w:val="00C33CB3"/>
    <w:rsid w:val="00C44579"/>
    <w:rsid w:val="00C72490"/>
    <w:rsid w:val="00C90AA1"/>
    <w:rsid w:val="00C924B1"/>
    <w:rsid w:val="00CA1EA7"/>
    <w:rsid w:val="00CB2471"/>
    <w:rsid w:val="00CB69E9"/>
    <w:rsid w:val="00CC6066"/>
    <w:rsid w:val="00CD3790"/>
    <w:rsid w:val="00CD422C"/>
    <w:rsid w:val="00CE10AF"/>
    <w:rsid w:val="00CF3306"/>
    <w:rsid w:val="00D40E50"/>
    <w:rsid w:val="00D81E29"/>
    <w:rsid w:val="00D8669B"/>
    <w:rsid w:val="00D96E84"/>
    <w:rsid w:val="00DA5448"/>
    <w:rsid w:val="00DA72F4"/>
    <w:rsid w:val="00DC4D7E"/>
    <w:rsid w:val="00DD1763"/>
    <w:rsid w:val="00DD2393"/>
    <w:rsid w:val="00DD3B6D"/>
    <w:rsid w:val="00DD452B"/>
    <w:rsid w:val="00DD6A6D"/>
    <w:rsid w:val="00DD6D86"/>
    <w:rsid w:val="00DE42F6"/>
    <w:rsid w:val="00DE7556"/>
    <w:rsid w:val="00DF3412"/>
    <w:rsid w:val="00DF5697"/>
    <w:rsid w:val="00DF6B07"/>
    <w:rsid w:val="00E06C67"/>
    <w:rsid w:val="00E13E92"/>
    <w:rsid w:val="00E31AE8"/>
    <w:rsid w:val="00E92C9F"/>
    <w:rsid w:val="00E92D8E"/>
    <w:rsid w:val="00EA0C86"/>
    <w:rsid w:val="00EA45F1"/>
    <w:rsid w:val="00EA50F5"/>
    <w:rsid w:val="00EA7BB7"/>
    <w:rsid w:val="00EB084E"/>
    <w:rsid w:val="00EB3B21"/>
    <w:rsid w:val="00EB5D74"/>
    <w:rsid w:val="00ED07F2"/>
    <w:rsid w:val="00ED4A92"/>
    <w:rsid w:val="00EE18EE"/>
    <w:rsid w:val="00EE46C0"/>
    <w:rsid w:val="00F00851"/>
    <w:rsid w:val="00F148F2"/>
    <w:rsid w:val="00F17C49"/>
    <w:rsid w:val="00F2338F"/>
    <w:rsid w:val="00F23D04"/>
    <w:rsid w:val="00F27F0D"/>
    <w:rsid w:val="00F34BA2"/>
    <w:rsid w:val="00F46970"/>
    <w:rsid w:val="00F66FEE"/>
    <w:rsid w:val="00F6730C"/>
    <w:rsid w:val="00F70C98"/>
    <w:rsid w:val="00F76A72"/>
    <w:rsid w:val="00F8183A"/>
    <w:rsid w:val="00F91042"/>
    <w:rsid w:val="00FA2DCD"/>
    <w:rsid w:val="00FA381C"/>
    <w:rsid w:val="00FB4A5A"/>
    <w:rsid w:val="00FD1598"/>
    <w:rsid w:val="00FD3A9B"/>
    <w:rsid w:val="00FD3ABA"/>
    <w:rsid w:val="00FD650D"/>
    <w:rsid w:val="00FE09A3"/>
    <w:rsid w:val="00FF1A45"/>
    <w:rsid w:val="01623D39"/>
    <w:rsid w:val="04B149C8"/>
    <w:rsid w:val="06952EE0"/>
    <w:rsid w:val="06C632A9"/>
    <w:rsid w:val="08F407F1"/>
    <w:rsid w:val="0D097FEC"/>
    <w:rsid w:val="0D2C17FD"/>
    <w:rsid w:val="0DD237BC"/>
    <w:rsid w:val="127D180B"/>
    <w:rsid w:val="13362772"/>
    <w:rsid w:val="13857CA0"/>
    <w:rsid w:val="13C133CE"/>
    <w:rsid w:val="1B494B1B"/>
    <w:rsid w:val="207215AC"/>
    <w:rsid w:val="21D868B6"/>
    <w:rsid w:val="28B92995"/>
    <w:rsid w:val="29644A23"/>
    <w:rsid w:val="2BEF1B8F"/>
    <w:rsid w:val="2DAC79D4"/>
    <w:rsid w:val="314D4C13"/>
    <w:rsid w:val="32AC3044"/>
    <w:rsid w:val="362231BE"/>
    <w:rsid w:val="36E1648D"/>
    <w:rsid w:val="385B52F0"/>
    <w:rsid w:val="3AAD058B"/>
    <w:rsid w:val="3C8841DA"/>
    <w:rsid w:val="410B461F"/>
    <w:rsid w:val="47FC121B"/>
    <w:rsid w:val="483F42E6"/>
    <w:rsid w:val="4F1B46F2"/>
    <w:rsid w:val="5049010D"/>
    <w:rsid w:val="50A425DE"/>
    <w:rsid w:val="51CB2747"/>
    <w:rsid w:val="52CB5F88"/>
    <w:rsid w:val="55BE5ED1"/>
    <w:rsid w:val="56D91391"/>
    <w:rsid w:val="5926369C"/>
    <w:rsid w:val="5C883C67"/>
    <w:rsid w:val="5C8B6E93"/>
    <w:rsid w:val="5EF3152F"/>
    <w:rsid w:val="5F5B6B96"/>
    <w:rsid w:val="613C1835"/>
    <w:rsid w:val="635A392B"/>
    <w:rsid w:val="63A84B78"/>
    <w:rsid w:val="6A762352"/>
    <w:rsid w:val="6D1F7E14"/>
    <w:rsid w:val="75742F72"/>
    <w:rsid w:val="79D7762B"/>
    <w:rsid w:val="7A422278"/>
    <w:rsid w:val="7A4C4E41"/>
    <w:rsid w:val="7D457D2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69924B"/>
  <w15:docId w15:val="{CCEA9E78-EC96-4501-BD5D-F5CB8D78B5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semiHidden="1" w:uiPriority="9" w:unhideWhenUsed="1"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qFormat="1"/>
    <w:lsdException w:name="footnote text" w:semiHidden="1" w:uiPriority="0" w:qFormat="1"/>
    <w:lsdException w:name="annotation text" w:semiHidden="1" w:uiPriority="0" w:unhideWhenUsed="1" w:qFormat="1"/>
    <w:lsdException w:name="header" w:uiPriority="0"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qFormat="1"/>
    <w:lsdException w:name="annotation reference" w:semiHidden="1" w:uiPriority="0"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qFormat="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unhideWhenUsed="1" w:qFormat="1"/>
    <w:lsdException w:name="Plain Text" w:qFormat="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240" w:lineRule="atLeast"/>
      <w:jc w:val="both"/>
    </w:pPr>
    <w:rPr>
      <w:b/>
      <w:kern w:val="2"/>
      <w:sz w:val="28"/>
    </w:rPr>
  </w:style>
  <w:style w:type="paragraph" w:styleId="1">
    <w:name w:val="heading 1"/>
    <w:basedOn w:val="a"/>
    <w:next w:val="a"/>
    <w:link w:val="10"/>
    <w:qFormat/>
    <w:pPr>
      <w:keepNext/>
      <w:keepLines/>
      <w:tabs>
        <w:tab w:val="left" w:pos="855"/>
        <w:tab w:val="left" w:pos="1280"/>
      </w:tabs>
      <w:adjustRightInd w:val="0"/>
      <w:spacing w:before="360" w:after="360" w:line="400" w:lineRule="atLeast"/>
      <w:ind w:left="1280" w:hanging="855"/>
      <w:outlineLvl w:val="0"/>
    </w:pPr>
    <w:rPr>
      <w:rFonts w:ascii="楷体_GB2312" w:eastAsia="楷体_GB2312" w:hAnsi="宋体"/>
      <w:kern w:val="44"/>
    </w:rPr>
  </w:style>
  <w:style w:type="paragraph" w:styleId="2">
    <w:name w:val="heading 2"/>
    <w:basedOn w:val="a"/>
    <w:next w:val="a0"/>
    <w:link w:val="21"/>
    <w:qFormat/>
    <w:pPr>
      <w:keepNext/>
      <w:keepLines/>
      <w:spacing w:before="260" w:after="260" w:line="416" w:lineRule="atLeast"/>
      <w:outlineLvl w:val="1"/>
    </w:pPr>
    <w:rPr>
      <w:rFonts w:ascii="Arial" w:eastAsia="黑体" w:hAnsi="Arial"/>
      <w:kern w:val="0"/>
      <w:sz w:val="32"/>
      <w:lang w:val="zh-CN"/>
    </w:rPr>
  </w:style>
  <w:style w:type="paragraph" w:styleId="4">
    <w:name w:val="heading 4"/>
    <w:basedOn w:val="a"/>
    <w:next w:val="a0"/>
    <w:link w:val="41"/>
    <w:qFormat/>
    <w:pPr>
      <w:keepNext/>
      <w:keepLines/>
      <w:spacing w:before="280" w:after="290" w:line="376" w:lineRule="auto"/>
      <w:outlineLvl w:val="3"/>
    </w:pPr>
    <w:rPr>
      <w:rFonts w:ascii="Arial" w:eastAsia="黑体" w:hAnsi="Arial"/>
      <w:kern w:val="0"/>
      <w:lang w:val="zh-CN"/>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qFormat/>
    <w:pPr>
      <w:ind w:firstLine="420"/>
    </w:pPr>
  </w:style>
  <w:style w:type="paragraph" w:styleId="a4">
    <w:name w:val="Document Map"/>
    <w:basedOn w:val="a"/>
    <w:link w:val="11"/>
    <w:uiPriority w:val="99"/>
    <w:unhideWhenUsed/>
    <w:qFormat/>
    <w:rPr>
      <w:rFonts w:ascii="宋体"/>
      <w:sz w:val="18"/>
      <w:szCs w:val="18"/>
    </w:rPr>
  </w:style>
  <w:style w:type="paragraph" w:styleId="a5">
    <w:name w:val="annotation text"/>
    <w:basedOn w:val="a"/>
    <w:link w:val="12"/>
    <w:semiHidden/>
    <w:unhideWhenUsed/>
    <w:qFormat/>
    <w:pPr>
      <w:jc w:val="left"/>
    </w:pPr>
  </w:style>
  <w:style w:type="paragraph" w:styleId="a6">
    <w:name w:val="Body Text"/>
    <w:basedOn w:val="a"/>
    <w:qFormat/>
    <w:pPr>
      <w:spacing w:after="120"/>
    </w:pPr>
  </w:style>
  <w:style w:type="paragraph" w:styleId="a7">
    <w:name w:val="Body Text Indent"/>
    <w:basedOn w:val="a"/>
    <w:link w:val="a8"/>
    <w:qFormat/>
    <w:pPr>
      <w:adjustRightInd w:val="0"/>
      <w:spacing w:line="312" w:lineRule="atLeast"/>
      <w:ind w:left="360"/>
      <w:textAlignment w:val="baseline"/>
    </w:pPr>
    <w:rPr>
      <w:rFonts w:eastAsiaTheme="minorEastAsia" w:cstheme="minorBidi"/>
      <w:b w:val="0"/>
      <w:sz w:val="21"/>
      <w:szCs w:val="22"/>
    </w:rPr>
  </w:style>
  <w:style w:type="paragraph" w:styleId="a9">
    <w:name w:val="Plain Text"/>
    <w:basedOn w:val="a"/>
    <w:link w:val="aa"/>
    <w:uiPriority w:val="99"/>
    <w:qFormat/>
    <w:pPr>
      <w:spacing w:line="240" w:lineRule="auto"/>
    </w:pPr>
    <w:rPr>
      <w:rFonts w:ascii="宋体" w:eastAsiaTheme="minorEastAsia" w:hAnsi="Courier New" w:cstheme="minorBidi"/>
      <w:b w:val="0"/>
      <w:sz w:val="21"/>
      <w:szCs w:val="22"/>
    </w:rPr>
  </w:style>
  <w:style w:type="paragraph" w:styleId="20">
    <w:name w:val="Body Text Indent 2"/>
    <w:basedOn w:val="a"/>
    <w:link w:val="210"/>
    <w:qFormat/>
    <w:pPr>
      <w:spacing w:after="120" w:line="480" w:lineRule="auto"/>
      <w:ind w:leftChars="200" w:left="420"/>
    </w:pPr>
    <w:rPr>
      <w:b w:val="0"/>
      <w:sz w:val="21"/>
      <w:szCs w:val="24"/>
    </w:rPr>
  </w:style>
  <w:style w:type="paragraph" w:styleId="ab">
    <w:name w:val="Balloon Text"/>
    <w:basedOn w:val="a"/>
    <w:link w:val="13"/>
    <w:uiPriority w:val="99"/>
    <w:unhideWhenUsed/>
    <w:qFormat/>
    <w:pPr>
      <w:spacing w:line="240" w:lineRule="auto"/>
    </w:pPr>
    <w:rPr>
      <w:kern w:val="0"/>
      <w:sz w:val="18"/>
      <w:szCs w:val="18"/>
    </w:rPr>
  </w:style>
  <w:style w:type="paragraph" w:styleId="ac">
    <w:name w:val="footer"/>
    <w:basedOn w:val="a"/>
    <w:link w:val="ad"/>
    <w:uiPriority w:val="99"/>
    <w:unhideWhenUsed/>
    <w:qFormat/>
    <w:pPr>
      <w:tabs>
        <w:tab w:val="center" w:pos="4153"/>
        <w:tab w:val="right" w:pos="8306"/>
      </w:tabs>
      <w:snapToGrid w:val="0"/>
      <w:jc w:val="left"/>
    </w:pPr>
    <w:rPr>
      <w:sz w:val="18"/>
      <w:szCs w:val="18"/>
    </w:rPr>
  </w:style>
  <w:style w:type="paragraph" w:styleId="ae">
    <w:name w:val="header"/>
    <w:basedOn w:val="a"/>
    <w:link w:val="af"/>
    <w:unhideWhenUsed/>
    <w:qFormat/>
    <w:pPr>
      <w:pBdr>
        <w:bottom w:val="single" w:sz="6" w:space="1" w:color="auto"/>
      </w:pBdr>
      <w:tabs>
        <w:tab w:val="center" w:pos="4153"/>
        <w:tab w:val="right" w:pos="8306"/>
      </w:tabs>
      <w:snapToGrid w:val="0"/>
      <w:jc w:val="center"/>
    </w:pPr>
    <w:rPr>
      <w:sz w:val="18"/>
      <w:szCs w:val="18"/>
    </w:rPr>
  </w:style>
  <w:style w:type="paragraph" w:styleId="af0">
    <w:name w:val="footnote text"/>
    <w:basedOn w:val="a"/>
    <w:link w:val="14"/>
    <w:semiHidden/>
    <w:qFormat/>
    <w:pPr>
      <w:snapToGrid w:val="0"/>
      <w:spacing w:line="240" w:lineRule="auto"/>
      <w:jc w:val="left"/>
    </w:pPr>
    <w:rPr>
      <w:b w:val="0"/>
      <w:sz w:val="18"/>
      <w:szCs w:val="18"/>
    </w:rPr>
  </w:style>
  <w:style w:type="paragraph" w:styleId="af1">
    <w:name w:val="Normal (Web)"/>
    <w:basedOn w:val="a"/>
    <w:uiPriority w:val="99"/>
    <w:unhideWhenUsed/>
    <w:qFormat/>
    <w:pPr>
      <w:widowControl/>
      <w:spacing w:before="100" w:beforeAutospacing="1" w:after="100" w:afterAutospacing="1" w:line="240" w:lineRule="auto"/>
      <w:jc w:val="left"/>
    </w:pPr>
    <w:rPr>
      <w:b w:val="0"/>
      <w:sz w:val="21"/>
    </w:rPr>
  </w:style>
  <w:style w:type="paragraph" w:styleId="af2">
    <w:name w:val="annotation subject"/>
    <w:basedOn w:val="a5"/>
    <w:next w:val="a5"/>
    <w:link w:val="15"/>
    <w:uiPriority w:val="99"/>
    <w:unhideWhenUsed/>
    <w:qFormat/>
    <w:rPr>
      <w:bCs/>
    </w:rPr>
  </w:style>
  <w:style w:type="character" w:styleId="af3">
    <w:name w:val="Strong"/>
    <w:uiPriority w:val="22"/>
    <w:qFormat/>
    <w:rPr>
      <w:b/>
      <w:bCs/>
    </w:rPr>
  </w:style>
  <w:style w:type="character" w:styleId="af4">
    <w:name w:val="page number"/>
    <w:basedOn w:val="a1"/>
    <w:qFormat/>
  </w:style>
  <w:style w:type="character" w:styleId="af5">
    <w:name w:val="FollowedHyperlink"/>
    <w:basedOn w:val="a1"/>
    <w:uiPriority w:val="99"/>
    <w:semiHidden/>
    <w:unhideWhenUsed/>
    <w:qFormat/>
    <w:rPr>
      <w:color w:val="800080"/>
      <w:u w:val="single"/>
    </w:rPr>
  </w:style>
  <w:style w:type="character" w:styleId="af6">
    <w:name w:val="Hyperlink"/>
    <w:basedOn w:val="a1"/>
    <w:uiPriority w:val="99"/>
    <w:unhideWhenUsed/>
    <w:qFormat/>
    <w:rPr>
      <w:color w:val="0000FF"/>
      <w:u w:val="single"/>
    </w:rPr>
  </w:style>
  <w:style w:type="character" w:styleId="af7">
    <w:name w:val="annotation reference"/>
    <w:semiHidden/>
    <w:qFormat/>
    <w:rPr>
      <w:sz w:val="21"/>
      <w:szCs w:val="21"/>
    </w:rPr>
  </w:style>
  <w:style w:type="character" w:styleId="af8">
    <w:name w:val="footnote reference"/>
    <w:semiHidden/>
    <w:qFormat/>
    <w:rPr>
      <w:vertAlign w:val="superscript"/>
    </w:rPr>
  </w:style>
  <w:style w:type="character" w:customStyle="1" w:styleId="af">
    <w:name w:val="页眉 字符"/>
    <w:basedOn w:val="a1"/>
    <w:link w:val="ae"/>
    <w:uiPriority w:val="99"/>
    <w:qFormat/>
    <w:rPr>
      <w:sz w:val="18"/>
      <w:szCs w:val="18"/>
    </w:rPr>
  </w:style>
  <w:style w:type="character" w:customStyle="1" w:styleId="ad">
    <w:name w:val="页脚 字符"/>
    <w:basedOn w:val="a1"/>
    <w:link w:val="ac"/>
    <w:uiPriority w:val="99"/>
    <w:qFormat/>
    <w:rPr>
      <w:sz w:val="18"/>
      <w:szCs w:val="18"/>
    </w:rPr>
  </w:style>
  <w:style w:type="character" w:customStyle="1" w:styleId="10">
    <w:name w:val="标题 1 字符"/>
    <w:basedOn w:val="a1"/>
    <w:link w:val="1"/>
    <w:qFormat/>
    <w:rPr>
      <w:rFonts w:ascii="楷体_GB2312" w:eastAsia="楷体_GB2312" w:hAnsi="宋体"/>
      <w:b/>
      <w:kern w:val="44"/>
      <w:sz w:val="28"/>
    </w:rPr>
  </w:style>
  <w:style w:type="character" w:customStyle="1" w:styleId="a8">
    <w:name w:val="正文文本缩进 字符"/>
    <w:link w:val="a7"/>
    <w:qFormat/>
    <w:rPr>
      <w:rFonts w:ascii="Times New Roman" w:hAnsi="Times New Roman"/>
    </w:rPr>
  </w:style>
  <w:style w:type="character" w:customStyle="1" w:styleId="AndyChar">
    <w:name w:val="Andy_正文 Char"/>
    <w:link w:val="Andy"/>
    <w:qFormat/>
    <w:rPr>
      <w:sz w:val="24"/>
      <w:szCs w:val="24"/>
    </w:rPr>
  </w:style>
  <w:style w:type="paragraph" w:customStyle="1" w:styleId="Andy">
    <w:name w:val="Andy_正文"/>
    <w:basedOn w:val="a"/>
    <w:link w:val="AndyChar"/>
    <w:qFormat/>
    <w:pPr>
      <w:spacing w:line="360" w:lineRule="auto"/>
      <w:ind w:firstLineChars="200" w:firstLine="480"/>
    </w:pPr>
    <w:rPr>
      <w:rFonts w:asciiTheme="minorHAnsi" w:eastAsiaTheme="minorEastAsia" w:hAnsiTheme="minorHAnsi" w:cstheme="minorBidi"/>
      <w:b w:val="0"/>
      <w:sz w:val="24"/>
      <w:szCs w:val="24"/>
    </w:rPr>
  </w:style>
  <w:style w:type="character" w:customStyle="1" w:styleId="aa">
    <w:name w:val="纯文本 字符"/>
    <w:link w:val="a9"/>
    <w:uiPriority w:val="99"/>
    <w:qFormat/>
    <w:locked/>
    <w:rPr>
      <w:rFonts w:ascii="宋体" w:hAnsi="Courier New"/>
    </w:rPr>
  </w:style>
  <w:style w:type="character" w:customStyle="1" w:styleId="Char1">
    <w:name w:val="正文文本缩进 Char1"/>
    <w:basedOn w:val="a1"/>
    <w:uiPriority w:val="99"/>
    <w:semiHidden/>
    <w:qFormat/>
    <w:rPr>
      <w:rFonts w:ascii="Times New Roman" w:eastAsia="宋体" w:hAnsi="Times New Roman" w:cs="Times New Roman"/>
      <w:b/>
      <w:sz w:val="28"/>
      <w:szCs w:val="20"/>
    </w:rPr>
  </w:style>
  <w:style w:type="character" w:customStyle="1" w:styleId="Char">
    <w:name w:val="纯文本 Char"/>
    <w:basedOn w:val="a1"/>
    <w:uiPriority w:val="99"/>
    <w:semiHidden/>
    <w:qFormat/>
    <w:rPr>
      <w:rFonts w:ascii="宋体" w:eastAsia="宋体" w:hAnsi="Courier New" w:cs="Courier New"/>
      <w:b/>
      <w:szCs w:val="21"/>
    </w:rPr>
  </w:style>
  <w:style w:type="paragraph" w:customStyle="1" w:styleId="af9">
    <w:name w:val="首行缩进"/>
    <w:basedOn w:val="a"/>
    <w:qFormat/>
    <w:pPr>
      <w:spacing w:line="240" w:lineRule="auto"/>
      <w:ind w:firstLineChars="200" w:firstLine="480"/>
    </w:pPr>
    <w:rPr>
      <w:b w:val="0"/>
      <w:sz w:val="21"/>
      <w:lang w:val="zh-CN"/>
    </w:rPr>
  </w:style>
  <w:style w:type="paragraph" w:customStyle="1" w:styleId="xl70">
    <w:name w:val="xl70"/>
    <w:basedOn w:val="a"/>
    <w:qFormat/>
    <w:pPr>
      <w:widowControl/>
      <w:spacing w:before="100" w:beforeAutospacing="1" w:after="100" w:afterAutospacing="1" w:line="240" w:lineRule="auto"/>
      <w:jc w:val="center"/>
    </w:pPr>
    <w:rPr>
      <w:rFonts w:ascii="宋体" w:hAnsi="宋体" w:cs="宋体"/>
      <w:b w:val="0"/>
      <w:kern w:val="0"/>
      <w:sz w:val="24"/>
      <w:szCs w:val="24"/>
    </w:rPr>
  </w:style>
  <w:style w:type="paragraph" w:customStyle="1" w:styleId="xl71">
    <w:name w:val="xl71"/>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Cs/>
      <w:color w:val="000000"/>
      <w:kern w:val="0"/>
      <w:sz w:val="18"/>
      <w:szCs w:val="18"/>
    </w:rPr>
  </w:style>
  <w:style w:type="paragraph" w:customStyle="1" w:styleId="xl72">
    <w:name w:val="xl72"/>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Cs/>
      <w:kern w:val="0"/>
      <w:sz w:val="18"/>
      <w:szCs w:val="18"/>
    </w:rPr>
  </w:style>
  <w:style w:type="paragraph" w:customStyle="1" w:styleId="xl73">
    <w:name w:val="xl73"/>
    <w:basedOn w:val="a"/>
    <w:qFormat/>
    <w:pPr>
      <w:widowControl/>
      <w:pBdr>
        <w:top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Cs/>
      <w:kern w:val="0"/>
      <w:sz w:val="18"/>
      <w:szCs w:val="18"/>
    </w:rPr>
  </w:style>
  <w:style w:type="paragraph" w:customStyle="1" w:styleId="xl74">
    <w:name w:val="xl74"/>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Cs/>
      <w:color w:val="000000"/>
      <w:kern w:val="0"/>
      <w:sz w:val="20"/>
    </w:rPr>
  </w:style>
  <w:style w:type="paragraph" w:customStyle="1" w:styleId="xl75">
    <w:name w:val="xl75"/>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Cs/>
      <w:kern w:val="0"/>
      <w:sz w:val="18"/>
      <w:szCs w:val="18"/>
    </w:rPr>
  </w:style>
  <w:style w:type="paragraph" w:customStyle="1" w:styleId="xl76">
    <w:name w:val="xl76"/>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宋体" w:hAnsi="宋体" w:cs="宋体"/>
      <w:bCs/>
      <w:color w:val="000000"/>
      <w:kern w:val="0"/>
      <w:sz w:val="18"/>
      <w:szCs w:val="18"/>
    </w:rPr>
  </w:style>
  <w:style w:type="paragraph" w:customStyle="1" w:styleId="xl77">
    <w:name w:val="xl77"/>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宋体" w:hAnsi="宋体" w:cs="宋体"/>
      <w:b w:val="0"/>
      <w:color w:val="000000"/>
      <w:kern w:val="0"/>
      <w:sz w:val="18"/>
      <w:szCs w:val="18"/>
    </w:rPr>
  </w:style>
  <w:style w:type="paragraph" w:customStyle="1" w:styleId="xl78">
    <w:name w:val="xl78"/>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color w:val="000000"/>
      <w:kern w:val="0"/>
      <w:sz w:val="18"/>
      <w:szCs w:val="18"/>
    </w:rPr>
  </w:style>
  <w:style w:type="paragraph" w:customStyle="1" w:styleId="xl79">
    <w:name w:val="xl79"/>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宋体" w:hAnsi="宋体" w:cs="宋体"/>
      <w:b w:val="0"/>
      <w:kern w:val="0"/>
      <w:sz w:val="24"/>
      <w:szCs w:val="24"/>
    </w:rPr>
  </w:style>
  <w:style w:type="paragraph" w:customStyle="1" w:styleId="xl80">
    <w:name w:val="xl80"/>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color w:val="000000"/>
      <w:kern w:val="0"/>
      <w:sz w:val="24"/>
      <w:szCs w:val="24"/>
    </w:rPr>
  </w:style>
  <w:style w:type="paragraph" w:customStyle="1" w:styleId="xl81">
    <w:name w:val="xl81"/>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color w:val="000000"/>
      <w:kern w:val="0"/>
      <w:sz w:val="20"/>
    </w:rPr>
  </w:style>
  <w:style w:type="paragraph" w:customStyle="1" w:styleId="xl82">
    <w:name w:val="xl82"/>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color w:val="000000"/>
      <w:kern w:val="0"/>
      <w:sz w:val="18"/>
      <w:szCs w:val="18"/>
    </w:rPr>
  </w:style>
  <w:style w:type="paragraph" w:customStyle="1" w:styleId="xl83">
    <w:name w:val="xl83"/>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kern w:val="0"/>
      <w:sz w:val="24"/>
      <w:szCs w:val="24"/>
    </w:rPr>
  </w:style>
  <w:style w:type="paragraph" w:customStyle="1" w:styleId="xl84">
    <w:name w:val="xl84"/>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kern w:val="0"/>
      <w:sz w:val="24"/>
      <w:szCs w:val="24"/>
    </w:rPr>
  </w:style>
  <w:style w:type="paragraph" w:customStyle="1" w:styleId="xl85">
    <w:name w:val="xl85"/>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kern w:val="0"/>
      <w:sz w:val="24"/>
      <w:szCs w:val="24"/>
    </w:rPr>
  </w:style>
  <w:style w:type="paragraph" w:customStyle="1" w:styleId="xl86">
    <w:name w:val="xl86"/>
    <w:basedOn w:val="a"/>
    <w:qFormat/>
    <w:pPr>
      <w:widowControl/>
      <w:pBdr>
        <w:top w:val="single" w:sz="4" w:space="0" w:color="auto"/>
        <w:left w:val="single" w:sz="4" w:space="0" w:color="auto"/>
        <w:bottom w:val="single" w:sz="4" w:space="0" w:color="auto"/>
      </w:pBdr>
      <w:spacing w:before="100" w:beforeAutospacing="1" w:after="100" w:afterAutospacing="1" w:line="240" w:lineRule="auto"/>
      <w:jc w:val="center"/>
    </w:pPr>
    <w:rPr>
      <w:rFonts w:ascii="宋体" w:hAnsi="宋体" w:cs="宋体"/>
      <w:bCs/>
      <w:kern w:val="0"/>
      <w:sz w:val="24"/>
      <w:szCs w:val="24"/>
    </w:rPr>
  </w:style>
  <w:style w:type="paragraph" w:customStyle="1" w:styleId="xl87">
    <w:name w:val="xl87"/>
    <w:basedOn w:val="a"/>
    <w:qFormat/>
    <w:pPr>
      <w:widowControl/>
      <w:pBdr>
        <w:top w:val="single" w:sz="4" w:space="0" w:color="auto"/>
        <w:bottom w:val="single" w:sz="4" w:space="0" w:color="auto"/>
      </w:pBdr>
      <w:spacing w:before="100" w:beforeAutospacing="1" w:after="100" w:afterAutospacing="1" w:line="240" w:lineRule="auto"/>
      <w:jc w:val="center"/>
    </w:pPr>
    <w:rPr>
      <w:rFonts w:ascii="宋体" w:hAnsi="宋体" w:cs="宋体"/>
      <w:bCs/>
      <w:kern w:val="0"/>
      <w:sz w:val="24"/>
      <w:szCs w:val="24"/>
    </w:rPr>
  </w:style>
  <w:style w:type="paragraph" w:customStyle="1" w:styleId="xl88">
    <w:name w:val="xl88"/>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color w:val="000000"/>
      <w:kern w:val="0"/>
      <w:sz w:val="20"/>
    </w:rPr>
  </w:style>
  <w:style w:type="character" w:customStyle="1" w:styleId="22">
    <w:name w:val="标题 2 字符"/>
    <w:basedOn w:val="a1"/>
    <w:uiPriority w:val="9"/>
    <w:semiHidden/>
    <w:qFormat/>
    <w:rPr>
      <w:rFonts w:asciiTheme="majorHAnsi" w:eastAsiaTheme="majorEastAsia" w:hAnsiTheme="majorHAnsi" w:cstheme="majorBidi"/>
      <w:b/>
      <w:bCs/>
      <w:kern w:val="2"/>
      <w:sz w:val="32"/>
      <w:szCs w:val="32"/>
    </w:rPr>
  </w:style>
  <w:style w:type="character" w:customStyle="1" w:styleId="40">
    <w:name w:val="标题 4 字符"/>
    <w:basedOn w:val="a1"/>
    <w:uiPriority w:val="9"/>
    <w:semiHidden/>
    <w:qFormat/>
    <w:rPr>
      <w:rFonts w:asciiTheme="majorHAnsi" w:eastAsiaTheme="majorEastAsia" w:hAnsiTheme="majorHAnsi" w:cstheme="majorBidi"/>
      <w:b/>
      <w:bCs/>
      <w:kern w:val="2"/>
      <w:sz w:val="28"/>
      <w:szCs w:val="28"/>
    </w:rPr>
  </w:style>
  <w:style w:type="character" w:customStyle="1" w:styleId="11">
    <w:name w:val="文档结构图 字符1"/>
    <w:link w:val="a4"/>
    <w:uiPriority w:val="99"/>
    <w:qFormat/>
    <w:rPr>
      <w:rFonts w:ascii="宋体"/>
      <w:b/>
      <w:kern w:val="2"/>
      <w:sz w:val="18"/>
      <w:szCs w:val="18"/>
    </w:rPr>
  </w:style>
  <w:style w:type="character" w:customStyle="1" w:styleId="15">
    <w:name w:val="批注主题 字符1"/>
    <w:link w:val="af2"/>
    <w:uiPriority w:val="99"/>
    <w:qFormat/>
    <w:rPr>
      <w:b/>
      <w:bCs/>
      <w:kern w:val="2"/>
      <w:sz w:val="28"/>
    </w:rPr>
  </w:style>
  <w:style w:type="character" w:customStyle="1" w:styleId="Char0">
    <w:name w:val="正文文本缩进 Char"/>
    <w:qFormat/>
    <w:rPr>
      <w:rFonts w:ascii="Times New Roman" w:hAnsi="Times New Roman"/>
      <w:sz w:val="21"/>
    </w:rPr>
  </w:style>
  <w:style w:type="character" w:customStyle="1" w:styleId="41">
    <w:name w:val="标题 4 字符1"/>
    <w:link w:val="4"/>
    <w:qFormat/>
    <w:rPr>
      <w:rFonts w:ascii="Arial" w:eastAsia="黑体" w:hAnsi="Arial"/>
      <w:b/>
      <w:sz w:val="28"/>
      <w:lang w:val="zh-CN" w:eastAsia="zh-CN"/>
    </w:rPr>
  </w:style>
  <w:style w:type="character" w:customStyle="1" w:styleId="Char2">
    <w:name w:val="页眉 Char"/>
    <w:qFormat/>
    <w:rPr>
      <w:rFonts w:ascii="Times New Roman" w:eastAsia="宋体" w:hAnsi="Times New Roman" w:cs="Times New Roman"/>
      <w:b/>
      <w:sz w:val="18"/>
      <w:szCs w:val="20"/>
    </w:rPr>
  </w:style>
  <w:style w:type="character" w:customStyle="1" w:styleId="Andy2Char">
    <w:name w:val="Andy_2级 Char"/>
    <w:link w:val="Andy2"/>
    <w:qFormat/>
    <w:rPr>
      <w:sz w:val="24"/>
    </w:rPr>
  </w:style>
  <w:style w:type="paragraph" w:customStyle="1" w:styleId="Andy2">
    <w:name w:val="Andy_2级"/>
    <w:basedOn w:val="a"/>
    <w:link w:val="Andy2Char"/>
    <w:qFormat/>
    <w:pPr>
      <w:numPr>
        <w:ilvl w:val="1"/>
        <w:numId w:val="1"/>
      </w:numPr>
      <w:spacing w:line="360" w:lineRule="auto"/>
    </w:pPr>
    <w:rPr>
      <w:b w:val="0"/>
      <w:kern w:val="0"/>
      <w:sz w:val="24"/>
    </w:rPr>
  </w:style>
  <w:style w:type="character" w:customStyle="1" w:styleId="210">
    <w:name w:val="正文文本缩进 2 字符1"/>
    <w:link w:val="20"/>
    <w:qFormat/>
    <w:rPr>
      <w:kern w:val="2"/>
      <w:sz w:val="21"/>
      <w:szCs w:val="24"/>
    </w:rPr>
  </w:style>
  <w:style w:type="character" w:customStyle="1" w:styleId="Char3">
    <w:name w:val="页脚 Char"/>
    <w:uiPriority w:val="99"/>
    <w:qFormat/>
    <w:rPr>
      <w:rFonts w:ascii="Times New Roman" w:eastAsia="宋体" w:hAnsi="Times New Roman" w:cs="Times New Roman"/>
      <w:b/>
      <w:sz w:val="18"/>
      <w:szCs w:val="20"/>
    </w:rPr>
  </w:style>
  <w:style w:type="character" w:customStyle="1" w:styleId="afa">
    <w:name w:val="批注文字 字符"/>
    <w:semiHidden/>
    <w:qFormat/>
    <w:rPr>
      <w:rFonts w:ascii="宋体" w:eastAsia="宋体" w:hAnsi="Times New Roman" w:cs="Times New Roman"/>
      <w:kern w:val="0"/>
      <w:sz w:val="24"/>
      <w:szCs w:val="20"/>
    </w:rPr>
  </w:style>
  <w:style w:type="character" w:customStyle="1" w:styleId="21">
    <w:name w:val="标题 2 字符1"/>
    <w:link w:val="2"/>
    <w:qFormat/>
    <w:rPr>
      <w:rFonts w:ascii="Arial" w:eastAsia="黑体" w:hAnsi="Arial"/>
      <w:b/>
      <w:sz w:val="32"/>
      <w:lang w:val="zh-CN" w:eastAsia="zh-CN"/>
    </w:rPr>
  </w:style>
  <w:style w:type="character" w:customStyle="1" w:styleId="13">
    <w:name w:val="批注框文本 字符1"/>
    <w:link w:val="ab"/>
    <w:uiPriority w:val="99"/>
    <w:qFormat/>
    <w:rPr>
      <w:b/>
      <w:sz w:val="18"/>
      <w:szCs w:val="18"/>
    </w:rPr>
  </w:style>
  <w:style w:type="character" w:customStyle="1" w:styleId="Char4">
    <w:name w:val="批注文字 Char"/>
    <w:semiHidden/>
    <w:qFormat/>
    <w:rPr>
      <w:rFonts w:ascii="宋体" w:eastAsia="宋体" w:hAnsi="Times New Roman" w:cs="Times New Roman"/>
      <w:kern w:val="0"/>
      <w:sz w:val="24"/>
      <w:szCs w:val="20"/>
    </w:rPr>
  </w:style>
  <w:style w:type="character" w:customStyle="1" w:styleId="1Char">
    <w:name w:val="标题 1 Char"/>
    <w:qFormat/>
    <w:rPr>
      <w:rFonts w:ascii="楷体_GB2312" w:eastAsia="楷体_GB2312" w:hAnsi="宋体"/>
      <w:b/>
      <w:kern w:val="44"/>
      <w:sz w:val="28"/>
    </w:rPr>
  </w:style>
  <w:style w:type="character" w:customStyle="1" w:styleId="Char10">
    <w:name w:val="纯文本 Char1"/>
    <w:uiPriority w:val="99"/>
    <w:qFormat/>
    <w:locked/>
    <w:rPr>
      <w:rFonts w:ascii="宋体" w:hAnsi="Courier New"/>
    </w:rPr>
  </w:style>
  <w:style w:type="character" w:customStyle="1" w:styleId="14">
    <w:name w:val="脚注文本 字符1"/>
    <w:link w:val="af0"/>
    <w:semiHidden/>
    <w:qFormat/>
    <w:rPr>
      <w:kern w:val="2"/>
      <w:sz w:val="18"/>
      <w:szCs w:val="18"/>
    </w:rPr>
  </w:style>
  <w:style w:type="paragraph" w:customStyle="1" w:styleId="Style62">
    <w:name w:val="_Style 62"/>
    <w:basedOn w:val="a"/>
    <w:next w:val="a"/>
    <w:qFormat/>
    <w:pPr>
      <w:tabs>
        <w:tab w:val="right" w:leader="dot" w:pos="9628"/>
      </w:tabs>
      <w:spacing w:line="360" w:lineRule="auto"/>
      <w:ind w:leftChars="200" w:left="561"/>
    </w:pPr>
    <w:rPr>
      <w:rFonts w:ascii="宋体" w:hAnsi="宋体"/>
      <w:b w:val="0"/>
      <w:sz w:val="24"/>
      <w:szCs w:val="32"/>
    </w:rPr>
  </w:style>
  <w:style w:type="character" w:customStyle="1" w:styleId="afb">
    <w:name w:val="文档结构图 字符"/>
    <w:basedOn w:val="a1"/>
    <w:uiPriority w:val="99"/>
    <w:semiHidden/>
    <w:qFormat/>
    <w:rPr>
      <w:rFonts w:ascii="Microsoft YaHei UI" w:eastAsia="Microsoft YaHei UI"/>
      <w:b/>
      <w:kern w:val="2"/>
      <w:sz w:val="18"/>
      <w:szCs w:val="18"/>
    </w:rPr>
  </w:style>
  <w:style w:type="character" w:customStyle="1" w:styleId="12">
    <w:name w:val="批注文字 字符1"/>
    <w:basedOn w:val="a1"/>
    <w:link w:val="a5"/>
    <w:uiPriority w:val="99"/>
    <w:semiHidden/>
    <w:qFormat/>
    <w:rPr>
      <w:b/>
      <w:kern w:val="2"/>
      <w:sz w:val="28"/>
    </w:rPr>
  </w:style>
  <w:style w:type="character" w:customStyle="1" w:styleId="afc">
    <w:name w:val="批注主题 字符"/>
    <w:basedOn w:val="12"/>
    <w:uiPriority w:val="99"/>
    <w:semiHidden/>
    <w:qFormat/>
    <w:rPr>
      <w:b/>
      <w:bCs/>
      <w:kern w:val="2"/>
      <w:sz w:val="28"/>
    </w:rPr>
  </w:style>
  <w:style w:type="character" w:customStyle="1" w:styleId="afd">
    <w:name w:val="脚注文本 字符"/>
    <w:basedOn w:val="a1"/>
    <w:uiPriority w:val="99"/>
    <w:semiHidden/>
    <w:qFormat/>
    <w:rPr>
      <w:b/>
      <w:kern w:val="2"/>
      <w:sz w:val="18"/>
      <w:szCs w:val="18"/>
    </w:rPr>
  </w:style>
  <w:style w:type="character" w:customStyle="1" w:styleId="afe">
    <w:name w:val="批注框文本 字符"/>
    <w:basedOn w:val="a1"/>
    <w:uiPriority w:val="99"/>
    <w:semiHidden/>
    <w:qFormat/>
    <w:rPr>
      <w:b/>
      <w:kern w:val="2"/>
      <w:sz w:val="18"/>
      <w:szCs w:val="18"/>
    </w:rPr>
  </w:style>
  <w:style w:type="character" w:customStyle="1" w:styleId="23">
    <w:name w:val="正文文本缩进 2 字符"/>
    <w:basedOn w:val="a1"/>
    <w:uiPriority w:val="99"/>
    <w:semiHidden/>
    <w:qFormat/>
    <w:rPr>
      <w:b/>
      <w:kern w:val="2"/>
      <w:sz w:val="28"/>
    </w:rPr>
  </w:style>
  <w:style w:type="paragraph" w:customStyle="1" w:styleId="-11">
    <w:name w:val="彩色列表 - 强调文字颜色 11"/>
    <w:basedOn w:val="a"/>
    <w:uiPriority w:val="34"/>
    <w:qFormat/>
    <w:pPr>
      <w:spacing w:line="240" w:lineRule="auto"/>
      <w:ind w:firstLineChars="200" w:firstLine="420"/>
    </w:pPr>
    <w:rPr>
      <w:rFonts w:ascii="Calibri" w:hAnsi="Calibri"/>
      <w:b w:val="0"/>
      <w:sz w:val="21"/>
      <w:szCs w:val="22"/>
    </w:rPr>
  </w:style>
  <w:style w:type="paragraph" w:customStyle="1" w:styleId="CharChar1CharCharCharCharCharChar">
    <w:name w:val="Char Char1 Char Char Char Char Char Char"/>
    <w:basedOn w:val="a"/>
    <w:qFormat/>
    <w:pPr>
      <w:widowControl/>
      <w:spacing w:after="160" w:line="240" w:lineRule="exact"/>
      <w:jc w:val="left"/>
    </w:pPr>
    <w:rPr>
      <w:rFonts w:ascii="Verdana" w:eastAsia="仿宋_GB2312" w:hAnsi="Verdana"/>
      <w:b w:val="0"/>
      <w:kern w:val="0"/>
      <w:sz w:val="24"/>
      <w:lang w:eastAsia="en-US"/>
    </w:rPr>
  </w:style>
  <w:style w:type="paragraph" w:customStyle="1" w:styleId="p0">
    <w:name w:val="p0"/>
    <w:basedOn w:val="a"/>
    <w:qFormat/>
    <w:pPr>
      <w:widowControl/>
      <w:spacing w:line="240" w:lineRule="auto"/>
    </w:pPr>
    <w:rPr>
      <w:b w:val="0"/>
      <w:kern w:val="0"/>
      <w:sz w:val="21"/>
      <w:szCs w:val="21"/>
    </w:rPr>
  </w:style>
  <w:style w:type="paragraph" w:customStyle="1" w:styleId="16">
    <w:name w:val="修订1"/>
    <w:uiPriority w:val="99"/>
    <w:semiHidden/>
    <w:qFormat/>
    <w:rPr>
      <w:b/>
      <w:kern w:val="2"/>
      <w:sz w:val="28"/>
    </w:rPr>
  </w:style>
  <w:style w:type="paragraph" w:customStyle="1" w:styleId="aff">
    <w:name w:val="_正文段落"/>
    <w:basedOn w:val="a"/>
    <w:qFormat/>
    <w:pPr>
      <w:widowControl/>
      <w:spacing w:beforeLines="100" w:before="100" w:afterLines="100" w:after="100" w:line="360" w:lineRule="auto"/>
      <w:ind w:firstLineChars="200" w:firstLine="200"/>
      <w:jc w:val="left"/>
    </w:pPr>
    <w:rPr>
      <w:rFonts w:ascii="宋体" w:hAnsi="宋体"/>
      <w:b w:val="0"/>
      <w:kern w:val="0"/>
      <w:sz w:val="24"/>
      <w:szCs w:val="22"/>
    </w:rPr>
  </w:style>
  <w:style w:type="paragraph" w:customStyle="1" w:styleId="msonormal0">
    <w:name w:val="msonormal"/>
    <w:basedOn w:val="a"/>
    <w:qFormat/>
    <w:pPr>
      <w:widowControl/>
      <w:spacing w:before="100" w:beforeAutospacing="1" w:after="100" w:afterAutospacing="1" w:line="240" w:lineRule="auto"/>
      <w:jc w:val="left"/>
    </w:pPr>
    <w:rPr>
      <w:rFonts w:ascii="宋体" w:hAnsi="宋体" w:cs="宋体"/>
      <w:b w:val="0"/>
      <w:kern w:val="0"/>
      <w:sz w:val="24"/>
      <w:szCs w:val="24"/>
    </w:rPr>
  </w:style>
  <w:style w:type="paragraph" w:customStyle="1" w:styleId="xl69">
    <w:name w:val="xl69"/>
    <w:basedOn w:val="a"/>
    <w:qFormat/>
    <w:pPr>
      <w:widowControl/>
      <w:shd w:val="clear" w:color="000000" w:fill="FFFF00"/>
      <w:spacing w:before="100" w:beforeAutospacing="1" w:after="100" w:afterAutospacing="1" w:line="240" w:lineRule="auto"/>
      <w:jc w:val="left"/>
    </w:pPr>
    <w:rPr>
      <w:rFonts w:ascii="宋体" w:hAnsi="宋体" w:cs="宋体"/>
      <w:b w:val="0"/>
      <w:kern w:val="0"/>
      <w:sz w:val="24"/>
      <w:szCs w:val="24"/>
    </w:rPr>
  </w:style>
  <w:style w:type="paragraph" w:customStyle="1" w:styleId="xl89">
    <w:name w:val="xl89"/>
    <w:basedOn w:val="a"/>
    <w:qFormat/>
    <w:pPr>
      <w:widowControl/>
      <w:pBdr>
        <w:top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kern w:val="0"/>
      <w:sz w:val="24"/>
      <w:szCs w:val="24"/>
    </w:rPr>
  </w:style>
  <w:style w:type="paragraph" w:customStyle="1" w:styleId="xl90">
    <w:name w:val="xl90"/>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color w:val="000000"/>
      <w:kern w:val="0"/>
      <w:sz w:val="24"/>
      <w:szCs w:val="24"/>
    </w:rPr>
  </w:style>
  <w:style w:type="paragraph" w:customStyle="1" w:styleId="xl91">
    <w:name w:val="xl91"/>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宋体" w:hAnsi="宋体" w:cs="宋体"/>
      <w:b w:val="0"/>
      <w:kern w:val="0"/>
      <w:sz w:val="24"/>
      <w:szCs w:val="24"/>
    </w:rPr>
  </w:style>
  <w:style w:type="paragraph" w:customStyle="1" w:styleId="xl92">
    <w:name w:val="xl92"/>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宋体" w:hAnsi="宋体" w:cs="宋体"/>
      <w:b w:val="0"/>
      <w:color w:val="000000"/>
      <w:kern w:val="0"/>
      <w:sz w:val="18"/>
      <w:szCs w:val="18"/>
    </w:rPr>
  </w:style>
  <w:style w:type="paragraph" w:customStyle="1" w:styleId="xl93">
    <w:name w:val="xl93"/>
    <w:basedOn w:val="a"/>
    <w:qFormat/>
    <w:pPr>
      <w:widowControl/>
      <w:pBdr>
        <w:top w:val="single" w:sz="4" w:space="0" w:color="auto"/>
        <w:left w:val="single" w:sz="4" w:space="0" w:color="auto"/>
        <w:bottom w:val="single" w:sz="4" w:space="0" w:color="auto"/>
      </w:pBdr>
      <w:spacing w:before="100" w:beforeAutospacing="1" w:after="100" w:afterAutospacing="1" w:line="240" w:lineRule="auto"/>
      <w:jc w:val="left"/>
    </w:pPr>
    <w:rPr>
      <w:rFonts w:ascii="宋体" w:hAnsi="宋体" w:cs="宋体"/>
      <w:b w:val="0"/>
      <w:color w:val="000000"/>
      <w:kern w:val="0"/>
      <w:sz w:val="18"/>
      <w:szCs w:val="18"/>
    </w:rPr>
  </w:style>
  <w:style w:type="paragraph" w:customStyle="1" w:styleId="xl94">
    <w:name w:val="xl94"/>
    <w:basedOn w:val="a"/>
    <w:qFormat/>
    <w:pPr>
      <w:widowControl/>
      <w:pBdr>
        <w:top w:val="single" w:sz="4" w:space="0" w:color="auto"/>
        <w:bottom w:val="single" w:sz="4" w:space="0" w:color="auto"/>
        <w:right w:val="single" w:sz="4" w:space="0" w:color="auto"/>
      </w:pBdr>
      <w:spacing w:before="100" w:beforeAutospacing="1" w:after="100" w:afterAutospacing="1" w:line="240" w:lineRule="auto"/>
      <w:jc w:val="left"/>
    </w:pPr>
    <w:rPr>
      <w:rFonts w:ascii="宋体" w:hAnsi="宋体" w:cs="宋体"/>
      <w:b w:val="0"/>
      <w:kern w:val="0"/>
      <w:sz w:val="24"/>
      <w:szCs w:val="24"/>
    </w:rPr>
  </w:style>
  <w:style w:type="paragraph" w:customStyle="1" w:styleId="xl95">
    <w:name w:val="xl95"/>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宋体" w:hAnsi="宋体" w:cs="宋体"/>
      <w:b w:val="0"/>
      <w:kern w:val="0"/>
      <w:sz w:val="24"/>
      <w:szCs w:val="24"/>
    </w:rPr>
  </w:style>
  <w:style w:type="paragraph" w:customStyle="1" w:styleId="xl96">
    <w:name w:val="xl96"/>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宋体" w:hAnsi="宋体" w:cs="宋体"/>
      <w:b w:val="0"/>
      <w:kern w:val="0"/>
      <w:sz w:val="24"/>
      <w:szCs w:val="24"/>
    </w:rPr>
  </w:style>
  <w:style w:type="paragraph" w:customStyle="1" w:styleId="xl97">
    <w:name w:val="xl97"/>
    <w:basedOn w:val="a"/>
    <w:qFormat/>
    <w:pPr>
      <w:widowControl/>
      <w:pBdr>
        <w:top w:val="single" w:sz="4" w:space="0" w:color="auto"/>
        <w:bottom w:val="single" w:sz="4" w:space="0" w:color="auto"/>
      </w:pBdr>
      <w:spacing w:before="100" w:beforeAutospacing="1" w:after="100" w:afterAutospacing="1" w:line="240" w:lineRule="auto"/>
      <w:jc w:val="center"/>
    </w:pPr>
    <w:rPr>
      <w:rFonts w:ascii="宋体" w:hAnsi="宋体" w:cs="宋体"/>
      <w:b w:val="0"/>
      <w:color w:val="000000"/>
      <w:kern w:val="0"/>
      <w:sz w:val="18"/>
      <w:szCs w:val="18"/>
    </w:rPr>
  </w:style>
  <w:style w:type="paragraph" w:customStyle="1" w:styleId="xl98">
    <w:name w:val="xl98"/>
    <w:basedOn w:val="a"/>
    <w:qFormat/>
    <w:pPr>
      <w:widowControl/>
      <w:pBdr>
        <w:top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color w:val="000000"/>
      <w:kern w:val="0"/>
      <w:sz w:val="18"/>
      <w:szCs w:val="18"/>
    </w:rPr>
  </w:style>
  <w:style w:type="paragraph" w:customStyle="1" w:styleId="24">
    <w:name w:val="修订2"/>
    <w:hidden/>
    <w:uiPriority w:val="99"/>
    <w:semiHidden/>
    <w:qFormat/>
    <w:rPr>
      <w:b/>
      <w:kern w:val="2"/>
      <w:sz w:val="28"/>
    </w:rPr>
  </w:style>
  <w:style w:type="character" w:customStyle="1" w:styleId="font21">
    <w:name w:val="font21"/>
    <w:qFormat/>
    <w:rPr>
      <w:rFonts w:ascii="宋体" w:eastAsia="宋体" w:hAnsi="宋体" w:cs="宋体" w:hint="eastAsia"/>
      <w:color w:val="000000"/>
      <w:sz w:val="18"/>
      <w:szCs w:val="18"/>
      <w:u w:val="none"/>
    </w:rPr>
  </w:style>
  <w:style w:type="character" w:customStyle="1" w:styleId="font31">
    <w:name w:val="font31"/>
    <w:qFormat/>
    <w:rPr>
      <w:rFonts w:ascii="Times New Roman" w:hAnsi="Times New Roman" w:cs="Times New Roman" w:hint="default"/>
      <w:color w:val="000000"/>
      <w:sz w:val="18"/>
      <w:szCs w:val="18"/>
      <w:u w:val="none"/>
    </w:rPr>
  </w:style>
  <w:style w:type="paragraph" w:customStyle="1" w:styleId="17">
    <w:name w:val="列表段落1"/>
    <w:basedOn w:val="a"/>
    <w:uiPriority w:val="99"/>
    <w:unhideWhenUsed/>
    <w:qFormat/>
    <w:pPr>
      <w:ind w:firstLineChars="200" w:firstLine="420"/>
    </w:pPr>
  </w:style>
  <w:style w:type="paragraph" w:styleId="aff0">
    <w:name w:val="List Paragraph"/>
    <w:basedOn w:val="a"/>
    <w:uiPriority w:val="99"/>
    <w:unhideWhenUsed/>
    <w:rsid w:val="00094354"/>
    <w:pPr>
      <w:ind w:firstLineChars="200" w:firstLine="420"/>
    </w:pPr>
  </w:style>
  <w:style w:type="paragraph" w:customStyle="1" w:styleId="TOCHeading1">
    <w:name w:val="TOC Heading1"/>
    <w:next w:val="a"/>
    <w:autoRedefine/>
    <w:qFormat/>
    <w:rsid w:val="00184CF6"/>
    <w:pPr>
      <w:wordWrap w:val="0"/>
    </w:pPr>
    <w:rPr>
      <w:sz w:val="32"/>
    </w:rPr>
  </w:style>
  <w:style w:type="paragraph" w:styleId="aff1">
    <w:name w:val="Revision"/>
    <w:hidden/>
    <w:uiPriority w:val="99"/>
    <w:unhideWhenUsed/>
    <w:rsid w:val="00AA2E51"/>
    <w:rPr>
      <w:b/>
      <w:kern w:val="2"/>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482913">
      <w:bodyDiv w:val="1"/>
      <w:marLeft w:val="0"/>
      <w:marRight w:val="0"/>
      <w:marTop w:val="0"/>
      <w:marBottom w:val="0"/>
      <w:divBdr>
        <w:top w:val="none" w:sz="0" w:space="0" w:color="auto"/>
        <w:left w:val="none" w:sz="0" w:space="0" w:color="auto"/>
        <w:bottom w:val="none" w:sz="0" w:space="0" w:color="auto"/>
        <w:right w:val="none" w:sz="0" w:space="0" w:color="auto"/>
      </w:divBdr>
    </w:div>
    <w:div w:id="653341480">
      <w:bodyDiv w:val="1"/>
      <w:marLeft w:val="0"/>
      <w:marRight w:val="0"/>
      <w:marTop w:val="0"/>
      <w:marBottom w:val="0"/>
      <w:divBdr>
        <w:top w:val="none" w:sz="0" w:space="0" w:color="auto"/>
        <w:left w:val="none" w:sz="0" w:space="0" w:color="auto"/>
        <w:bottom w:val="none" w:sz="0" w:space="0" w:color="auto"/>
        <w:right w:val="none" w:sz="0" w:space="0" w:color="auto"/>
      </w:divBdr>
    </w:div>
    <w:div w:id="688263727">
      <w:bodyDiv w:val="1"/>
      <w:marLeft w:val="0"/>
      <w:marRight w:val="0"/>
      <w:marTop w:val="0"/>
      <w:marBottom w:val="0"/>
      <w:divBdr>
        <w:top w:val="none" w:sz="0" w:space="0" w:color="auto"/>
        <w:left w:val="none" w:sz="0" w:space="0" w:color="auto"/>
        <w:bottom w:val="none" w:sz="0" w:space="0" w:color="auto"/>
        <w:right w:val="none" w:sz="0" w:space="0" w:color="auto"/>
      </w:divBdr>
    </w:div>
    <w:div w:id="698164220">
      <w:bodyDiv w:val="1"/>
      <w:marLeft w:val="0"/>
      <w:marRight w:val="0"/>
      <w:marTop w:val="0"/>
      <w:marBottom w:val="0"/>
      <w:divBdr>
        <w:top w:val="none" w:sz="0" w:space="0" w:color="auto"/>
        <w:left w:val="none" w:sz="0" w:space="0" w:color="auto"/>
        <w:bottom w:val="none" w:sz="0" w:space="0" w:color="auto"/>
        <w:right w:val="none" w:sz="0" w:space="0" w:color="auto"/>
      </w:divBdr>
    </w:div>
    <w:div w:id="829180811">
      <w:bodyDiv w:val="1"/>
      <w:marLeft w:val="0"/>
      <w:marRight w:val="0"/>
      <w:marTop w:val="0"/>
      <w:marBottom w:val="0"/>
      <w:divBdr>
        <w:top w:val="none" w:sz="0" w:space="0" w:color="auto"/>
        <w:left w:val="none" w:sz="0" w:space="0" w:color="auto"/>
        <w:bottom w:val="none" w:sz="0" w:space="0" w:color="auto"/>
        <w:right w:val="none" w:sz="0" w:space="0" w:color="auto"/>
      </w:divBdr>
    </w:div>
    <w:div w:id="940988542">
      <w:bodyDiv w:val="1"/>
      <w:marLeft w:val="0"/>
      <w:marRight w:val="0"/>
      <w:marTop w:val="0"/>
      <w:marBottom w:val="0"/>
      <w:divBdr>
        <w:top w:val="none" w:sz="0" w:space="0" w:color="auto"/>
        <w:left w:val="none" w:sz="0" w:space="0" w:color="auto"/>
        <w:bottom w:val="none" w:sz="0" w:space="0" w:color="auto"/>
        <w:right w:val="none" w:sz="0" w:space="0" w:color="auto"/>
      </w:divBdr>
    </w:div>
    <w:div w:id="1104115268">
      <w:bodyDiv w:val="1"/>
      <w:marLeft w:val="0"/>
      <w:marRight w:val="0"/>
      <w:marTop w:val="0"/>
      <w:marBottom w:val="0"/>
      <w:divBdr>
        <w:top w:val="none" w:sz="0" w:space="0" w:color="auto"/>
        <w:left w:val="none" w:sz="0" w:space="0" w:color="auto"/>
        <w:bottom w:val="none" w:sz="0" w:space="0" w:color="auto"/>
        <w:right w:val="none" w:sz="0" w:space="0" w:color="auto"/>
      </w:divBdr>
    </w:div>
    <w:div w:id="1751779602">
      <w:bodyDiv w:val="1"/>
      <w:marLeft w:val="0"/>
      <w:marRight w:val="0"/>
      <w:marTop w:val="0"/>
      <w:marBottom w:val="0"/>
      <w:divBdr>
        <w:top w:val="none" w:sz="0" w:space="0" w:color="auto"/>
        <w:left w:val="none" w:sz="0" w:space="0" w:color="auto"/>
        <w:bottom w:val="none" w:sz="0" w:space="0" w:color="auto"/>
        <w:right w:val="none" w:sz="0" w:space="0" w:color="auto"/>
      </w:divBdr>
    </w:div>
    <w:div w:id="1886326645">
      <w:bodyDiv w:val="1"/>
      <w:marLeft w:val="0"/>
      <w:marRight w:val="0"/>
      <w:marTop w:val="0"/>
      <w:marBottom w:val="0"/>
      <w:divBdr>
        <w:top w:val="none" w:sz="0" w:space="0" w:color="auto"/>
        <w:left w:val="none" w:sz="0" w:space="0" w:color="auto"/>
        <w:bottom w:val="none" w:sz="0" w:space="0" w:color="auto"/>
        <w:right w:val="none" w:sz="0" w:space="0" w:color="auto"/>
      </w:divBdr>
    </w:div>
    <w:div w:id="19546268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TotalTime>
  <Pages>44</Pages>
  <Words>4007</Words>
  <Characters>22844</Characters>
  <Application>Microsoft Office Word</Application>
  <DocSecurity>0</DocSecurity>
  <Lines>190</Lines>
  <Paragraphs>53</Paragraphs>
  <ScaleCrop>false</ScaleCrop>
  <Company>Microsoft</Company>
  <LinksUpToDate>false</LinksUpToDate>
  <CharactersWithSpaces>26798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fangli@js.cmcc</dc:creator>
  <cp:lastModifiedBy>用户1</cp:lastModifiedBy>
  <cp:revision>18</cp:revision>
  <dcterms:created xsi:type="dcterms:W3CDTF">2025-06-18T06:22:00Z</dcterms:created>
  <dcterms:modified xsi:type="dcterms:W3CDTF">2025-06-19T05:44:00Z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83639A2ADEC14428B23D774AE514B374_13</vt:lpwstr>
  </property>
  <property fmtid="{D5CDD505-2E9C-101B-9397-08002B2CF9AE}" pid="4" name="KSOTemplateDocerSaveRecord">
    <vt:lpwstr>eyJoZGlkIjoiYzljODE1NzE4ZDA0YWEwNWJhNDMyN2Q1NzYyOWYyYzIiLCJ1c2VySWQiOiI1ODU3NTQ3ODYifQ==</vt:lpwstr>
  </property>
</Properties>
</file>