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mbria" w:hAnsi="Cambria"/>
          <w:b/>
          <w:b/>
          <w:bCs/>
          <w:lang w:bidi="ar-JO"/>
        </w:rPr>
      </w:pPr>
      <w:r>
        <w:rPr>
          <w:rFonts w:ascii="Cambria" w:hAnsi="Cambria"/>
          <w:b/>
          <w:bCs/>
          <w:lang w:bidi="ar-JO"/>
        </w:rPr>
        <w:t>Chams</w:t>
      </w:r>
    </w:p>
    <w:tbl>
      <w:tblPr>
        <w:tblStyle w:val="TableGrid"/>
        <w:bidiVisual w:val="true"/>
        <w:tblW w:w="12884" w:type="dxa"/>
        <w:jc w:val="center"/>
        <w:tblInd w:w="0" w:type="dxa"/>
        <w:tblCellMar>
          <w:top w:w="0" w:type="dxa"/>
          <w:left w:w="108" w:type="dxa"/>
          <w:bottom w:w="0" w:type="dxa"/>
          <w:right w:w="108" w:type="dxa"/>
        </w:tblCellMar>
        <w:tblLook w:val="04a0" w:noHBand="0" w:noVBand="1" w:firstColumn="1" w:lastRow="0" w:lastColumn="0" w:firstRow="1"/>
      </w:tblPr>
      <w:tblGrid>
        <w:gridCol w:w="6443"/>
        <w:gridCol w:w="6440"/>
      </w:tblGrid>
      <w:tr>
        <w:trPr>
          <w:trHeight w:val="658" w:hRule="atLeast"/>
        </w:trPr>
        <w:tc>
          <w:tcPr>
            <w:tcW w:w="6443" w:type="dxa"/>
            <w:tcBorders/>
          </w:tcPr>
          <w:p>
            <w:pPr>
              <w:pStyle w:val="Normal"/>
              <w:spacing w:lineRule="auto" w:line="240" w:before="0" w:after="0"/>
              <w:jc w:val="center"/>
              <w:rPr>
                <w:rFonts w:ascii="Cambria" w:hAnsi="Cambria"/>
                <w:lang w:bidi="ar-JO"/>
              </w:rPr>
            </w:pPr>
            <w:r>
              <w:rPr>
                <w:rFonts w:ascii="Cambria" w:hAnsi="Cambria"/>
                <w:lang w:bidi="ar-JO"/>
              </w:rPr>
              <w:t>Mafraq</w:t>
            </w:r>
          </w:p>
        </w:tc>
        <w:tc>
          <w:tcPr>
            <w:tcW w:w="6440" w:type="dxa"/>
            <w:tcBorders/>
            <w:shd w:color="auto" w:fill="C55767" w:val="clear"/>
          </w:tcPr>
          <w:p>
            <w:pPr>
              <w:pStyle w:val="Normal"/>
              <w:spacing w:lineRule="auto" w:line="240" w:before="0" w:after="0"/>
              <w:jc w:val="center"/>
              <w:rPr>
                <w:rFonts w:ascii="Cambria" w:hAnsi="Cambria"/>
                <w:lang w:bidi="ar-JO"/>
              </w:rPr>
            </w:pPr>
            <w:r>
              <w:rPr>
                <w:rFonts w:ascii="Cambria" w:hAnsi="Cambria"/>
                <w:lang w:bidi="ar-JO"/>
              </w:rPr>
              <w:t>Location</w:t>
            </w:r>
          </w:p>
        </w:tc>
      </w:tr>
      <w:tr>
        <w:trPr>
          <w:trHeight w:val="624" w:hRule="atLeast"/>
        </w:trPr>
        <w:tc>
          <w:tcPr>
            <w:tcW w:w="6443" w:type="dxa"/>
            <w:tcBorders/>
          </w:tcPr>
          <w:p>
            <w:pPr>
              <w:pStyle w:val="Normal"/>
              <w:spacing w:lineRule="auto" w:line="240" w:before="0" w:after="0"/>
              <w:jc w:val="center"/>
              <w:rPr>
                <w:rFonts w:ascii="Cambria" w:hAnsi="Cambria"/>
                <w:lang w:bidi="ar-JO"/>
              </w:rPr>
            </w:pPr>
            <w:r>
              <w:rPr>
                <w:rFonts w:ascii="Cambria" w:hAnsi="Cambria"/>
                <w:lang w:bidi="ar-JO"/>
              </w:rPr>
              <w:t>May</w:t>
            </w:r>
          </w:p>
        </w:tc>
        <w:tc>
          <w:tcPr>
            <w:tcW w:w="6440" w:type="dxa"/>
            <w:tcBorders/>
            <w:shd w:color="auto" w:fill="C55767" w:val="clear"/>
          </w:tcPr>
          <w:p>
            <w:pPr>
              <w:pStyle w:val="Normal"/>
              <w:spacing w:lineRule="auto" w:line="240" w:before="0" w:after="0"/>
              <w:jc w:val="center"/>
              <w:rPr>
                <w:rFonts w:ascii="Cambria" w:hAnsi="Cambria"/>
                <w:lang w:bidi="ar-JO"/>
              </w:rPr>
            </w:pPr>
            <w:r>
              <w:rPr>
                <w:rFonts w:ascii="Cambria" w:hAnsi="Cambria"/>
                <w:lang w:bidi="ar-JO"/>
              </w:rPr>
              <w:t>Month</w:t>
            </w:r>
          </w:p>
        </w:tc>
      </w:tr>
      <w:tr>
        <w:trPr>
          <w:trHeight w:val="1316" w:hRule="atLeast"/>
        </w:trPr>
        <w:tc>
          <w:tcPr>
            <w:tcW w:w="6443" w:type="dxa"/>
            <w:tcBorders/>
          </w:tcPr>
          <w:p>
            <w:pPr>
              <w:pStyle w:val="Normal"/>
              <w:spacing w:lineRule="auto" w:line="240" w:before="0" w:after="0"/>
              <w:jc w:val="center"/>
              <w:rPr>
                <w:rFonts w:ascii="Cambria" w:hAnsi="Cambria"/>
                <w:lang w:bidi="ar-JO"/>
              </w:rPr>
            </w:pPr>
            <w:r>
              <w:rPr>
                <w:rFonts w:ascii="Cambria" w:hAnsi="Cambria"/>
                <w:lang w:bidi="ar-JO"/>
              </w:rPr>
              <w:t>Coach: Taha Almasri</w:t>
            </w:r>
          </w:p>
          <w:p>
            <w:pPr>
              <w:pStyle w:val="Normal"/>
              <w:spacing w:lineRule="auto" w:line="240" w:before="0" w:after="0"/>
              <w:jc w:val="center"/>
              <w:rPr>
                <w:rFonts w:ascii="Cambria" w:hAnsi="Cambria"/>
                <w:lang w:bidi="ar-JO"/>
              </w:rPr>
            </w:pPr>
            <w:r>
              <w:rPr>
                <w:rFonts w:ascii="Cambria" w:hAnsi="Cambria"/>
                <w:lang w:bidi="ar-JO"/>
              </w:rPr>
              <w:t>Assistant : Tawbah Ennab</w:t>
            </w:r>
          </w:p>
        </w:tc>
        <w:tc>
          <w:tcPr>
            <w:tcW w:w="6440" w:type="dxa"/>
            <w:tcBorders/>
            <w:shd w:color="auto" w:fill="C55767" w:val="clear"/>
          </w:tcPr>
          <w:p>
            <w:pPr>
              <w:pStyle w:val="Normal"/>
              <w:spacing w:lineRule="auto" w:line="240" w:before="0" w:after="0"/>
              <w:jc w:val="center"/>
              <w:rPr>
                <w:rFonts w:ascii="Cambria" w:hAnsi="Cambria"/>
                <w:lang w:bidi="ar-JO"/>
              </w:rPr>
            </w:pPr>
            <w:r>
              <w:rPr>
                <w:rFonts w:ascii="Cambria" w:hAnsi="Cambria"/>
                <w:lang w:bidi="ar-JO"/>
              </w:rPr>
              <w:t>Coach and Assistant Name</w:t>
            </w:r>
            <w:r>
              <w:rPr>
                <w:rFonts w:ascii="Cambria" w:hAnsi="Cambria"/>
                <w:rtl w:val="true"/>
                <w:lang w:bidi="ar-JO"/>
              </w:rPr>
              <w:t xml:space="preserve"> </w:t>
            </w:r>
          </w:p>
        </w:tc>
      </w:tr>
    </w:tbl>
    <w:p>
      <w:pPr>
        <w:pStyle w:val="Normal"/>
        <w:rPr>
          <w:rFonts w:ascii="Cambria" w:hAnsi="Cambria"/>
          <w:lang w:bidi="ar-JO"/>
        </w:rPr>
      </w:pPr>
      <w:r>
        <w:rPr>
          <w:rFonts w:ascii="Cambria" w:hAnsi="Cambria"/>
          <w:rtl w:val="true"/>
          <w:lang w:bidi="ar-JO"/>
        </w:rPr>
      </w:r>
    </w:p>
    <w:p>
      <w:pPr>
        <w:pStyle w:val="Normal"/>
        <w:rPr>
          <w:rFonts w:ascii="Cambria" w:hAnsi="Cambria"/>
        </w:rPr>
      </w:pPr>
      <w:r>
        <w:rPr>
          <w:rFonts w:ascii="Cambria" w:hAnsi="Cambria"/>
          <w:rtl w:val="true"/>
        </w:rPr>
      </w:r>
    </w:p>
    <w:tbl>
      <w:tblPr>
        <w:tblStyle w:val="TableGrid"/>
        <w:bidiVisual w:val="true"/>
        <w:tblW w:w="13948" w:type="dxa"/>
        <w:jc w:val="right"/>
        <w:tblInd w:w="0" w:type="dxa"/>
        <w:tblCellMar>
          <w:top w:w="0" w:type="dxa"/>
          <w:left w:w="108" w:type="dxa"/>
          <w:bottom w:w="0" w:type="dxa"/>
          <w:right w:w="108" w:type="dxa"/>
        </w:tblCellMar>
        <w:tblLook w:val="04a0" w:noHBand="0" w:noVBand="1" w:firstColumn="1" w:lastRow="0" w:lastColumn="0" w:firstRow="1"/>
      </w:tblPr>
      <w:tblGrid>
        <w:gridCol w:w="11205"/>
        <w:gridCol w:w="2742"/>
      </w:tblGrid>
      <w:tr>
        <w:trPr/>
        <w:tc>
          <w:tcPr>
            <w:tcW w:w="11205" w:type="dxa"/>
            <w:tcBorders/>
            <w:shd w:color="auto" w:fill="C55767" w:val="clear"/>
          </w:tcPr>
          <w:p>
            <w:pPr>
              <w:pStyle w:val="Normal"/>
              <w:spacing w:lineRule="auto" w:line="240" w:before="0" w:after="0"/>
              <w:jc w:val="center"/>
              <w:rPr>
                <w:rFonts w:ascii="Cambria" w:hAnsi="Cambria"/>
              </w:rPr>
            </w:pPr>
            <w:r>
              <w:rPr>
                <w:rFonts w:ascii="Cambria" w:hAnsi="Cambria"/>
              </w:rPr>
              <w:t>Details</w:t>
            </w:r>
          </w:p>
        </w:tc>
        <w:tc>
          <w:tcPr>
            <w:tcW w:w="2742" w:type="dxa"/>
            <w:tcBorders/>
            <w:shd w:color="auto" w:fill="C55767" w:val="clear"/>
          </w:tcPr>
          <w:p>
            <w:pPr>
              <w:pStyle w:val="Normal"/>
              <w:bidi w:val="0"/>
              <w:spacing w:lineRule="auto" w:line="240" w:before="0" w:after="0"/>
              <w:jc w:val="center"/>
              <w:rPr>
                <w:rFonts w:ascii="Cambria" w:hAnsi="Cambria"/>
                <w:lang w:bidi="ar-JO"/>
              </w:rPr>
            </w:pPr>
            <w:r>
              <w:rPr>
                <w:rFonts w:ascii="Cambria" w:hAnsi="Cambria"/>
                <w:lang w:bidi="ar-JO"/>
              </w:rPr>
              <w:t>Component</w:t>
            </w:r>
          </w:p>
        </w:tc>
      </w:tr>
      <w:tr>
        <w:trPr/>
        <w:tc>
          <w:tcPr>
            <w:tcW w:w="11205" w:type="dxa"/>
            <w:tcBorders/>
          </w:tcPr>
          <w:p>
            <w:pPr>
              <w:pStyle w:val="ListParagraph"/>
              <w:numPr>
                <w:ilvl w:val="0"/>
                <w:numId w:val="2"/>
              </w:numPr>
              <w:bidi w:val="0"/>
              <w:jc w:val="left"/>
              <w:rPr>
                <w:sz w:val="24"/>
                <w:szCs w:val="24"/>
                <w:lang w:val="en-GB" w:bidi="ar-JO"/>
              </w:rPr>
            </w:pPr>
            <w:r>
              <w:rPr>
                <w:sz w:val="24"/>
                <w:szCs w:val="24"/>
                <w:lang w:bidi="ar-JO"/>
              </w:rPr>
              <w:t xml:space="preserve">Front-end development including </w:t>
            </w:r>
            <w:r>
              <w:rPr>
                <w:sz w:val="24"/>
                <w:szCs w:val="24"/>
                <w:lang w:val="en-GB" w:bidi="ar-JO"/>
              </w:rPr>
              <w:t>HTML, CSS (up to the grid system topic), Command line, introduction to git, Java Script (with ECMAScript 6) and DOM.</w:t>
            </w:r>
          </w:p>
          <w:p>
            <w:pPr>
              <w:pStyle w:val="ListParagraph"/>
              <w:numPr>
                <w:ilvl w:val="0"/>
                <w:numId w:val="2"/>
              </w:numPr>
              <w:bidi w:val="0"/>
              <w:jc w:val="left"/>
              <w:rPr>
                <w:sz w:val="24"/>
                <w:szCs w:val="24"/>
                <w:lang w:val="en-GB" w:bidi="ar-JO"/>
              </w:rPr>
            </w:pPr>
            <w:r>
              <w:rPr>
                <w:sz w:val="24"/>
                <w:szCs w:val="24"/>
                <w:lang w:val="en-GB" w:bidi="ar-JO"/>
              </w:rPr>
              <w:t>Back-end development include introduction to Node.js.</w:t>
            </w:r>
          </w:p>
          <w:p>
            <w:pPr>
              <w:pStyle w:val="Normal"/>
              <w:spacing w:lineRule="auto" w:line="240" w:before="0" w:after="0"/>
              <w:rPr>
                <w:rFonts w:ascii="Cambria" w:hAnsi="Cambria"/>
              </w:rPr>
            </w:pPr>
            <w:r>
              <w:rPr>
                <w:rFonts w:ascii="Cambria" w:hAnsi="Cambria"/>
                <w:rtl w:val="true"/>
              </w:rPr>
            </w:r>
          </w:p>
        </w:tc>
        <w:tc>
          <w:tcPr>
            <w:tcW w:w="2742" w:type="dxa"/>
            <w:tcBorders/>
          </w:tcPr>
          <w:p>
            <w:pPr>
              <w:pStyle w:val="Normal"/>
              <w:bidi w:val="0"/>
              <w:spacing w:lineRule="auto" w:line="240" w:before="0" w:after="0"/>
              <w:jc w:val="center"/>
              <w:rPr>
                <w:rFonts w:ascii="Cambria" w:hAnsi="Cambria"/>
                <w:b/>
                <w:b/>
                <w:bCs/>
                <w:lang w:bidi="ar-JO"/>
              </w:rPr>
            </w:pPr>
            <w:r>
              <w:rPr>
                <w:rFonts w:ascii="Cambria" w:hAnsi="Cambria"/>
                <w:b/>
                <w:bCs/>
                <w:lang w:bidi="ar-JO"/>
              </w:rPr>
              <w:t>Covered topics</w:t>
            </w:r>
          </w:p>
          <w:p>
            <w:pPr>
              <w:pStyle w:val="Normal"/>
              <w:spacing w:lineRule="auto" w:line="240" w:before="0" w:after="0"/>
              <w:jc w:val="center"/>
              <w:rPr>
                <w:rFonts w:ascii="Cambria" w:hAnsi="Cambria"/>
                <w:b/>
                <w:b/>
                <w:bCs/>
              </w:rPr>
            </w:pPr>
            <w:r>
              <w:rPr>
                <w:rFonts w:ascii="Cambria" w:hAnsi="Cambria"/>
                <w:b/>
                <w:bCs/>
                <w:rtl w:val="true"/>
              </w:rPr>
            </w:r>
          </w:p>
          <w:p>
            <w:pPr>
              <w:pStyle w:val="Normal"/>
              <w:spacing w:lineRule="auto" w:line="240" w:before="0" w:after="0"/>
              <w:jc w:val="center"/>
              <w:rPr>
                <w:rFonts w:ascii="Cambria" w:hAnsi="Cambria"/>
                <w:b/>
                <w:b/>
                <w:bCs/>
              </w:rPr>
            </w:pPr>
            <w:r>
              <w:rPr>
                <w:rFonts w:ascii="Cambria" w:hAnsi="Cambria"/>
                <w:b/>
                <w:bCs/>
                <w:rtl w:val="true"/>
              </w:rPr>
            </w:r>
          </w:p>
          <w:p>
            <w:pPr>
              <w:pStyle w:val="Normal"/>
              <w:spacing w:lineRule="auto" w:line="240" w:before="0" w:after="0"/>
              <w:jc w:val="center"/>
              <w:rPr>
                <w:rFonts w:ascii="Cambria" w:hAnsi="Cambria"/>
                <w:b/>
                <w:b/>
                <w:bCs/>
              </w:rPr>
            </w:pPr>
            <w:r>
              <w:rPr>
                <w:rFonts w:ascii="Cambria" w:hAnsi="Cambria"/>
                <w:b/>
                <w:bCs/>
                <w:rtl w:val="true"/>
              </w:rPr>
            </w:r>
          </w:p>
          <w:p>
            <w:pPr>
              <w:pStyle w:val="Normal"/>
              <w:spacing w:lineRule="auto" w:line="240" w:before="0" w:after="0"/>
              <w:jc w:val="center"/>
              <w:rPr>
                <w:rFonts w:ascii="Cambria" w:hAnsi="Cambria"/>
                <w:b/>
                <w:b/>
                <w:bCs/>
              </w:rPr>
            </w:pPr>
            <w:r>
              <w:rPr>
                <w:rFonts w:ascii="Cambria" w:hAnsi="Cambria"/>
                <w:b/>
                <w:bCs/>
                <w:rtl w:val="true"/>
              </w:rPr>
            </w:r>
          </w:p>
          <w:p>
            <w:pPr>
              <w:pStyle w:val="Normal"/>
              <w:spacing w:lineRule="auto" w:line="240" w:before="0" w:after="0"/>
              <w:jc w:val="center"/>
              <w:rPr>
                <w:rFonts w:ascii="Cambria" w:hAnsi="Cambria"/>
                <w:b/>
                <w:b/>
                <w:bCs/>
              </w:rPr>
            </w:pPr>
            <w:r>
              <w:rPr>
                <w:rFonts w:ascii="Cambria" w:hAnsi="Cambria"/>
                <w:b/>
                <w:bCs/>
                <w:rtl w:val="true"/>
              </w:rPr>
            </w:r>
          </w:p>
        </w:tc>
      </w:tr>
      <w:tr>
        <w:trPr/>
        <w:tc>
          <w:tcPr>
            <w:tcW w:w="11205" w:type="dxa"/>
            <w:tcBorders/>
          </w:tcPr>
          <w:p>
            <w:pPr>
              <w:pStyle w:val="Normal"/>
              <w:numPr>
                <w:ilvl w:val="0"/>
                <w:numId w:val="1"/>
              </w:numPr>
              <w:bidi w:val="0"/>
              <w:spacing w:lineRule="auto" w:line="240" w:before="0" w:after="0"/>
              <w:jc w:val="left"/>
              <w:rPr>
                <w:sz w:val="24"/>
                <w:szCs w:val="24"/>
              </w:rPr>
            </w:pPr>
            <w:r>
              <w:rPr>
                <w:rFonts w:ascii="Cambria" w:hAnsi="Cambria"/>
                <w:sz w:val="24"/>
                <w:szCs w:val="24"/>
              </w:rPr>
              <w:t xml:space="preserve">Poor English language level </w:t>
            </w:r>
          </w:p>
          <w:p>
            <w:pPr>
              <w:pStyle w:val="Normal"/>
              <w:numPr>
                <w:ilvl w:val="0"/>
                <w:numId w:val="1"/>
              </w:numPr>
              <w:bidi w:val="0"/>
              <w:spacing w:lineRule="auto" w:line="240" w:before="0" w:after="0"/>
              <w:jc w:val="left"/>
              <w:rPr>
                <w:sz w:val="24"/>
                <w:szCs w:val="24"/>
              </w:rPr>
            </w:pPr>
            <w:r>
              <w:rPr>
                <w:rFonts w:ascii="Cambria" w:hAnsi="Cambria"/>
                <w:sz w:val="24"/>
                <w:szCs w:val="24"/>
              </w:rPr>
              <w:t>Not accustomed to self-learning</w:t>
            </w:r>
          </w:p>
          <w:p>
            <w:pPr>
              <w:pStyle w:val="Normal"/>
              <w:numPr>
                <w:ilvl w:val="0"/>
                <w:numId w:val="1"/>
              </w:numPr>
              <w:bidi w:val="0"/>
              <w:spacing w:lineRule="auto" w:line="240" w:before="0" w:after="0"/>
              <w:jc w:val="left"/>
              <w:rPr>
                <w:sz w:val="24"/>
                <w:szCs w:val="24"/>
              </w:rPr>
            </w:pPr>
            <w:r>
              <w:rPr>
                <w:rFonts w:ascii="Cambria" w:hAnsi="Cambria"/>
                <w:sz w:val="24"/>
                <w:szCs w:val="24"/>
              </w:rPr>
              <w:t>Some of them come from a major other than information technology, so they did not write a single line of code before they come.</w:t>
            </w:r>
          </w:p>
          <w:p>
            <w:pPr>
              <w:pStyle w:val="Normal"/>
              <w:numPr>
                <w:ilvl w:val="0"/>
                <w:numId w:val="1"/>
              </w:numPr>
              <w:bidi w:val="0"/>
              <w:spacing w:lineRule="auto" w:line="240" w:before="0" w:after="0"/>
              <w:jc w:val="left"/>
              <w:rPr>
                <w:sz w:val="24"/>
                <w:szCs w:val="24"/>
              </w:rPr>
            </w:pPr>
            <w:r>
              <w:rPr>
                <w:rFonts w:ascii="Cambria" w:hAnsi="Cambria"/>
                <w:sz w:val="24"/>
                <w:szCs w:val="24"/>
              </w:rPr>
              <w:t>They have a very difficult time translating their ideas into code (thinking logically).</w:t>
            </w:r>
          </w:p>
          <w:p>
            <w:pPr>
              <w:pStyle w:val="Normal"/>
              <w:numPr>
                <w:ilvl w:val="0"/>
                <w:numId w:val="1"/>
              </w:numPr>
              <w:bidi w:val="0"/>
              <w:spacing w:lineRule="auto" w:line="240" w:before="0" w:after="0"/>
              <w:jc w:val="left"/>
              <w:rPr>
                <w:sz w:val="24"/>
                <w:szCs w:val="24"/>
              </w:rPr>
            </w:pPr>
            <w:r>
              <w:rPr>
                <w:sz w:val="24"/>
                <w:szCs w:val="24"/>
              </w:rPr>
              <w:t>Teamwork</w:t>
            </w:r>
          </w:p>
          <w:p>
            <w:pPr>
              <w:pStyle w:val="Normal"/>
              <w:numPr>
                <w:ilvl w:val="0"/>
                <w:numId w:val="1"/>
              </w:numPr>
              <w:bidi w:val="0"/>
              <w:spacing w:lineRule="auto" w:line="240" w:before="0" w:after="0"/>
              <w:jc w:val="left"/>
              <w:rPr/>
            </w:pPr>
            <w:r>
              <w:rPr>
                <w:sz w:val="24"/>
                <w:szCs w:val="24"/>
              </w:rPr>
              <w:t>Bad internet connection and remote learning.</w:t>
            </w:r>
          </w:p>
        </w:tc>
        <w:tc>
          <w:tcPr>
            <w:tcW w:w="2742" w:type="dxa"/>
            <w:tcBorders/>
          </w:tcPr>
          <w:p>
            <w:pPr>
              <w:pStyle w:val="Normal"/>
              <w:spacing w:lineRule="auto" w:line="240" w:before="0" w:after="0"/>
              <w:jc w:val="center"/>
              <w:rPr>
                <w:rFonts w:ascii="Cambria" w:hAnsi="Cambria"/>
                <w:b/>
                <w:b/>
                <w:bCs/>
                <w:lang w:bidi="ar-JO"/>
              </w:rPr>
            </w:pPr>
            <w:r>
              <w:rPr>
                <w:rFonts w:ascii="Cambria" w:hAnsi="Cambria"/>
                <w:b/>
                <w:bCs/>
                <w:lang w:bidi="ar-JO"/>
              </w:rPr>
              <w:t>Challenges</w:t>
            </w:r>
          </w:p>
          <w:p>
            <w:pPr>
              <w:pStyle w:val="Normal"/>
              <w:spacing w:lineRule="auto" w:line="240" w:before="0" w:after="0"/>
              <w:jc w:val="center"/>
              <w:rPr>
                <w:rFonts w:ascii="Cambria" w:hAnsi="Cambria"/>
                <w:b/>
                <w:b/>
                <w:bCs/>
                <w:lang w:bidi="ar-JO"/>
              </w:rPr>
            </w:pPr>
            <w:r>
              <w:rPr>
                <w:rFonts w:ascii="Cambria" w:hAnsi="Cambria"/>
                <w:b/>
                <w:bCs/>
                <w:rtl w:val="true"/>
                <w:lang w:bidi="ar-JO"/>
              </w:rPr>
            </w:r>
          </w:p>
          <w:p>
            <w:pPr>
              <w:pStyle w:val="Normal"/>
              <w:spacing w:lineRule="auto" w:line="240" w:before="0" w:after="0"/>
              <w:jc w:val="center"/>
              <w:rPr>
                <w:rFonts w:ascii="Cambria" w:hAnsi="Cambria"/>
                <w:b/>
                <w:b/>
                <w:bCs/>
                <w:lang w:bidi="ar-JO"/>
              </w:rPr>
            </w:pPr>
            <w:r>
              <w:rPr>
                <w:rFonts w:ascii="Cambria" w:hAnsi="Cambria"/>
                <w:b/>
                <w:bCs/>
                <w:rtl w:val="true"/>
                <w:lang w:bidi="ar-JO"/>
              </w:rPr>
            </w:r>
          </w:p>
          <w:p>
            <w:pPr>
              <w:pStyle w:val="Normal"/>
              <w:spacing w:lineRule="auto" w:line="240" w:before="0" w:after="0"/>
              <w:jc w:val="center"/>
              <w:rPr>
                <w:rFonts w:ascii="Cambria" w:hAnsi="Cambria"/>
                <w:b/>
                <w:b/>
                <w:bCs/>
                <w:lang w:bidi="ar-JO"/>
              </w:rPr>
            </w:pPr>
            <w:r>
              <w:rPr>
                <w:rFonts w:ascii="Cambria" w:hAnsi="Cambria"/>
                <w:b/>
                <w:bCs/>
                <w:rtl w:val="true"/>
                <w:lang w:bidi="ar-JO"/>
              </w:rPr>
            </w:r>
          </w:p>
          <w:p>
            <w:pPr>
              <w:pStyle w:val="Normal"/>
              <w:spacing w:lineRule="auto" w:line="240" w:before="0" w:after="0"/>
              <w:jc w:val="center"/>
              <w:rPr>
                <w:rFonts w:ascii="Cambria" w:hAnsi="Cambria"/>
                <w:b/>
                <w:b/>
                <w:bCs/>
              </w:rPr>
            </w:pPr>
            <w:r>
              <w:rPr>
                <w:rFonts w:ascii="Cambria" w:hAnsi="Cambria"/>
                <w:b/>
                <w:bCs/>
                <w:rtl w:val="true"/>
              </w:rPr>
            </w:r>
          </w:p>
        </w:tc>
      </w:tr>
      <w:tr>
        <w:trPr/>
        <w:tc>
          <w:tcPr>
            <w:tcW w:w="11205" w:type="dxa"/>
            <w:tcBorders/>
          </w:tcPr>
          <w:p>
            <w:pPr>
              <w:pStyle w:val="Normal"/>
              <w:bidi w:val="0"/>
              <w:spacing w:lineRule="auto" w:line="240" w:before="0" w:after="0"/>
              <w:jc w:val="left"/>
              <w:rPr>
                <w:rFonts w:ascii="Cambria" w:hAnsi="Cambria"/>
                <w:sz w:val="24"/>
                <w:szCs w:val="24"/>
              </w:rPr>
            </w:pPr>
            <w:r>
              <w:rPr>
                <w:rFonts w:ascii="Cambria" w:hAnsi="Cambria"/>
                <w:sz w:val="24"/>
                <w:szCs w:val="24"/>
                <w:lang w:bidi="ar-JO"/>
              </w:rPr>
              <w:t>We try to use a number of methods to solve the challenges previously mentioned, in case of poor English we introduce the students to the “Notion” website, which they use in order to summarize their notes, only in English, and we have check their notions' notes to give them feedback. In addition, we regularly ask them to explain some of the topics to their colleagues, to break the fear of presenting in front of others.</w:t>
            </w:r>
          </w:p>
          <w:p>
            <w:pPr>
              <w:pStyle w:val="Normal"/>
              <w:bidi w:val="0"/>
              <w:spacing w:lineRule="auto" w:line="240" w:before="0" w:after="0"/>
              <w:jc w:val="left"/>
              <w:rPr>
                <w:rFonts w:ascii="Cambria" w:hAnsi="Cambria"/>
                <w:sz w:val="24"/>
                <w:szCs w:val="24"/>
              </w:rPr>
            </w:pPr>
            <w:r>
              <w:rPr/>
            </w:r>
          </w:p>
          <w:p>
            <w:pPr>
              <w:pStyle w:val="Normal"/>
              <w:bidi w:val="0"/>
              <w:spacing w:lineRule="auto" w:line="240" w:before="0" w:after="0"/>
              <w:jc w:val="left"/>
              <w:rPr>
                <w:rFonts w:ascii="Cambria" w:hAnsi="Cambria"/>
                <w:sz w:val="24"/>
                <w:szCs w:val="24"/>
              </w:rPr>
            </w:pPr>
            <w:r>
              <w:rPr>
                <w:rFonts w:ascii="Cambria" w:hAnsi="Cambria"/>
                <w:sz w:val="24"/>
                <w:szCs w:val="24"/>
                <w:lang w:bidi="ar-JO"/>
              </w:rPr>
              <w:t>To strengthen self-learning, we ask them to do some searches on some topics, then we examine them on that</w:t>
            </w:r>
          </w:p>
          <w:p>
            <w:pPr>
              <w:pStyle w:val="Normal"/>
              <w:bidi w:val="0"/>
              <w:spacing w:lineRule="auto" w:line="240" w:before="0" w:after="0"/>
              <w:jc w:val="left"/>
              <w:rPr>
                <w:rFonts w:ascii="Cambria" w:hAnsi="Cambria"/>
                <w:sz w:val="24"/>
                <w:szCs w:val="24"/>
              </w:rPr>
            </w:pPr>
            <w:r>
              <w:rPr/>
            </w:r>
          </w:p>
          <w:p>
            <w:pPr>
              <w:pStyle w:val="Normal"/>
              <w:bidi w:val="0"/>
              <w:spacing w:lineRule="auto" w:line="240" w:before="0" w:after="0"/>
              <w:jc w:val="left"/>
              <w:rPr>
                <w:rFonts w:ascii="Cambria" w:hAnsi="Cambria"/>
                <w:sz w:val="24"/>
                <w:szCs w:val="24"/>
              </w:rPr>
            </w:pPr>
            <w:r>
              <w:rPr>
                <w:rFonts w:ascii="Cambria" w:hAnsi="Cambria"/>
                <w:sz w:val="24"/>
                <w:szCs w:val="24"/>
                <w:lang w:bidi="ar-JO"/>
              </w:rPr>
              <w:t>For solving the logic thinking problem we make problem-solving competitions. We give them questions to help them think logically and make this skill stronger. So, we divide them into breakout rooms to build up teamwork using the Zoom application.</w:t>
            </w:r>
          </w:p>
          <w:p>
            <w:pPr>
              <w:pStyle w:val="Normal"/>
              <w:bidi w:val="0"/>
              <w:spacing w:lineRule="auto" w:line="240" w:before="0" w:after="0"/>
              <w:jc w:val="left"/>
              <w:rPr>
                <w:rFonts w:ascii="Cambria" w:hAnsi="Cambria"/>
                <w:sz w:val="24"/>
                <w:szCs w:val="24"/>
              </w:rPr>
            </w:pPr>
            <w:r>
              <w:rPr/>
            </w:r>
          </w:p>
          <w:p>
            <w:pPr>
              <w:pStyle w:val="Normal"/>
              <w:bidi w:val="0"/>
              <w:spacing w:lineRule="auto" w:line="240" w:before="0" w:after="0"/>
              <w:jc w:val="left"/>
              <w:rPr>
                <w:rFonts w:ascii="Cambria" w:hAnsi="Cambria"/>
                <w:sz w:val="24"/>
                <w:szCs w:val="24"/>
              </w:rPr>
            </w:pPr>
            <w:r>
              <w:rPr>
                <w:rFonts w:ascii="Cambria" w:hAnsi="Cambria"/>
                <w:sz w:val="24"/>
                <w:szCs w:val="24"/>
                <w:lang w:bidi="ar-JO"/>
              </w:rPr>
              <w:t>For practicing coding, we give them a number of tasks, assignments, and mini-projects. We request them to share their solutions with others and learn from each other, and we also solve these tasks in live coding to help them understand the right way of solving the problems.</w:t>
            </w:r>
          </w:p>
          <w:p>
            <w:pPr>
              <w:pStyle w:val="Normal"/>
              <w:bidi w:val="0"/>
              <w:spacing w:lineRule="auto" w:line="240" w:before="0" w:after="0"/>
              <w:jc w:val="left"/>
              <w:rPr>
                <w:rFonts w:ascii="Cambria" w:hAnsi="Cambria"/>
                <w:sz w:val="24"/>
                <w:szCs w:val="24"/>
              </w:rPr>
            </w:pPr>
            <w:r>
              <w:rPr/>
            </w:r>
          </w:p>
          <w:p>
            <w:pPr>
              <w:pStyle w:val="Normal"/>
              <w:bidi w:val="0"/>
              <w:spacing w:lineRule="auto" w:line="240" w:before="0" w:after="0"/>
              <w:jc w:val="left"/>
              <w:rPr>
                <w:rFonts w:ascii="Cambria" w:hAnsi="Cambria"/>
                <w:sz w:val="24"/>
                <w:szCs w:val="24"/>
              </w:rPr>
            </w:pPr>
            <w:r>
              <w:rPr>
                <w:rFonts w:ascii="Cambria" w:hAnsi="Cambria"/>
                <w:sz w:val="24"/>
                <w:szCs w:val="24"/>
                <w:lang w:bidi="ar-JO"/>
              </w:rPr>
              <w:t xml:space="preserve">Due to the </w:t>
            </w:r>
            <w:r>
              <w:rPr>
                <w:rFonts w:ascii="Cambria" w:hAnsi="Cambria"/>
                <w:sz w:val="24"/>
                <w:szCs w:val="24"/>
                <w:lang w:bidi="ar-JO"/>
              </w:rPr>
              <w:t>C</w:t>
            </w:r>
            <w:r>
              <w:rPr>
                <w:rFonts w:ascii="Cambria" w:hAnsi="Cambria"/>
                <w:sz w:val="24"/>
                <w:szCs w:val="24"/>
                <w:lang w:bidi="ar-JO"/>
              </w:rPr>
              <w:t xml:space="preserve">ovid-19, we forced to use remote learning. It was difficult for students to adapt to remote learning. Therefore, we divide the sessions into multiple sessions to make it easier. As we mentioned above, we let the zoom meeting open even if I am not with them to just allow them to connect to each other easily, and strengthening the commitment in the camp, and relations between themselves </w:t>
            </w:r>
          </w:p>
          <w:p>
            <w:pPr>
              <w:pStyle w:val="Normal"/>
              <w:bidi w:val="0"/>
              <w:spacing w:lineRule="auto" w:line="240" w:before="0" w:after="0"/>
              <w:jc w:val="left"/>
              <w:rPr>
                <w:rFonts w:ascii="Cambria" w:hAnsi="Cambria"/>
                <w:sz w:val="24"/>
                <w:szCs w:val="24"/>
              </w:rPr>
            </w:pPr>
            <w:r>
              <w:rPr/>
            </w:r>
          </w:p>
          <w:p>
            <w:pPr>
              <w:pStyle w:val="Normal"/>
              <w:bidi w:val="0"/>
              <w:spacing w:lineRule="auto" w:line="240" w:before="0" w:after="0"/>
              <w:jc w:val="left"/>
              <w:rPr>
                <w:rFonts w:ascii="Cambria" w:hAnsi="Cambria"/>
                <w:sz w:val="24"/>
                <w:szCs w:val="24"/>
              </w:rPr>
            </w:pPr>
            <w:r>
              <w:rPr>
                <w:rFonts w:ascii="Cambria" w:hAnsi="Cambria"/>
                <w:sz w:val="24"/>
                <w:szCs w:val="24"/>
                <w:lang w:bidi="ar-JO"/>
              </w:rPr>
              <w:t>In order to deal with the internet connection issue, we record every session and upload them on YouTube to help the students, who face this problem to keep up with others.</w:t>
            </w:r>
          </w:p>
        </w:tc>
        <w:tc>
          <w:tcPr>
            <w:tcW w:w="2742" w:type="dxa"/>
            <w:tcBorders/>
          </w:tcPr>
          <w:p>
            <w:pPr>
              <w:pStyle w:val="Normal"/>
              <w:spacing w:lineRule="auto" w:line="240" w:before="0" w:after="0"/>
              <w:jc w:val="center"/>
              <w:rPr>
                <w:rFonts w:ascii="Cambria" w:hAnsi="Cambria"/>
                <w:b/>
                <w:b/>
                <w:bCs/>
                <w:lang w:bidi="ar-JO"/>
              </w:rPr>
            </w:pPr>
            <w:r>
              <w:rPr>
                <w:rFonts w:ascii="Cambria" w:hAnsi="Cambria"/>
                <w:b/>
                <w:bCs/>
                <w:lang w:bidi="ar-JO"/>
              </w:rPr>
              <w:t>Solutions</w:t>
            </w:r>
          </w:p>
          <w:p>
            <w:pPr>
              <w:pStyle w:val="Normal"/>
              <w:spacing w:lineRule="auto" w:line="240" w:before="0" w:after="0"/>
              <w:jc w:val="center"/>
              <w:rPr>
                <w:rFonts w:ascii="Cambria" w:hAnsi="Cambria"/>
                <w:b/>
                <w:b/>
                <w:bCs/>
                <w:lang w:bidi="ar-JO"/>
              </w:rPr>
            </w:pPr>
            <w:r>
              <w:rPr>
                <w:rFonts w:ascii="Cambria" w:hAnsi="Cambria"/>
                <w:b/>
                <w:bCs/>
                <w:rtl w:val="true"/>
                <w:lang w:bidi="ar-JO"/>
              </w:rPr>
            </w:r>
          </w:p>
          <w:p>
            <w:pPr>
              <w:pStyle w:val="Normal"/>
              <w:spacing w:lineRule="auto" w:line="240" w:before="0" w:after="0"/>
              <w:jc w:val="center"/>
              <w:rPr>
                <w:rFonts w:ascii="Cambria" w:hAnsi="Cambria"/>
                <w:b/>
                <w:b/>
                <w:bCs/>
                <w:lang w:bidi="ar-JO"/>
              </w:rPr>
            </w:pPr>
            <w:r>
              <w:rPr>
                <w:rFonts w:ascii="Cambria" w:hAnsi="Cambria"/>
                <w:b/>
                <w:bCs/>
                <w:rtl w:val="true"/>
                <w:lang w:bidi="ar-JO"/>
              </w:rPr>
            </w:r>
          </w:p>
          <w:p>
            <w:pPr>
              <w:pStyle w:val="Normal"/>
              <w:spacing w:lineRule="auto" w:line="240" w:before="0" w:after="0"/>
              <w:jc w:val="center"/>
              <w:rPr>
                <w:rFonts w:ascii="Cambria" w:hAnsi="Cambria"/>
                <w:b/>
                <w:b/>
                <w:bCs/>
                <w:lang w:bidi="ar-JO"/>
              </w:rPr>
            </w:pPr>
            <w:r>
              <w:rPr>
                <w:rFonts w:ascii="Cambria" w:hAnsi="Cambria"/>
                <w:b/>
                <w:bCs/>
                <w:rtl w:val="true"/>
                <w:lang w:bidi="ar-JO"/>
              </w:rPr>
            </w:r>
          </w:p>
          <w:p>
            <w:pPr>
              <w:pStyle w:val="Normal"/>
              <w:spacing w:lineRule="auto" w:line="240" w:before="0" w:after="0"/>
              <w:jc w:val="center"/>
              <w:rPr>
                <w:rFonts w:ascii="Cambria" w:hAnsi="Cambria"/>
                <w:b/>
                <w:b/>
                <w:bCs/>
                <w:lang w:bidi="ar-JO"/>
              </w:rPr>
            </w:pPr>
            <w:r>
              <w:rPr>
                <w:rFonts w:ascii="Cambria" w:hAnsi="Cambria"/>
                <w:b/>
                <w:bCs/>
                <w:rtl w:val="true"/>
                <w:lang w:bidi="ar-JO"/>
              </w:rPr>
            </w:r>
          </w:p>
          <w:p>
            <w:pPr>
              <w:pStyle w:val="Normal"/>
              <w:spacing w:lineRule="auto" w:line="240" w:before="0" w:after="0"/>
              <w:jc w:val="center"/>
              <w:rPr>
                <w:rFonts w:ascii="Cambria" w:hAnsi="Cambria"/>
                <w:b/>
                <w:b/>
                <w:bCs/>
                <w:lang w:bidi="ar-JO"/>
              </w:rPr>
            </w:pPr>
            <w:r>
              <w:rPr>
                <w:rFonts w:ascii="Cambria" w:hAnsi="Cambria"/>
                <w:b/>
                <w:bCs/>
                <w:rtl w:val="true"/>
                <w:lang w:bidi="ar-JO"/>
              </w:rPr>
            </w:r>
          </w:p>
          <w:p>
            <w:pPr>
              <w:pStyle w:val="Normal"/>
              <w:spacing w:lineRule="auto" w:line="240" w:before="0" w:after="0"/>
              <w:jc w:val="center"/>
              <w:rPr>
                <w:rFonts w:ascii="Cambria" w:hAnsi="Cambria"/>
                <w:b/>
                <w:b/>
                <w:bCs/>
                <w:lang w:bidi="ar-JO"/>
              </w:rPr>
            </w:pPr>
            <w:r>
              <w:rPr>
                <w:rFonts w:ascii="Cambria" w:hAnsi="Cambria"/>
                <w:b/>
                <w:bCs/>
                <w:rtl w:val="true"/>
                <w:lang w:bidi="ar-JO"/>
              </w:rPr>
            </w:r>
          </w:p>
        </w:tc>
      </w:tr>
      <w:tr>
        <w:trPr/>
        <w:tc>
          <w:tcPr>
            <w:tcW w:w="11205" w:type="dxa"/>
            <w:tcBorders/>
          </w:tcPr>
          <w:p>
            <w:pPr>
              <w:pStyle w:val="Normal"/>
              <w:bidi w:val="0"/>
              <w:spacing w:lineRule="auto" w:line="240" w:before="0" w:after="0"/>
              <w:jc w:val="left"/>
              <w:rPr>
                <w:rFonts w:ascii="Cambria" w:hAnsi="Cambria"/>
              </w:rPr>
            </w:pPr>
            <w:r>
              <w:rPr>
                <w:rFonts w:ascii="Cambria" w:hAnsi="Cambria"/>
              </w:rPr>
              <w:t xml:space="preserve">I am planning to increase the number of problem-solving competitions to be once a week. Moreover, I am going to complete the curriculum in June. Finally, I will start with them the final project in July. </w:t>
            </w:r>
          </w:p>
        </w:tc>
        <w:tc>
          <w:tcPr>
            <w:tcW w:w="2742" w:type="dxa"/>
            <w:tcBorders/>
          </w:tcPr>
          <w:p>
            <w:pPr>
              <w:pStyle w:val="Normal"/>
              <w:bidi w:val="0"/>
              <w:spacing w:lineRule="auto" w:line="240" w:before="0" w:after="0"/>
              <w:jc w:val="center"/>
              <w:rPr>
                <w:rFonts w:ascii="Cambria" w:hAnsi="Cambria"/>
                <w:b/>
                <w:b/>
                <w:bCs/>
                <w:lang w:bidi="ar-JO"/>
              </w:rPr>
            </w:pPr>
            <w:r>
              <w:rPr>
                <w:rFonts w:ascii="Cambria" w:hAnsi="Cambria"/>
                <w:b/>
                <w:bCs/>
                <w:lang w:bidi="ar-JO"/>
              </w:rPr>
              <w:t>Upcoming</w:t>
            </w:r>
          </w:p>
          <w:p>
            <w:pPr>
              <w:pStyle w:val="Normal"/>
              <w:bidi w:val="0"/>
              <w:spacing w:lineRule="auto" w:line="240" w:before="0" w:after="0"/>
              <w:jc w:val="center"/>
              <w:rPr>
                <w:rFonts w:ascii="Cambria" w:hAnsi="Cambria"/>
                <w:b/>
                <w:b/>
                <w:bCs/>
                <w:lang w:bidi="ar-JO"/>
              </w:rPr>
            </w:pPr>
            <w:r>
              <w:rPr>
                <w:rFonts w:ascii="Cambria" w:hAnsi="Cambria"/>
                <w:b/>
                <w:bCs/>
                <w:lang w:bidi="ar-JO"/>
              </w:rPr>
            </w:r>
          </w:p>
          <w:p>
            <w:pPr>
              <w:pStyle w:val="Normal"/>
              <w:bidi w:val="0"/>
              <w:spacing w:lineRule="auto" w:line="240" w:before="0" w:after="0"/>
              <w:jc w:val="center"/>
              <w:rPr>
                <w:rFonts w:ascii="Cambria" w:hAnsi="Cambria"/>
                <w:b/>
                <w:b/>
                <w:bCs/>
                <w:lang w:bidi="ar-JO"/>
              </w:rPr>
            </w:pPr>
            <w:r>
              <w:rPr>
                <w:rFonts w:ascii="Cambria" w:hAnsi="Cambria"/>
                <w:b/>
                <w:bCs/>
                <w:lang w:bidi="ar-JO"/>
              </w:rPr>
            </w:r>
          </w:p>
          <w:p>
            <w:pPr>
              <w:pStyle w:val="Normal"/>
              <w:bidi w:val="0"/>
              <w:spacing w:lineRule="auto" w:line="240" w:before="0" w:after="0"/>
              <w:jc w:val="center"/>
              <w:rPr>
                <w:rFonts w:ascii="Cambria" w:hAnsi="Cambria"/>
                <w:b/>
                <w:b/>
                <w:bCs/>
                <w:lang w:bidi="ar-JO"/>
              </w:rPr>
            </w:pPr>
            <w:r>
              <w:rPr>
                <w:rFonts w:ascii="Cambria" w:hAnsi="Cambria"/>
                <w:b/>
                <w:bCs/>
                <w:lang w:bidi="ar-JO"/>
              </w:rPr>
            </w:r>
          </w:p>
          <w:p>
            <w:pPr>
              <w:pStyle w:val="Normal"/>
              <w:bidi w:val="0"/>
              <w:spacing w:lineRule="auto" w:line="240" w:before="0" w:after="0"/>
              <w:jc w:val="center"/>
              <w:rPr>
                <w:rFonts w:ascii="Cambria" w:hAnsi="Cambria"/>
                <w:b/>
                <w:b/>
                <w:bCs/>
                <w:lang w:bidi="ar-JO"/>
              </w:rPr>
            </w:pPr>
            <w:r>
              <w:rPr>
                <w:rFonts w:ascii="Cambria" w:hAnsi="Cambria"/>
                <w:b/>
                <w:bCs/>
                <w:lang w:bidi="ar-JO"/>
              </w:rPr>
            </w:r>
          </w:p>
          <w:p>
            <w:pPr>
              <w:pStyle w:val="Normal"/>
              <w:bidi w:val="0"/>
              <w:spacing w:lineRule="auto" w:line="240" w:before="0" w:after="0"/>
              <w:jc w:val="center"/>
              <w:rPr>
                <w:rFonts w:ascii="Cambria" w:hAnsi="Cambria"/>
                <w:b/>
                <w:b/>
                <w:bCs/>
                <w:lang w:bidi="ar-JO"/>
              </w:rPr>
            </w:pPr>
            <w:r>
              <w:rPr>
                <w:rFonts w:ascii="Cambria" w:hAnsi="Cambria"/>
                <w:b/>
                <w:bCs/>
                <w:lang w:bidi="ar-JO"/>
              </w:rPr>
            </w:r>
          </w:p>
          <w:p>
            <w:pPr>
              <w:pStyle w:val="Normal"/>
              <w:bidi w:val="0"/>
              <w:spacing w:lineRule="auto" w:line="240" w:before="0" w:after="0"/>
              <w:jc w:val="center"/>
              <w:rPr>
                <w:rFonts w:ascii="Cambria" w:hAnsi="Cambria"/>
                <w:b/>
                <w:b/>
                <w:bCs/>
                <w:lang w:bidi="ar-JO"/>
              </w:rPr>
            </w:pPr>
            <w:r>
              <w:rPr>
                <w:rFonts w:ascii="Cambria" w:hAnsi="Cambria"/>
                <w:b/>
                <w:bCs/>
                <w:lang w:bidi="ar-JO"/>
              </w:rPr>
            </w:r>
          </w:p>
        </w:tc>
      </w:tr>
    </w:tbl>
    <w:p>
      <w:pPr>
        <w:pStyle w:val="Normal"/>
        <w:bidi w:val="0"/>
        <w:jc w:val="left"/>
        <w:rPr>
          <w:rFonts w:ascii="Cambria" w:hAnsi="Cambria"/>
          <w:lang w:bidi="ar-JO"/>
        </w:rPr>
      </w:pPr>
      <w:r>
        <w:rPr>
          <w:rFonts w:ascii="Cambria" w:hAnsi="Cambria"/>
          <w:lang w:bidi="ar-JO"/>
        </w:rPr>
      </w:r>
    </w:p>
    <w:p>
      <w:pPr>
        <w:pStyle w:val="Normal"/>
        <w:bidi w:val="0"/>
        <w:spacing w:before="0" w:after="160"/>
        <w:jc w:val="left"/>
        <w:rPr>
          <w:rFonts w:ascii="Cambria" w:hAnsi="Cambria"/>
          <w:lang w:bidi="ar-JO"/>
        </w:rPr>
      </w:pPr>
      <w:r>
        <w:rPr/>
      </w:r>
    </w:p>
    <w:sectPr>
      <w:type w:val="nextPage"/>
      <w:pgSz w:orient="landscape" w:w="16838" w:h="11906"/>
      <w:pgMar w:left="1440" w:right="1440" w:header="0" w:top="1800" w:footer="0" w:bottom="1800" w:gutter="0"/>
      <w:pgNumType w:fmt="decimal"/>
      <w:formProt w:val="false"/>
      <w:textDirection w:val="lrTb"/>
      <w:bidi/>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Cambr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95"/>
        </w:tabs>
        <w:ind w:left="795" w:hanging="360"/>
      </w:pPr>
    </w:lvl>
    <w:lvl w:ilvl="1">
      <w:start w:val="1"/>
      <w:numFmt w:val="decimal"/>
      <w:lvlText w:val="%2."/>
      <w:lvlJc w:val="left"/>
      <w:pPr>
        <w:tabs>
          <w:tab w:val="num" w:pos="1155"/>
        </w:tabs>
        <w:ind w:left="1155" w:hanging="360"/>
      </w:pPr>
    </w:lvl>
    <w:lvl w:ilvl="2">
      <w:start w:val="1"/>
      <w:numFmt w:val="decimal"/>
      <w:lvlText w:val="%3."/>
      <w:lvlJc w:val="left"/>
      <w:pPr>
        <w:tabs>
          <w:tab w:val="num" w:pos="1515"/>
        </w:tabs>
        <w:ind w:left="1515" w:hanging="360"/>
      </w:pPr>
    </w:lvl>
    <w:lvl w:ilvl="3">
      <w:start w:val="1"/>
      <w:numFmt w:val="decimal"/>
      <w:lvlText w:val="%4."/>
      <w:lvlJc w:val="left"/>
      <w:pPr>
        <w:tabs>
          <w:tab w:val="num" w:pos="1875"/>
        </w:tabs>
        <w:ind w:left="1875" w:hanging="360"/>
      </w:pPr>
    </w:lvl>
    <w:lvl w:ilvl="4">
      <w:start w:val="1"/>
      <w:numFmt w:val="decimal"/>
      <w:lvlText w:val="%5."/>
      <w:lvlJc w:val="left"/>
      <w:pPr>
        <w:tabs>
          <w:tab w:val="num" w:pos="2235"/>
        </w:tabs>
        <w:ind w:left="2235" w:hanging="360"/>
      </w:pPr>
    </w:lvl>
    <w:lvl w:ilvl="5">
      <w:start w:val="1"/>
      <w:numFmt w:val="decimal"/>
      <w:lvlText w:val="%6."/>
      <w:lvlJc w:val="left"/>
      <w:pPr>
        <w:tabs>
          <w:tab w:val="num" w:pos="2595"/>
        </w:tabs>
        <w:ind w:left="2595" w:hanging="360"/>
      </w:pPr>
    </w:lvl>
    <w:lvl w:ilvl="6">
      <w:start w:val="1"/>
      <w:numFmt w:val="decimal"/>
      <w:lvlText w:val="%7."/>
      <w:lvlJc w:val="left"/>
      <w:pPr>
        <w:tabs>
          <w:tab w:val="num" w:pos="2955"/>
        </w:tabs>
        <w:ind w:left="2955" w:hanging="360"/>
      </w:pPr>
    </w:lvl>
    <w:lvl w:ilvl="7">
      <w:start w:val="1"/>
      <w:numFmt w:val="decimal"/>
      <w:lvlText w:val="%8."/>
      <w:lvlJc w:val="left"/>
      <w:pPr>
        <w:tabs>
          <w:tab w:val="num" w:pos="3315"/>
        </w:tabs>
        <w:ind w:left="3315" w:hanging="360"/>
      </w:pPr>
    </w:lvl>
    <w:lvl w:ilvl="8">
      <w:start w:val="1"/>
      <w:numFmt w:val="decimal"/>
      <w:lvlText w:val="%9."/>
      <w:lvlJc w:val="left"/>
      <w:pPr>
        <w:tabs>
          <w:tab w:val="num" w:pos="3675"/>
        </w:tabs>
        <w:ind w:left="3675" w:hanging="36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1"/>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873364"/>
    <w:rPr>
      <w:rFonts w:ascii="Courier New" w:hAnsi="Courier New" w:eastAsia="Times New Roman" w:cs="Courier New"/>
      <w:sz w:val="20"/>
      <w:szCs w:val="20"/>
      <w:lang w:val="en-GB" w:eastAsia="en-GB"/>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594c71"/>
    <w:pPr>
      <w:spacing w:before="0" w:after="160"/>
      <w:ind w:left="720" w:hanging="0"/>
      <w:contextualSpacing/>
    </w:pPr>
    <w:rPr/>
  </w:style>
  <w:style w:type="paragraph" w:styleId="HTMLPreformatted">
    <w:name w:val="HTML Preformatted"/>
    <w:basedOn w:val="Normal"/>
    <w:link w:val="HTMLPreformattedChar"/>
    <w:uiPriority w:val="99"/>
    <w:semiHidden/>
    <w:unhideWhenUsed/>
    <w:qFormat/>
    <w:rsid w:val="0087336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before="0" w:after="0"/>
      <w:jc w:val="left"/>
    </w:pPr>
    <w:rPr>
      <w:rFonts w:ascii="Courier New" w:hAnsi="Courier New" w:eastAsia="Times New Roman" w:cs="Courier New"/>
      <w:sz w:val="20"/>
      <w:szCs w:val="20"/>
      <w:lang w:val="en-GB" w:eastAsia="en-GB"/>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71d8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Application>LibreOffice/6.4.7.2$Linux_X86_64 LibreOffice_project/40$Build-2</Application>
  <Pages>3</Pages>
  <Words>429</Words>
  <Characters>2119</Characters>
  <CharactersWithSpaces>2515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2021-05-30T08:30:00Z</dcterms:created>
  <dc:creator>User</dc:creator>
  <dc:description/>
  <dc:language>en-US</dc:language>
  <cp:lastModifiedBy/>
  <dcterms:modified xsi:type="dcterms:W3CDTF">2021-05-31T01:06:56Z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