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6" w:name="Xb39826629d6e7005b45440876be015fb56980ed"/>
    <w:p>
      <w:pPr>
        <w:pStyle w:val="Heading1"/>
      </w:pPr>
      <w:r>
        <w:t xml:space="preserve">EDH 7916: Contemporary Research in Higher Education</w:t>
      </w:r>
    </w:p>
    <w:bookmarkStart w:id="37" w:name="spring-2024"/>
    <w:p>
      <w:pPr>
        <w:pStyle w:val="Heading2"/>
      </w:pPr>
      <w:r>
        <w:t xml:space="preserve">Spring 2024</w:t>
      </w:r>
    </w:p>
    <w:bookmarkStart w:id="22" w:name="key-info"/>
    <w:p>
      <w:pPr>
        <w:pStyle w:val="Heading3"/>
      </w:pPr>
      <w:r>
        <w:t xml:space="preserve">Key Info</w:t>
      </w:r>
    </w:p>
    <w:p>
      <w:pPr>
        <w:numPr>
          <w:ilvl w:val="0"/>
          <w:numId w:val="1001"/>
        </w:numPr>
        <w:pStyle w:val="Compact"/>
      </w:pPr>
      <w:r>
        <w:rPr>
          <w:bCs/>
          <w:b/>
        </w:rPr>
        <w:t xml:space="preserve">Instructor</w:t>
      </w:r>
      <w:r>
        <w:t xml:space="preserve">: Melvin J. Tanner, Ph.D.</w:t>
      </w:r>
    </w:p>
    <w:p>
      <w:pPr>
        <w:numPr>
          <w:ilvl w:val="1"/>
          <w:numId w:val="1002"/>
        </w:numPr>
        <w:pStyle w:val="Compact"/>
      </w:pPr>
      <w:r>
        <w:rPr>
          <w:bCs/>
          <w:b/>
        </w:rPr>
        <w:t xml:space="preserve">Email</w:t>
      </w:r>
      <w:r>
        <w:t xml:space="preserve">:</w:t>
      </w:r>
      <w:r>
        <w:t xml:space="preserve"> </w:t>
      </w:r>
      <w:hyperlink r:id="rId20">
        <w:r>
          <w:rPr>
            <w:rStyle w:val="Hyperlink"/>
          </w:rPr>
          <w:t xml:space="preserve">melvinjtanner@ufl.edu</w:t>
        </w:r>
      </w:hyperlink>
    </w:p>
    <w:p>
      <w:pPr>
        <w:numPr>
          <w:ilvl w:val="1"/>
          <w:numId w:val="1002"/>
        </w:numPr>
        <w:pStyle w:val="Compact"/>
      </w:pPr>
      <w:r>
        <w:rPr>
          <w:bCs/>
          <w:b/>
        </w:rPr>
        <w:t xml:space="preserve">Office Hours</w:t>
      </w:r>
      <w:r>
        <w:t xml:space="preserve">: Wednesday 12pm - 1pm and by appointment</w:t>
      </w:r>
    </w:p>
    <w:p>
      <w:pPr>
        <w:numPr>
          <w:ilvl w:val="1"/>
          <w:numId w:val="1002"/>
        </w:numPr>
        <w:pStyle w:val="Compact"/>
      </w:pPr>
      <w:r>
        <w:rPr>
          <w:bCs/>
          <w:b/>
        </w:rPr>
        <w:t xml:space="preserve">Office Location</w:t>
      </w:r>
      <w:r>
        <w:t xml:space="preserve">: Tigert Hall 355</w:t>
      </w:r>
    </w:p>
    <w:p>
      <w:pPr>
        <w:numPr>
          <w:ilvl w:val="0"/>
          <w:numId w:val="1001"/>
        </w:numPr>
        <w:pStyle w:val="Compact"/>
      </w:pPr>
      <w:r>
        <w:rPr>
          <w:bCs/>
          <w:b/>
        </w:rPr>
        <w:t xml:space="preserve">TA &amp; R-Instructor</w:t>
      </w:r>
      <w:r>
        <w:t xml:space="preserve">: Matt Capaldi</w:t>
      </w:r>
    </w:p>
    <w:p>
      <w:pPr>
        <w:numPr>
          <w:ilvl w:val="1"/>
          <w:numId w:val="1003"/>
        </w:numPr>
        <w:pStyle w:val="Compact"/>
      </w:pPr>
      <w:r>
        <w:rPr>
          <w:bCs/>
          <w:b/>
        </w:rPr>
        <w:t xml:space="preserve">Email</w:t>
      </w:r>
      <w:r>
        <w:t xml:space="preserve">:</w:t>
      </w:r>
      <w:r>
        <w:t xml:space="preserve"> </w:t>
      </w:r>
      <w:hyperlink r:id="rId21">
        <w:r>
          <w:rPr>
            <w:rStyle w:val="Hyperlink"/>
          </w:rPr>
          <w:t xml:space="preserve">m.capaldi@ufl.edu</w:t>
        </w:r>
      </w:hyperlink>
    </w:p>
    <w:p>
      <w:pPr>
        <w:numPr>
          <w:ilvl w:val="1"/>
          <w:numId w:val="1003"/>
        </w:numPr>
        <w:pStyle w:val="Compact"/>
      </w:pPr>
      <w:r>
        <w:rPr>
          <w:bCs/>
          <w:b/>
        </w:rPr>
        <w:t xml:space="preserve">Office Hours</w:t>
      </w:r>
      <w:r>
        <w:t xml:space="preserve">: Thursday 2pm - 4pm</w:t>
      </w:r>
    </w:p>
    <w:p>
      <w:pPr>
        <w:numPr>
          <w:ilvl w:val="1"/>
          <w:numId w:val="1003"/>
        </w:numPr>
        <w:pStyle w:val="Compact"/>
      </w:pPr>
      <w:r>
        <w:rPr>
          <w:bCs/>
          <w:b/>
        </w:rPr>
        <w:t xml:space="preserve">Office Location</w:t>
      </w:r>
      <w:r>
        <w:t xml:space="preserve">: Norman Hall 2705-G</w:t>
      </w:r>
    </w:p>
    <w:p>
      <w:pPr>
        <w:numPr>
          <w:ilvl w:val="0"/>
          <w:numId w:val="1001"/>
        </w:numPr>
        <w:pStyle w:val="Compact"/>
      </w:pPr>
      <w:r>
        <w:rPr>
          <w:bCs/>
          <w:b/>
        </w:rPr>
        <w:t xml:space="preserve">Class Meeting Time</w:t>
      </w:r>
      <w:r>
        <w:t xml:space="preserve">: Tuesday 5:10pm - 8:10pm</w:t>
      </w:r>
    </w:p>
    <w:p>
      <w:pPr>
        <w:numPr>
          <w:ilvl w:val="0"/>
          <w:numId w:val="1001"/>
        </w:numPr>
        <w:pStyle w:val="Compact"/>
      </w:pPr>
      <w:r>
        <w:rPr>
          <w:bCs/>
          <w:b/>
        </w:rPr>
        <w:t xml:space="preserve">Class Location</w:t>
      </w:r>
      <w:r>
        <w:t xml:space="preserve">: NRN 2033</w:t>
      </w:r>
    </w:p>
    <w:bookmarkEnd w:id="22"/>
    <w:bookmarkStart w:id="23" w:name="course-description"/>
    <w:p>
      <w:pPr>
        <w:pStyle w:val="Heading3"/>
      </w:pPr>
      <w:r>
        <w:t xml:space="preserve">Course Description</w:t>
      </w:r>
    </w:p>
    <w:p>
      <w:pPr>
        <w:pStyle w:val="FirstParagraph"/>
      </w:pPr>
      <w:r>
        <w:t xml:space="preserve">Contemporary higher education researchers have a wide variety of quantitative tools at their disposal. Yet as the number and sophistication of these tools grows, so too do expectations about the quality of final analyses. Furthermore, increasing scrutiny of non-replicable results demands that researchers follow a proper workflow to mitigate errors. In this course, students will learn the fundamentals of a quantitative research workflow and apply these lessons using common open-source tools. We will cover key skills for crafting reports &amp; publications including project organization, data wrangling/cleaning, and data visualization. Throughout, students will use coding best-practices so that their workflow may be shared and easily reproduced.</w:t>
      </w:r>
    </w:p>
    <w:bookmarkEnd w:id="23"/>
    <w:bookmarkStart w:id="24" w:name="course-objectives"/>
    <w:p>
      <w:pPr>
        <w:pStyle w:val="Heading3"/>
      </w:pPr>
      <w:r>
        <w:t xml:space="preserve">Course Objectives</w:t>
      </w:r>
    </w:p>
    <w:p>
      <w:pPr>
        <w:pStyle w:val="FirstParagraph"/>
      </w:pPr>
      <w:r>
        <w:t xml:space="preserve">Students will learn</w:t>
      </w:r>
    </w:p>
    <w:p>
      <w:pPr>
        <w:numPr>
          <w:ilvl w:val="0"/>
          <w:numId w:val="1004"/>
        </w:numPr>
        <w:pStyle w:val="Compact"/>
      </w:pPr>
      <w:r>
        <w:t xml:space="preserve">Basic data management principles &amp; skills needed for contemporary research in higher education</w:t>
      </w:r>
    </w:p>
    <w:p>
      <w:pPr>
        <w:numPr>
          <w:ilvl w:val="0"/>
          <w:numId w:val="1004"/>
        </w:numPr>
        <w:pStyle w:val="Compact"/>
      </w:pPr>
      <w:r>
        <w:t xml:space="preserve">How to create reproducible research as increasingly required in contemporary higher education research</w:t>
      </w:r>
    </w:p>
    <w:p>
      <w:pPr>
        <w:numPr>
          <w:ilvl w:val="0"/>
          <w:numId w:val="1004"/>
        </w:numPr>
        <w:pStyle w:val="Compact"/>
      </w:pPr>
      <w:r>
        <w:t xml:space="preserve">A foundational knowledge of the R, R Studio, &amp; Quarto</w:t>
      </w:r>
    </w:p>
    <w:bookmarkEnd w:id="24"/>
    <w:bookmarkStart w:id="29" w:name="texts"/>
    <w:p>
      <w:pPr>
        <w:pStyle w:val="Heading3"/>
      </w:pPr>
      <w:r>
        <w:t xml:space="preserve">Texts</w:t>
      </w:r>
    </w:p>
    <w:bookmarkStart w:id="26" w:name="required"/>
    <w:p>
      <w:pPr>
        <w:pStyle w:val="Heading4"/>
      </w:pPr>
      <w:r>
        <w:t xml:space="preserve">Required</w:t>
      </w:r>
    </w:p>
    <w:p>
      <w:pPr>
        <w:numPr>
          <w:ilvl w:val="0"/>
          <w:numId w:val="1005"/>
        </w:numPr>
      </w:pPr>
      <w:r>
        <w:t xml:space="preserve">No required textbook</w:t>
      </w:r>
    </w:p>
    <w:p>
      <w:pPr>
        <w:numPr>
          <w:ilvl w:val="0"/>
          <w:numId w:val="1005"/>
        </w:numPr>
      </w:pPr>
      <w:r>
        <w:t xml:space="preserve">Course website</w:t>
      </w:r>
      <w:r>
        <w:t xml:space="preserve"> </w:t>
      </w:r>
      <w:hyperlink r:id="rId25">
        <w:r>
          <w:rPr>
            <w:rStyle w:val="Hyperlink"/>
          </w:rPr>
          <w:t xml:space="preserve">capaldi.info/7916</w:t>
        </w:r>
      </w:hyperlink>
      <w:r>
        <w:t xml:space="preserve"> </w:t>
      </w:r>
      <w:r>
        <w:t xml:space="preserve">contains all R required reading</w:t>
      </w:r>
    </w:p>
    <w:p>
      <w:pPr>
        <w:numPr>
          <w:ilvl w:val="0"/>
          <w:numId w:val="1005"/>
        </w:numPr>
      </w:pPr>
      <w:r>
        <w:t xml:space="preserve">Discussion section readings can be found in Canvas</w:t>
      </w:r>
    </w:p>
    <w:bookmarkEnd w:id="26"/>
    <w:bookmarkStart w:id="28" w:name="recommended"/>
    <w:p>
      <w:pPr>
        <w:pStyle w:val="Heading4"/>
      </w:pPr>
      <w:r>
        <w:t xml:space="preserve">Recommended</w:t>
      </w:r>
    </w:p>
    <w:p>
      <w:pPr>
        <w:numPr>
          <w:ilvl w:val="0"/>
          <w:numId w:val="1006"/>
        </w:numPr>
        <w:pStyle w:val="Compact"/>
      </w:pPr>
      <w:r>
        <w:t xml:space="preserve">There are numerous online resources to help learn R, one of the most comprehensive being</w:t>
      </w:r>
      <w:r>
        <w:t xml:space="preserve"> </w:t>
      </w:r>
      <w:hyperlink r:id="rId27">
        <w:r>
          <w:rPr>
            <w:rStyle w:val="Hyperlink"/>
          </w:rPr>
          <w:t xml:space="preserve">R for data science</w:t>
        </w:r>
      </w:hyperlink>
      <w:r>
        <w:t xml:space="preserve">, which is available online for free</w:t>
      </w:r>
    </w:p>
    <w:bookmarkEnd w:id="28"/>
    <w:bookmarkEnd w:id="29"/>
    <w:bookmarkStart w:id="36" w:name="X66efdf6cd12391056975a9b714fe3108937c4d4"/>
    <w:p>
      <w:pPr>
        <w:pStyle w:val="Heading3"/>
      </w:pPr>
      <w:r>
        <w:t xml:space="preserve">Required tools, software, and registrations</w:t>
      </w:r>
    </w:p>
    <w:p>
      <w:pPr>
        <w:pStyle w:val="FirstParagraph"/>
      </w:pPr>
      <w:r>
        <w:t xml:space="preserve">Students will be expected to bring a laptop to class. It does not matter whether the machine runs MacOS, Windows, or Linux; however, the student’s machine needs to be relatively up to date and in good running order. It needs to be able to connect to the internet during class. All software is freely available to UF students. Students need to download and install the following software on their machines:</w:t>
      </w:r>
    </w:p>
    <w:p>
      <w:pPr>
        <w:numPr>
          <w:ilvl w:val="0"/>
          <w:numId w:val="1007"/>
        </w:numPr>
        <w:pStyle w:val="Compact"/>
      </w:pPr>
      <w:r>
        <w:t xml:space="preserve">R :</w:t>
      </w:r>
      <w:r>
        <w:t xml:space="preserve"> </w:t>
      </w:r>
      <w:hyperlink r:id="rId30">
        <w:r>
          <w:rPr>
            <w:rStyle w:val="Hyperlink"/>
          </w:rPr>
          <w:t xml:space="preserve">cran.r-project.org</w:t>
        </w:r>
      </w:hyperlink>
    </w:p>
    <w:p>
      <w:pPr>
        <w:numPr>
          <w:ilvl w:val="1"/>
          <w:numId w:val="1008"/>
        </w:numPr>
        <w:pStyle w:val="Compact"/>
      </w:pPr>
      <w:r>
        <w:t xml:space="preserve">NOTE: if you have installed R on your machine in the past, make sure that you have the most up-to-date version (new versions are released about once a quarter)</w:t>
      </w:r>
    </w:p>
    <w:p>
      <w:pPr>
        <w:numPr>
          <w:ilvl w:val="1"/>
          <w:numId w:val="1008"/>
        </w:numPr>
        <w:pStyle w:val="Compact"/>
      </w:pPr>
      <w:r>
        <w:t xml:space="preserve">You will also be required to install a number of R packages throughout the course</w:t>
      </w:r>
    </w:p>
    <w:p>
      <w:pPr>
        <w:numPr>
          <w:ilvl w:val="0"/>
          <w:numId w:val="1007"/>
        </w:numPr>
        <w:pStyle w:val="Compact"/>
      </w:pPr>
      <w:r>
        <w:t xml:space="preserve">RStudio :</w:t>
      </w:r>
      <w:r>
        <w:t xml:space="preserve"> </w:t>
      </w:r>
      <w:hyperlink r:id="rId31">
        <w:r>
          <w:rPr>
            <w:rStyle w:val="Hyperlink"/>
          </w:rPr>
          <w:t xml:space="preserve">posit.co/download/rstudio-desktop/</w:t>
        </w:r>
      </w:hyperlink>
    </w:p>
    <w:p>
      <w:pPr>
        <w:numPr>
          <w:ilvl w:val="1"/>
          <w:numId w:val="1009"/>
        </w:numPr>
        <w:pStyle w:val="Compact"/>
      </w:pPr>
      <w:r>
        <w:t xml:space="preserve">NOTE: if you have installed RStudio on your machine in the past, make sure that you have the most up-to-date version (new versions are released about once a quarter)</w:t>
      </w:r>
    </w:p>
    <w:p>
      <w:pPr>
        <w:numPr>
          <w:ilvl w:val="0"/>
          <w:numId w:val="1007"/>
        </w:numPr>
        <w:pStyle w:val="Compact"/>
      </w:pPr>
      <w:r>
        <w:t xml:space="preserve">git :</w:t>
      </w:r>
      <w:r>
        <w:t xml:space="preserve"> </w:t>
      </w:r>
      <w:hyperlink r:id="rId32">
        <w:r>
          <w:rPr>
            <w:rStyle w:val="Hyperlink"/>
          </w:rPr>
          <w:t xml:space="preserve">git-scm.com</w:t>
        </w:r>
      </w:hyperlink>
    </w:p>
    <w:p>
      <w:pPr>
        <w:numPr>
          <w:ilvl w:val="1"/>
          <w:numId w:val="1010"/>
        </w:numPr>
        <w:pStyle w:val="Compact"/>
      </w:pPr>
      <w:r>
        <w:t xml:space="preserve">Optional for extra-credit students also can sign up for a free GitHub account if they haven’t already:</w:t>
      </w:r>
      <w:r>
        <w:t xml:space="preserve"> </w:t>
      </w:r>
      <w:hyperlink r:id="rId33">
        <w:r>
          <w:rPr>
            <w:rStyle w:val="Hyperlink"/>
          </w:rPr>
          <w:t xml:space="preserve">github.com/join</w:t>
        </w:r>
      </w:hyperlink>
    </w:p>
    <w:p>
      <w:pPr>
        <w:numPr>
          <w:ilvl w:val="2"/>
          <w:numId w:val="1011"/>
        </w:numPr>
        <w:pStyle w:val="Compact"/>
      </w:pPr>
      <w:r>
        <w:t xml:space="preserve">Students should sign up using their University of Florida email address and request a Education discount at</w:t>
      </w:r>
      <w:r>
        <w:t xml:space="preserve"> </w:t>
      </w:r>
      <w:hyperlink r:id="rId34">
        <w:r>
          <w:rPr>
            <w:rStyle w:val="Hyperlink"/>
          </w:rPr>
          <w:t xml:space="preserve">education.github.com/benefits</w:t>
        </w:r>
      </w:hyperlink>
    </w:p>
    <w:p>
      <w:pPr>
        <w:numPr>
          <w:ilvl w:val="0"/>
          <w:numId w:val="1007"/>
        </w:numPr>
        <w:pStyle w:val="Compact"/>
      </w:pPr>
      <w:r>
        <w:t xml:space="preserve">Microsoft Office:</w:t>
      </w:r>
      <w:r>
        <w:t xml:space="preserve"> </w:t>
      </w:r>
      <w:hyperlink r:id="rId35">
        <w:r>
          <w:rPr>
            <w:rStyle w:val="Hyperlink"/>
          </w:rPr>
          <w:t xml:space="preserve">https://cloud.it.ufl.edu/collaboration-tools/office-365/</w:t>
        </w:r>
      </w:hyperlink>
    </w:p>
    <w:p>
      <w:pPr>
        <w:numPr>
          <w:ilvl w:val="1"/>
          <w:numId w:val="1012"/>
        </w:numPr>
        <w:pStyle w:val="Compact"/>
      </w:pPr>
      <w:r>
        <w:t xml:space="preserve">Office 365 is free to all UF students, simply log in with your UF account</w:t>
      </w:r>
    </w:p>
    <w:bookmarkEnd w:id="36"/>
    <w:bookmarkEnd w:id="37"/>
    <w:bookmarkStart w:id="55" w:name="schedule"/>
    <w:p>
      <w:pPr>
        <w:pStyle w:val="Heading2"/>
      </w:pPr>
      <w:r>
        <w:t xml:space="preserve">Schedule</w:t>
      </w:r>
    </w:p>
    <w:p>
      <w:pPr>
        <w:pStyle w:val="TableCaption"/>
      </w:pPr>
      <w:r>
        <w:t xml:space="preserve">Class Schedule</w:t>
      </w:r>
    </w:p>
    <w:tbl>
      <w:tblPr>
        <w:tblStyle w:val="Table"/>
        <w:tblW w:type="pct" w:w="5000"/>
        <w:tblLook w:firstRow="1" w:lastRow="0" w:firstColumn="0" w:lastColumn="0" w:noHBand="0" w:noVBand="0" w:val="0020"/>
        <w:jc w:val="start"/>
        <w:tblLayout w:type="fixed"/>
        <w:tblCaption w:val="Class Schedule"/>
      </w:tblPr>
      <w:tblGrid>
        <w:gridCol w:w="1188"/>
        <w:gridCol w:w="1188"/>
        <w:gridCol w:w="3168"/>
        <w:gridCol w:w="2376"/>
      </w:tblGrid>
      <w:tr>
        <w:trPr>
          <w:tblHeader w:val="true"/>
        </w:trPr>
        <w:tc>
          <w:tcPr/>
          <w:p>
            <w:pPr>
              <w:pStyle w:val="Compact"/>
              <w:jc w:val="left"/>
            </w:pPr>
            <w:r>
              <w:t xml:space="preserve">Week</w:t>
            </w:r>
          </w:p>
        </w:tc>
        <w:tc>
          <w:tcPr/>
          <w:p>
            <w:pPr>
              <w:pStyle w:val="Compact"/>
              <w:jc w:val="left"/>
            </w:pPr>
            <w:r>
              <w:t xml:space="preserve">Date</w:t>
            </w:r>
          </w:p>
        </w:tc>
        <w:tc>
          <w:tcPr/>
          <w:p>
            <w:pPr>
              <w:pStyle w:val="Compact"/>
              <w:jc w:val="left"/>
            </w:pPr>
            <w:r>
              <w:t xml:space="preserve">Lesson(s)</w:t>
            </w:r>
          </w:p>
        </w:tc>
        <w:tc>
          <w:tcPr/>
          <w:p>
            <w:pPr>
              <w:pStyle w:val="Compact"/>
              <w:jc w:val="left"/>
            </w:pPr>
            <w:r>
              <w:t xml:space="preserve">Due (Sunday 11:59pm)</w:t>
            </w:r>
          </w:p>
        </w:tc>
      </w:tr>
      <w:tr>
        <w:tc>
          <w:tcPr/>
          <w:p>
            <w:pPr>
              <w:pStyle w:val="Compact"/>
              <w:jc w:val="left"/>
            </w:pPr>
            <w:r>
              <w:t xml:space="preserve">1</w:t>
            </w:r>
          </w:p>
        </w:tc>
        <w:tc>
          <w:tcPr/>
          <w:p>
            <w:pPr>
              <w:pStyle w:val="Compact"/>
              <w:jc w:val="left"/>
            </w:pPr>
            <w:r>
              <w:t xml:space="preserve">Jan-09</w:t>
            </w:r>
          </w:p>
        </w:tc>
        <w:tc>
          <w:tcPr/>
          <w:p>
            <w:pPr>
              <w:numPr>
                <w:ilvl w:val="0"/>
                <w:numId w:val="1013"/>
              </w:numPr>
              <w:jc w:val="left"/>
            </w:pPr>
            <w:r>
              <w:t xml:space="preserve">Welcome</w:t>
            </w:r>
          </w:p>
          <w:p>
            <w:pPr>
              <w:numPr>
                <w:ilvl w:val="0"/>
                <w:numId w:val="1013"/>
              </w:numPr>
              <w:jc w:val="left"/>
            </w:pPr>
            <w:r>
              <w:t xml:space="preserve">Syllabus</w:t>
            </w:r>
          </w:p>
          <w:p>
            <w:pPr>
              <w:numPr>
                <w:ilvl w:val="0"/>
                <w:numId w:val="1013"/>
              </w:numPr>
              <w:jc w:val="left"/>
            </w:pPr>
            <w:r>
              <w:t xml:space="preserve">Installing R &amp; R Studio</w:t>
            </w:r>
          </w:p>
        </w:tc>
        <w:tc>
          <w:tcPr/>
          <w:p>
            <w:pPr>
              <w:pStyle w:val="Compact"/>
              <w:jc w:val="left"/>
            </w:pPr>
            <w:r>
              <w:t xml:space="preserve">None</w:t>
            </w:r>
          </w:p>
        </w:tc>
      </w:tr>
      <w:tr>
        <w:tc>
          <w:tcPr/>
          <w:p>
            <w:pPr>
              <w:pStyle w:val="Compact"/>
              <w:jc w:val="left"/>
            </w:pPr>
            <w:r>
              <w:t xml:space="preserve">2</w:t>
            </w:r>
          </w:p>
        </w:tc>
        <w:tc>
          <w:tcPr/>
          <w:p>
            <w:pPr>
              <w:pStyle w:val="Compact"/>
              <w:jc w:val="left"/>
            </w:pPr>
            <w:r>
              <w:t xml:space="preserve">Jan-16</w:t>
            </w:r>
          </w:p>
        </w:tc>
        <w:tc>
          <w:tcPr/>
          <w:p>
            <w:pPr>
              <w:numPr>
                <w:ilvl w:val="0"/>
                <w:numId w:val="1014"/>
              </w:numPr>
              <w:jc w:val="left"/>
            </w:pPr>
            <w:r>
              <w:t xml:space="preserve">Excel Basics &amp; Limitations</w:t>
            </w:r>
          </w:p>
          <w:p>
            <w:pPr>
              <w:numPr>
                <w:ilvl w:val="0"/>
                <w:numId w:val="1014"/>
              </w:numPr>
              <w:jc w:val="left"/>
            </w:pPr>
            <w:r>
              <w:t xml:space="preserve">Reading Data Into R</w:t>
            </w:r>
          </w:p>
          <w:p>
            <w:pPr>
              <w:numPr>
                <w:ilvl w:val="0"/>
                <w:numId w:val="1014"/>
              </w:numPr>
              <w:jc w:val="left"/>
            </w:pPr>
            <w:r>
              <w:t xml:space="preserve">Intro to IPEDS</w:t>
            </w:r>
          </w:p>
        </w:tc>
        <w:tc>
          <w:tcPr/>
          <w:p>
            <w:pPr>
              <w:numPr>
                <w:ilvl w:val="0"/>
                <w:numId w:val="1015"/>
              </w:numPr>
              <w:pStyle w:val="Compact"/>
              <w:jc w:val="left"/>
            </w:pPr>
            <w:r>
              <w:t xml:space="preserve">Assignment 1</w:t>
            </w:r>
          </w:p>
        </w:tc>
      </w:tr>
      <w:tr>
        <w:tc>
          <w:tcPr/>
          <w:p>
            <w:pPr>
              <w:pStyle w:val="Compact"/>
              <w:jc w:val="left"/>
            </w:pPr>
            <w:r>
              <w:t xml:space="preserve">3</w:t>
            </w:r>
          </w:p>
        </w:tc>
        <w:tc>
          <w:tcPr/>
          <w:p>
            <w:pPr>
              <w:pStyle w:val="Compact"/>
              <w:jc w:val="left"/>
            </w:pPr>
            <w:r>
              <w:t xml:space="preserve">Jan-23</w:t>
            </w:r>
          </w:p>
        </w:tc>
        <w:tc>
          <w:tcPr/>
          <w:p>
            <w:pPr>
              <w:numPr>
                <w:ilvl w:val="0"/>
                <w:numId w:val="1016"/>
              </w:numPr>
              <w:pStyle w:val="Compact"/>
              <w:jc w:val="left"/>
            </w:pPr>
            <w:r>
              <w:t xml:space="preserve">Data Wrangling I</w:t>
            </w:r>
          </w:p>
        </w:tc>
        <w:tc>
          <w:tcPr/>
          <w:p>
            <w:pPr>
              <w:numPr>
                <w:ilvl w:val="0"/>
                <w:numId w:val="1017"/>
              </w:numPr>
              <w:pStyle w:val="Compact"/>
              <w:jc w:val="left"/>
            </w:pPr>
            <w:r>
              <w:t xml:space="preserve">Assignment 2</w:t>
            </w:r>
          </w:p>
        </w:tc>
      </w:tr>
      <w:tr>
        <w:tc>
          <w:tcPr/>
          <w:p>
            <w:pPr>
              <w:pStyle w:val="Compact"/>
              <w:jc w:val="left"/>
            </w:pPr>
            <w:r>
              <w:t xml:space="preserve">4</w:t>
            </w:r>
          </w:p>
        </w:tc>
        <w:tc>
          <w:tcPr/>
          <w:p>
            <w:pPr>
              <w:pStyle w:val="Compact"/>
              <w:jc w:val="left"/>
            </w:pPr>
            <w:r>
              <w:t xml:space="preserve">Jan-30</w:t>
            </w:r>
          </w:p>
        </w:tc>
        <w:tc>
          <w:tcPr/>
          <w:p>
            <w:pPr>
              <w:numPr>
                <w:ilvl w:val="0"/>
                <w:numId w:val="1018"/>
              </w:numPr>
              <w:pStyle w:val="Compact"/>
              <w:jc w:val="left"/>
            </w:pPr>
            <w:r>
              <w:t xml:space="preserve">Data Wrangling II</w:t>
            </w:r>
          </w:p>
        </w:tc>
        <w:tc>
          <w:tcPr/>
          <w:p>
            <w:pPr>
              <w:numPr>
                <w:ilvl w:val="0"/>
                <w:numId w:val="1019"/>
              </w:numPr>
              <w:pStyle w:val="Compact"/>
              <w:jc w:val="left"/>
            </w:pPr>
            <w:r>
              <w:t xml:space="preserve">Assignment 3</w:t>
            </w:r>
          </w:p>
        </w:tc>
      </w:tr>
      <w:tr>
        <w:tc>
          <w:tcPr/>
          <w:p>
            <w:pPr>
              <w:pStyle w:val="Compact"/>
              <w:jc w:val="left"/>
            </w:pPr>
            <w:r>
              <w:t xml:space="preserve">5</w:t>
            </w:r>
          </w:p>
        </w:tc>
        <w:tc>
          <w:tcPr/>
          <w:p>
            <w:pPr>
              <w:pStyle w:val="Compact"/>
              <w:jc w:val="left"/>
            </w:pPr>
            <w:r>
              <w:t xml:space="preserve">Feb-6</w:t>
            </w:r>
          </w:p>
        </w:tc>
        <w:tc>
          <w:tcPr/>
          <w:p>
            <w:pPr>
              <w:numPr>
                <w:ilvl w:val="0"/>
                <w:numId w:val="1020"/>
              </w:numPr>
              <w:pStyle w:val="Compact"/>
              <w:jc w:val="left"/>
            </w:pPr>
            <w:r>
              <w:t xml:space="preserve">Data Visualization I</w:t>
            </w:r>
          </w:p>
        </w:tc>
        <w:tc>
          <w:tcPr/>
          <w:p>
            <w:pPr>
              <w:numPr>
                <w:ilvl w:val="0"/>
                <w:numId w:val="1021"/>
              </w:numPr>
              <w:jc w:val="left"/>
            </w:pPr>
            <w:r>
              <w:t xml:space="preserve">Assignment 4</w:t>
            </w:r>
          </w:p>
          <w:p>
            <w:pPr>
              <w:numPr>
                <w:ilvl w:val="0"/>
                <w:numId w:val="1021"/>
              </w:numPr>
              <w:jc w:val="left"/>
            </w:pPr>
            <w:r>
              <w:t xml:space="preserve">Reproducible Report: Proposal</w:t>
            </w:r>
          </w:p>
        </w:tc>
      </w:tr>
      <w:tr>
        <w:tc>
          <w:tcPr/>
          <w:p>
            <w:pPr>
              <w:pStyle w:val="Compact"/>
              <w:jc w:val="left"/>
            </w:pPr>
            <w:r>
              <w:t xml:space="preserve">6</w:t>
            </w:r>
          </w:p>
        </w:tc>
        <w:tc>
          <w:tcPr/>
          <w:p>
            <w:pPr>
              <w:pStyle w:val="Compact"/>
              <w:jc w:val="left"/>
            </w:pPr>
            <w:r>
              <w:t xml:space="preserve">Feb-13</w:t>
            </w:r>
          </w:p>
        </w:tc>
        <w:tc>
          <w:tcPr/>
          <w:p>
            <w:pPr>
              <w:numPr>
                <w:ilvl w:val="0"/>
                <w:numId w:val="1022"/>
              </w:numPr>
              <w:pStyle w:val="Compact"/>
              <w:jc w:val="left"/>
            </w:pPr>
            <w:r>
              <w:t xml:space="preserve">Data Visualization II</w:t>
            </w:r>
          </w:p>
        </w:tc>
        <w:tc>
          <w:tcPr/>
          <w:p>
            <w:pPr>
              <w:numPr>
                <w:ilvl w:val="0"/>
                <w:numId w:val="1023"/>
              </w:numPr>
              <w:pStyle w:val="Compact"/>
              <w:jc w:val="left"/>
            </w:pPr>
            <w:r>
              <w:t xml:space="preserve">Assignment 5 (Graph replication challenge)</w:t>
            </w:r>
          </w:p>
        </w:tc>
      </w:tr>
      <w:tr>
        <w:tc>
          <w:tcPr/>
          <w:p>
            <w:pPr>
              <w:pStyle w:val="Compact"/>
              <w:jc w:val="left"/>
            </w:pPr>
            <w:r>
              <w:t xml:space="preserve">7</w:t>
            </w:r>
          </w:p>
        </w:tc>
        <w:tc>
          <w:tcPr/>
          <w:p>
            <w:pPr>
              <w:pStyle w:val="Compact"/>
              <w:jc w:val="left"/>
            </w:pPr>
            <w:r>
              <w:t xml:space="preserve">Feb-20</w:t>
            </w:r>
          </w:p>
        </w:tc>
        <w:tc>
          <w:tcPr/>
          <w:p>
            <w:pPr>
              <w:numPr>
                <w:ilvl w:val="0"/>
                <w:numId w:val="1024"/>
              </w:numPr>
              <w:pStyle w:val="Compact"/>
              <w:jc w:val="left"/>
            </w:pPr>
            <w:r>
              <w:t xml:space="preserve">Introduction to Quarto</w:t>
            </w:r>
          </w:p>
        </w:tc>
        <w:tc>
          <w:tcPr/>
          <w:p>
            <w:pPr>
              <w:numPr>
                <w:ilvl w:val="0"/>
                <w:numId w:val="1025"/>
              </w:numPr>
              <w:pStyle w:val="Compact"/>
              <w:jc w:val="left"/>
            </w:pPr>
            <w:r>
              <w:t xml:space="preserve">Assignment 6</w:t>
            </w:r>
          </w:p>
        </w:tc>
      </w:tr>
      <w:tr>
        <w:tc>
          <w:tcPr/>
          <w:p>
            <w:pPr>
              <w:pStyle w:val="Compact"/>
              <w:jc w:val="left"/>
            </w:pPr>
            <w:r>
              <w:t xml:space="preserve">8</w:t>
            </w:r>
          </w:p>
        </w:tc>
        <w:tc>
          <w:tcPr/>
          <w:p>
            <w:pPr>
              <w:pStyle w:val="Compact"/>
              <w:jc w:val="left"/>
            </w:pPr>
            <w:r>
              <w:t xml:space="preserve">Feb-27</w:t>
            </w:r>
          </w:p>
        </w:tc>
        <w:tc>
          <w:tcPr/>
          <w:p>
            <w:pPr>
              <w:numPr>
                <w:ilvl w:val="0"/>
                <w:numId w:val="1026"/>
              </w:numPr>
              <w:pStyle w:val="Compact"/>
              <w:jc w:val="left"/>
            </w:pPr>
            <w:r>
              <w:t xml:space="preserve">Data Wrangling III</w:t>
            </w:r>
          </w:p>
        </w:tc>
        <w:tc>
          <w:tcPr/>
          <w:p>
            <w:pPr>
              <w:numPr>
                <w:ilvl w:val="0"/>
                <w:numId w:val="1027"/>
              </w:numPr>
              <w:pStyle w:val="Compact"/>
              <w:jc w:val="left"/>
            </w:pPr>
            <w:r>
              <w:t xml:space="preserve">Assignment 7</w:t>
            </w:r>
          </w:p>
        </w:tc>
      </w:tr>
      <w:tr>
        <w:tc>
          <w:tcPr/>
          <w:p>
            <w:pPr>
              <w:pStyle w:val="Compact"/>
              <w:jc w:val="left"/>
            </w:pPr>
            <w:r>
              <w:t xml:space="preserve">9</w:t>
            </w:r>
          </w:p>
        </w:tc>
        <w:tc>
          <w:tcPr/>
          <w:p>
            <w:pPr>
              <w:pStyle w:val="Compact"/>
              <w:jc w:val="left"/>
            </w:pPr>
            <w:r>
              <w:t xml:space="preserve">Mar-5</w:t>
            </w:r>
          </w:p>
        </w:tc>
        <w:tc>
          <w:tcPr/>
          <w:p>
            <w:pPr>
              <w:numPr>
                <w:ilvl w:val="0"/>
                <w:numId w:val="1028"/>
              </w:numPr>
              <w:pStyle w:val="Compact"/>
              <w:jc w:val="left"/>
            </w:pPr>
            <w:r>
              <w:t xml:space="preserve">Data Wrangling IV</w:t>
            </w:r>
          </w:p>
        </w:tc>
        <w:tc>
          <w:tcPr/>
          <w:p>
            <w:pPr>
              <w:numPr>
                <w:ilvl w:val="0"/>
                <w:numId w:val="1029"/>
              </w:numPr>
              <w:pStyle w:val="Compact"/>
              <w:jc w:val="left"/>
            </w:pPr>
            <w:r>
              <w:t xml:space="preserve">Reproducible Report: Initial Analysis</w:t>
            </w:r>
          </w:p>
        </w:tc>
      </w:tr>
      <w:tr>
        <w:tc>
          <w:tcPr/>
          <w:p>
            <w:pPr>
              <w:pStyle w:val="Compact"/>
              <w:jc w:val="left"/>
            </w:pPr>
            <w:r>
              <w:t xml:space="preserve">10</w:t>
            </w:r>
          </w:p>
        </w:tc>
        <w:tc>
          <w:tcPr/>
          <w:p>
            <w:pPr>
              <w:pStyle w:val="Compact"/>
              <w:jc w:val="left"/>
            </w:pPr>
            <w:r>
              <w:t xml:space="preserve">Mar-12</w:t>
            </w:r>
          </w:p>
        </w:tc>
        <w:tc>
          <w:tcPr/>
          <w:p>
            <w:pPr>
              <w:pStyle w:val="Compact"/>
              <w:jc w:val="left"/>
            </w:pPr>
            <w:r>
              <w:rPr>
                <w:bCs/>
                <w:b/>
              </w:rPr>
              <w:t xml:space="preserve">Spring Break</w:t>
            </w:r>
          </w:p>
        </w:tc>
        <w:tc>
          <w:tcPr/>
          <w:p>
            <w:pPr>
              <w:pStyle w:val="Compact"/>
              <w:jc w:val="left"/>
            </w:pPr>
            <w:r>
              <w:t xml:space="preserve">None, enjoy the break!</w:t>
            </w:r>
          </w:p>
        </w:tc>
      </w:tr>
      <w:tr>
        <w:tc>
          <w:tcPr/>
          <w:p>
            <w:pPr>
              <w:pStyle w:val="Compact"/>
              <w:jc w:val="left"/>
            </w:pPr>
            <w:r>
              <w:t xml:space="preserve">11</w:t>
            </w:r>
          </w:p>
        </w:tc>
        <w:tc>
          <w:tcPr/>
          <w:p>
            <w:pPr>
              <w:pStyle w:val="Compact"/>
              <w:jc w:val="left"/>
            </w:pPr>
            <w:r>
              <w:t xml:space="preserve">Mar-19</w:t>
            </w:r>
          </w:p>
        </w:tc>
        <w:tc>
          <w:tcPr/>
          <w:p>
            <w:pPr>
              <w:numPr>
                <w:ilvl w:val="0"/>
                <w:numId w:val="1030"/>
              </w:numPr>
              <w:pStyle w:val="Compact"/>
              <w:jc w:val="left"/>
            </w:pPr>
            <w:r>
              <w:t xml:space="preserve">Functional Programming</w:t>
            </w:r>
          </w:p>
        </w:tc>
        <w:tc>
          <w:tcPr/>
          <w:p>
            <w:pPr>
              <w:numPr>
                <w:ilvl w:val="0"/>
                <w:numId w:val="1031"/>
              </w:numPr>
              <w:pStyle w:val="Compact"/>
              <w:jc w:val="left"/>
            </w:pPr>
            <w:r>
              <w:t xml:space="preserve">Assignment 8</w:t>
            </w:r>
          </w:p>
        </w:tc>
      </w:tr>
      <w:tr>
        <w:tc>
          <w:tcPr/>
          <w:p>
            <w:pPr>
              <w:pStyle w:val="Compact"/>
              <w:jc w:val="left"/>
            </w:pPr>
            <w:r>
              <w:t xml:space="preserve">12</w:t>
            </w:r>
          </w:p>
        </w:tc>
        <w:tc>
          <w:tcPr/>
          <w:p>
            <w:pPr>
              <w:pStyle w:val="Compact"/>
              <w:jc w:val="left"/>
            </w:pPr>
            <w:r>
              <w:t xml:space="preserve">Mar-26</w:t>
            </w:r>
          </w:p>
        </w:tc>
        <w:tc>
          <w:tcPr/>
          <w:p>
            <w:pPr>
              <w:numPr>
                <w:ilvl w:val="0"/>
                <w:numId w:val="1032"/>
              </w:numPr>
              <w:pStyle w:val="Compact"/>
              <w:jc w:val="left"/>
            </w:pPr>
            <w:r>
              <w:t xml:space="preserve">Data Visualization III</w:t>
            </w:r>
          </w:p>
        </w:tc>
        <w:tc>
          <w:tcPr/>
          <w:p>
            <w:pPr>
              <w:numPr>
                <w:ilvl w:val="0"/>
                <w:numId w:val="1033"/>
              </w:numPr>
              <w:pStyle w:val="Compact"/>
              <w:jc w:val="left"/>
            </w:pPr>
            <w:r>
              <w:t xml:space="preserve">Assignment 9</w:t>
            </w:r>
          </w:p>
        </w:tc>
      </w:tr>
      <w:tr>
        <w:tc>
          <w:tcPr/>
          <w:p>
            <w:pPr>
              <w:pStyle w:val="Compact"/>
              <w:jc w:val="left"/>
            </w:pPr>
            <w:r>
              <w:t xml:space="preserve">13</w:t>
            </w:r>
          </w:p>
        </w:tc>
        <w:tc>
          <w:tcPr/>
          <w:p>
            <w:pPr>
              <w:pStyle w:val="Compact"/>
              <w:jc w:val="left"/>
            </w:pPr>
            <w:r>
              <w:t xml:space="preserve">Apr-2</w:t>
            </w:r>
          </w:p>
        </w:tc>
        <w:tc>
          <w:tcPr/>
          <w:p>
            <w:pPr>
              <w:numPr>
                <w:ilvl w:val="0"/>
                <w:numId w:val="1034"/>
              </w:numPr>
              <w:pStyle w:val="Compact"/>
              <w:jc w:val="left"/>
            </w:pPr>
            <w:r>
              <w:t xml:space="preserve">Methods &amp; Applications</w:t>
            </w:r>
          </w:p>
        </w:tc>
        <w:tc>
          <w:tcPr/>
          <w:p>
            <w:pPr>
              <w:numPr>
                <w:ilvl w:val="0"/>
                <w:numId w:val="1035"/>
              </w:numPr>
              <w:pStyle w:val="Compact"/>
              <w:jc w:val="left"/>
            </w:pPr>
            <w:r>
              <w:t xml:space="preserve">Assignment 10</w:t>
            </w:r>
          </w:p>
        </w:tc>
      </w:tr>
      <w:tr>
        <w:tc>
          <w:tcPr/>
          <w:p>
            <w:pPr>
              <w:pStyle w:val="Compact"/>
              <w:jc w:val="left"/>
            </w:pPr>
            <w:r>
              <w:t xml:space="preserve">14</w:t>
            </w:r>
          </w:p>
        </w:tc>
        <w:tc>
          <w:tcPr/>
          <w:p>
            <w:pPr>
              <w:pStyle w:val="Compact"/>
              <w:jc w:val="left"/>
            </w:pPr>
            <w:r>
              <w:t xml:space="preserve">Apr-9</w:t>
            </w:r>
          </w:p>
        </w:tc>
        <w:tc>
          <w:tcPr/>
          <w:p>
            <w:pPr>
              <w:numPr>
                <w:ilvl w:val="0"/>
                <w:numId w:val="1036"/>
              </w:numPr>
              <w:pStyle w:val="Compact"/>
              <w:jc w:val="left"/>
            </w:pPr>
            <w:r>
              <w:t xml:space="preserve">Modeling Basics</w:t>
            </w:r>
          </w:p>
        </w:tc>
        <w:tc>
          <w:tcPr/>
          <w:p>
            <w:pPr>
              <w:numPr>
                <w:ilvl w:val="0"/>
                <w:numId w:val="1037"/>
              </w:numPr>
              <w:pStyle w:val="Compact"/>
              <w:jc w:val="left"/>
            </w:pPr>
            <w:r>
              <w:t xml:space="preserve">Reproducible Report: Draft (Optional)</w:t>
            </w:r>
          </w:p>
        </w:tc>
      </w:tr>
      <w:tr>
        <w:tc>
          <w:tcPr/>
          <w:p>
            <w:pPr>
              <w:pStyle w:val="Compact"/>
              <w:jc w:val="left"/>
            </w:pPr>
            <w:r>
              <w:t xml:space="preserve">15</w:t>
            </w:r>
          </w:p>
        </w:tc>
        <w:tc>
          <w:tcPr/>
          <w:p>
            <w:pPr>
              <w:pStyle w:val="Compact"/>
              <w:jc w:val="left"/>
            </w:pPr>
            <w:r>
              <w:t xml:space="preserve">Apr-16</w:t>
            </w:r>
          </w:p>
        </w:tc>
        <w:tc>
          <w:tcPr/>
          <w:p>
            <w:pPr>
              <w:numPr>
                <w:ilvl w:val="0"/>
                <w:numId w:val="1038"/>
              </w:numPr>
              <w:pStyle w:val="Compact"/>
              <w:jc w:val="left"/>
            </w:pPr>
            <w:r>
              <w:t xml:space="preserve">Reproducible Report: Presentations</w:t>
            </w:r>
          </w:p>
          <w:p>
            <w:pPr>
              <w:numPr>
                <w:ilvl w:val="0"/>
                <w:numId w:val="1038"/>
              </w:numPr>
              <w:pStyle w:val="Compact"/>
              <w:jc w:val="left"/>
            </w:pPr>
            <w:r>
              <w:t xml:space="preserve">Reproducible Report: Lab Time</w:t>
            </w:r>
          </w:p>
        </w:tc>
        <w:tc>
          <w:tcPr/>
          <w:p>
            <w:pPr>
              <w:numPr>
                <w:ilvl w:val="0"/>
                <w:numId w:val="1039"/>
              </w:numPr>
              <w:pStyle w:val="Compact"/>
              <w:jc w:val="left"/>
            </w:pPr>
            <w:r>
              <w:t xml:space="preserve">Reproducible Report: Presentation</w:t>
            </w:r>
          </w:p>
        </w:tc>
      </w:tr>
      <w:tr>
        <w:tc>
          <w:tcPr/>
          <w:p>
            <w:pPr>
              <w:pStyle w:val="Compact"/>
              <w:jc w:val="left"/>
            </w:pPr>
            <w:r>
              <w:t xml:space="preserve">16</w:t>
            </w:r>
          </w:p>
        </w:tc>
        <w:tc>
          <w:tcPr/>
          <w:p>
            <w:pPr>
              <w:pStyle w:val="Compact"/>
              <w:jc w:val="left"/>
            </w:pPr>
            <w:r>
              <w:t xml:space="preserve">Apr-23</w:t>
            </w:r>
          </w:p>
        </w:tc>
        <w:tc>
          <w:tcPr/>
          <w:p>
            <w:pPr>
              <w:numPr>
                <w:ilvl w:val="0"/>
                <w:numId w:val="1040"/>
              </w:numPr>
              <w:jc w:val="left"/>
            </w:pPr>
            <w:r>
              <w:t xml:space="preserve">Course Summary</w:t>
            </w:r>
          </w:p>
          <w:p>
            <w:pPr>
              <w:numPr>
                <w:ilvl w:val="0"/>
                <w:numId w:val="1040"/>
              </w:numPr>
              <w:jc w:val="left"/>
            </w:pPr>
            <w:r>
              <w:t xml:space="preserve">Reproducible Report: Lab Time</w:t>
            </w:r>
          </w:p>
        </w:tc>
        <w:tc>
          <w:tcPr/>
          <w:p>
            <w:pPr>
              <w:numPr>
                <w:ilvl w:val="0"/>
                <w:numId w:val="1041"/>
              </w:numPr>
              <w:pStyle w:val="Compact"/>
              <w:jc w:val="left"/>
            </w:pPr>
            <w:r>
              <w:t xml:space="preserve">Reproducible Report</w:t>
            </w:r>
          </w:p>
          <w:p>
            <w:pPr>
              <w:numPr>
                <w:ilvl w:val="0"/>
                <w:numId w:val="1041"/>
              </w:numPr>
              <w:pStyle w:val="Compact"/>
              <w:jc w:val="left"/>
            </w:pPr>
            <w:r>
              <w:t xml:space="preserve">Extra-Credit Assignments (Optional)</w:t>
            </w:r>
          </w:p>
        </w:tc>
      </w:tr>
    </w:tbl>
    <w:bookmarkStart w:id="43" w:name="grading"/>
    <w:p>
      <w:pPr>
        <w:pStyle w:val="Heading3"/>
      </w:pPr>
      <w:r>
        <w:t xml:space="preserve">Grading</w:t>
      </w:r>
    </w:p>
    <w:p>
      <w:pPr>
        <w:pStyle w:val="FirstParagraph"/>
      </w:pPr>
      <w:r>
        <w:t xml:space="preserve">There are a total of 100 points for the class, plus extra credit opportunities.</w:t>
      </w:r>
    </w:p>
    <w:bookmarkStart w:id="38" w:name="lesson-assignments-50-points"/>
    <w:p>
      <w:pPr>
        <w:pStyle w:val="Heading4"/>
      </w:pPr>
      <w:r>
        <w:t xml:space="preserve">Lesson Assignments (50 points)</w:t>
      </w:r>
    </w:p>
    <w:p>
      <w:pPr>
        <w:pStyle w:val="FirstParagraph"/>
      </w:pPr>
      <w:r>
        <w:t xml:space="preserve">There are 10 lesson assignments (see assignment tab on each lesson for details and Canvas for due dates), each worth 5 points. Assignments are always due by</w:t>
      </w:r>
      <w:r>
        <w:t xml:space="preserve"> </w:t>
      </w:r>
      <w:r>
        <w:rPr>
          <w:bCs/>
          <w:b/>
        </w:rPr>
        <w:t xml:space="preserve">Sunday 11:59pm</w:t>
      </w:r>
      <w:r>
        <w:t xml:space="preserve"> </w:t>
      </w:r>
      <w:r>
        <w:t xml:space="preserve">following the lesson.</w:t>
      </w:r>
    </w:p>
    <w:p>
      <w:pPr>
        <w:pStyle w:val="BodyText"/>
      </w:pPr>
      <w:r>
        <w:t xml:space="preserve">You will receive one of the following grades</w:t>
      </w:r>
    </w:p>
    <w:p>
      <w:pPr>
        <w:numPr>
          <w:ilvl w:val="0"/>
          <w:numId w:val="1042"/>
        </w:numPr>
      </w:pPr>
      <w:r>
        <w:t xml:space="preserve">5/5 everything is correct</w:t>
      </w:r>
    </w:p>
    <w:p>
      <w:pPr>
        <w:numPr>
          <w:ilvl w:val="0"/>
          <w:numId w:val="1042"/>
        </w:numPr>
      </w:pPr>
      <w:r>
        <w:t xml:space="preserve">4.5/5 mostly correct, concepts are all understood, but slight error(s)</w:t>
      </w:r>
    </w:p>
    <w:p>
      <w:pPr>
        <w:numPr>
          <w:ilvl w:val="0"/>
          <w:numId w:val="1042"/>
        </w:numPr>
      </w:pPr>
      <w:r>
        <w:t xml:space="preserve">2.5/5 at least one significant error,</w:t>
      </w:r>
      <w:r>
        <w:t xml:space="preserve"> </w:t>
      </w:r>
      <w:r>
        <w:rPr>
          <w:bCs/>
          <w:b/>
        </w:rPr>
        <w:t xml:space="preserve">please re-submit</w:t>
      </w:r>
    </w:p>
    <w:p>
      <w:pPr>
        <w:numPr>
          <w:ilvl w:val="1"/>
          <w:numId w:val="1043"/>
        </w:numPr>
        <w:pStyle w:val="Compact"/>
      </w:pPr>
      <w:r>
        <w:t xml:space="preserve">You will have the chance to revise and resubmit the following week with corrections to get a 4/5</w:t>
      </w:r>
    </w:p>
    <w:p>
      <w:pPr>
        <w:numPr>
          <w:ilvl w:val="0"/>
          <w:numId w:val="1042"/>
        </w:numPr>
      </w:pPr>
      <w:r>
        <w:t xml:space="preserve">0/5 not turned in on time (unless excused)</w:t>
      </w:r>
    </w:p>
    <w:p>
      <w:pPr>
        <w:numPr>
          <w:ilvl w:val="1"/>
          <w:numId w:val="1044"/>
        </w:numPr>
      </w:pPr>
      <w:r>
        <w:t xml:space="preserve">You will have the chance to submit the following week for 2.5/5</w:t>
      </w:r>
    </w:p>
    <w:p>
      <w:pPr>
        <w:numPr>
          <w:ilvl w:val="2"/>
          <w:numId w:val="1045"/>
        </w:numPr>
        <w:pStyle w:val="Compact"/>
      </w:pPr>
      <w:r>
        <w:t xml:space="preserve">If you are struggling and haven’t been able to complete the assignment, it is far better to turn in an incomplete assignment, get 2.5/5 with a chance to improve to 4/5 than miss the deadline</w:t>
      </w:r>
    </w:p>
    <w:p>
      <w:pPr>
        <w:pStyle w:val="FirstParagraph"/>
      </w:pPr>
      <w:r>
        <w:t xml:space="preserve">This grading system is designed to encourage you to revisit concepts that didn’t click the first time, not to be punitive. There are opportunities for extra credit to make up for lost points.</w:t>
      </w:r>
    </w:p>
    <w:bookmarkEnd w:id="38"/>
    <w:bookmarkStart w:id="39" w:name="reproducible-report-40-points"/>
    <w:p>
      <w:pPr>
        <w:pStyle w:val="Heading4"/>
      </w:pPr>
      <w:r>
        <w:t xml:space="preserve">Reproducible Report (40 points)</w:t>
      </w:r>
    </w:p>
    <w:p>
      <w:pPr>
        <w:pStyle w:val="FirstParagraph"/>
      </w:pPr>
      <w:r>
        <w:t xml:space="preserve">Your final project grade comes from four elements</w:t>
      </w:r>
    </w:p>
    <w:p>
      <w:pPr>
        <w:numPr>
          <w:ilvl w:val="0"/>
          <w:numId w:val="1046"/>
        </w:numPr>
      </w:pPr>
      <w:r>
        <w:t xml:space="preserve">Proposal: 5 points</w:t>
      </w:r>
    </w:p>
    <w:p>
      <w:pPr>
        <w:numPr>
          <w:ilvl w:val="0"/>
          <w:numId w:val="1046"/>
        </w:numPr>
      </w:pPr>
      <w:r>
        <w:t xml:space="preserve">Initial analysis: 10 points</w:t>
      </w:r>
    </w:p>
    <w:p>
      <w:pPr>
        <w:numPr>
          <w:ilvl w:val="0"/>
          <w:numId w:val="1046"/>
        </w:numPr>
      </w:pPr>
      <w:r>
        <w:t xml:space="preserve">Presentation: 5 points</w:t>
      </w:r>
    </w:p>
    <w:p>
      <w:pPr>
        <w:numPr>
          <w:ilvl w:val="0"/>
          <w:numId w:val="1046"/>
        </w:numPr>
      </w:pPr>
      <w:r>
        <w:t xml:space="preserve">Report: 20 points</w:t>
      </w:r>
    </w:p>
    <w:p>
      <w:pPr>
        <w:numPr>
          <w:ilvl w:val="1"/>
          <w:numId w:val="1047"/>
        </w:numPr>
        <w:pStyle w:val="Compact"/>
      </w:pPr>
      <w:r>
        <w:t xml:space="preserve">Optional: You can submit a draft of the report for a preliminary grade and feedback on how to improve (see schedule and/or Canvas for due date)</w:t>
      </w:r>
    </w:p>
    <w:bookmarkEnd w:id="39"/>
    <w:bookmarkStart w:id="40" w:name="class-participation-10-points"/>
    <w:p>
      <w:pPr>
        <w:pStyle w:val="Heading4"/>
      </w:pPr>
      <w:r>
        <w:t xml:space="preserve">Class Participation (10 points)</w:t>
      </w:r>
    </w:p>
    <w:p>
      <w:pPr>
        <w:pStyle w:val="FirstParagraph"/>
      </w:pPr>
      <w:r>
        <w:t xml:space="preserve">We will use class time to work through lesson modules together. Students are expected to follow along with the presentation and run code on their own machine. Students are also expected to answer questions, participate in discussions, and work through example problems throughout the class session.</w:t>
      </w:r>
    </w:p>
    <w:p>
      <w:pPr>
        <w:pStyle w:val="BodyText"/>
      </w:pPr>
      <w:r>
        <w:t xml:space="preserve">Two or more unaccetpable absences could negatively affect your participation grade. Acceptable reasons for absences include illness, serious family emergency, professional conferences, severe weather conditions, religious holidays, and other university-approved reasons. Please let us know if you unable to make class for any reason. Due to the nature of the class and the need for trouble-shooting on your computer, Zoom attendance is not typically an option.</w:t>
      </w:r>
    </w:p>
    <w:bookmarkEnd w:id="40"/>
    <w:bookmarkStart w:id="41" w:name="extra-credit-assignments"/>
    <w:p>
      <w:pPr>
        <w:pStyle w:val="Heading4"/>
      </w:pPr>
      <w:r>
        <w:t xml:space="preserve">Extra-Credit Assignments</w:t>
      </w:r>
    </w:p>
    <w:p>
      <w:pPr>
        <w:pStyle w:val="FirstParagraph"/>
      </w:pPr>
      <w:r>
        <w:t xml:space="preserve">On the class website you will see lessons titled</w:t>
      </w:r>
      <w:r>
        <w:t xml:space="preserve"> </w:t>
      </w:r>
      <w:r>
        <w:t xml:space="preserve">“</w:t>
      </w:r>
      <w:r>
        <w:t xml:space="preserve">Extra: …</w:t>
      </w:r>
      <w:r>
        <w:t xml:space="preserve">”</w:t>
      </w:r>
      <w:r>
        <w:t xml:space="preserve"> </w:t>
      </w:r>
      <w:r>
        <w:t xml:space="preserve">which are opportunities for extra credit.</w:t>
      </w:r>
    </w:p>
    <w:p>
      <w:pPr>
        <w:numPr>
          <w:ilvl w:val="0"/>
          <w:numId w:val="1048"/>
        </w:numPr>
      </w:pPr>
      <w:r>
        <w:t xml:space="preserve">Lesson follow the same structure as class lessons, review the lesson content then complete tasks in the assignment tab</w:t>
      </w:r>
    </w:p>
    <w:p>
      <w:pPr>
        <w:numPr>
          <w:ilvl w:val="1"/>
          <w:numId w:val="1049"/>
        </w:numPr>
        <w:pStyle w:val="Compact"/>
      </w:pPr>
      <w:r>
        <w:t xml:space="preserve">Time permitting, some extra credit lessons may be completed in class, assignments will still count for extra credit</w:t>
      </w:r>
    </w:p>
    <w:p>
      <w:pPr>
        <w:numPr>
          <w:ilvl w:val="0"/>
          <w:numId w:val="1048"/>
        </w:numPr>
      </w:pPr>
      <w:r>
        <w:t xml:space="preserve">Each extra credit assignment is worth 2.5 points</w:t>
      </w:r>
    </w:p>
    <w:p>
      <w:pPr>
        <w:numPr>
          <w:ilvl w:val="1"/>
          <w:numId w:val="1050"/>
        </w:numPr>
        <w:pStyle w:val="Compact"/>
      </w:pPr>
      <w:r>
        <w:t xml:space="preserve">Simply make a good faith effort to complete the assignment and you will receive the points</w:t>
      </w:r>
    </w:p>
    <w:p>
      <w:pPr>
        <w:numPr>
          <w:ilvl w:val="0"/>
          <w:numId w:val="1048"/>
        </w:numPr>
      </w:pPr>
      <w:r>
        <w:t xml:space="preserve">All extra credit assignments are due during week 16 (see schedule and/or Canvas for due date)</w:t>
      </w:r>
    </w:p>
    <w:bookmarkEnd w:id="41"/>
    <w:bookmarkStart w:id="42" w:name="grading-scale"/>
    <w:p>
      <w:pPr>
        <w:pStyle w:val="Heading4"/>
      </w:pPr>
      <w:r>
        <w:t xml:space="preserve">Grading Scale</w:t>
      </w:r>
    </w:p>
    <w:p>
      <w:pPr>
        <w:pStyle w:val="TableCaption"/>
      </w:pPr>
      <w:r>
        <w:t xml:space="preserve">Grading Scale</w:t>
      </w:r>
    </w:p>
    <w:tbl>
      <w:tblPr>
        <w:tblStyle w:val="Table"/>
        <w:tblW w:type="auto" w:w="0"/>
        <w:tblLook w:firstRow="1" w:lastRow="0" w:firstColumn="0" w:lastColumn="0" w:noHBand="0" w:noVBand="0" w:val="0020"/>
        <w:jc w:val="start"/>
        <w:tblCaption w:val="Grading Scale"/>
      </w:tblPr>
      <w:tblGrid>
        <w:gridCol w:w="3960"/>
        <w:gridCol w:w="3960"/>
      </w:tblGrid>
      <w:tr>
        <w:trPr>
          <w:tblHeader w:val="true"/>
        </w:trPr>
        <w:tc>
          <w:tcPr/>
          <w:p>
            <w:pPr>
              <w:pStyle w:val="Compact"/>
              <w:jc w:val="left"/>
            </w:pPr>
            <w:r>
              <w:t xml:space="preserve">Grade</w:t>
            </w:r>
          </w:p>
        </w:tc>
        <w:tc>
          <w:tcPr/>
          <w:p>
            <w:pPr>
              <w:pStyle w:val="Compact"/>
              <w:jc w:val="left"/>
            </w:pPr>
            <w:r>
              <w:t xml:space="preserve">Score</w:t>
            </w:r>
          </w:p>
        </w:tc>
      </w:tr>
      <w:tr>
        <w:tc>
          <w:tcPr/>
          <w:p>
            <w:pPr>
              <w:pStyle w:val="Compact"/>
              <w:jc w:val="left"/>
            </w:pPr>
            <w:r>
              <w:t xml:space="preserve">A</w:t>
            </w:r>
          </w:p>
        </w:tc>
        <w:tc>
          <w:tcPr/>
          <w:p>
            <w:pPr>
              <w:pStyle w:val="Compact"/>
              <w:jc w:val="left"/>
            </w:pPr>
            <w:r>
              <w:t xml:space="preserve">93 or Above</w:t>
            </w:r>
          </w:p>
        </w:tc>
      </w:tr>
      <w:tr>
        <w:tc>
          <w:tcPr/>
          <w:p>
            <w:pPr>
              <w:pStyle w:val="Compact"/>
              <w:jc w:val="left"/>
            </w:pPr>
            <w:r>
              <w:t xml:space="preserve">A-</w:t>
            </w:r>
          </w:p>
        </w:tc>
        <w:tc>
          <w:tcPr/>
          <w:p>
            <w:pPr>
              <w:pStyle w:val="Compact"/>
              <w:jc w:val="left"/>
            </w:pPr>
            <w:r>
              <w:t xml:space="preserve">90 to 92.5</w:t>
            </w:r>
          </w:p>
        </w:tc>
      </w:tr>
      <w:tr>
        <w:tc>
          <w:tcPr/>
          <w:p>
            <w:pPr>
              <w:pStyle w:val="Compact"/>
              <w:jc w:val="left"/>
            </w:pPr>
            <w:r>
              <w:t xml:space="preserve">B+</w:t>
            </w:r>
          </w:p>
        </w:tc>
        <w:tc>
          <w:tcPr/>
          <w:p>
            <w:pPr>
              <w:pStyle w:val="Compact"/>
              <w:jc w:val="left"/>
            </w:pPr>
            <w:r>
              <w:t xml:space="preserve">87.5 to 89.5</w:t>
            </w:r>
          </w:p>
        </w:tc>
      </w:tr>
      <w:tr>
        <w:tc>
          <w:tcPr/>
          <w:p>
            <w:pPr>
              <w:pStyle w:val="Compact"/>
              <w:jc w:val="left"/>
            </w:pPr>
            <w:r>
              <w:t xml:space="preserve">B</w:t>
            </w:r>
          </w:p>
        </w:tc>
        <w:tc>
          <w:tcPr/>
          <w:p>
            <w:pPr>
              <w:pStyle w:val="Compact"/>
              <w:jc w:val="left"/>
            </w:pPr>
            <w:r>
              <w:t xml:space="preserve">83 to 87</w:t>
            </w:r>
          </w:p>
        </w:tc>
      </w:tr>
      <w:tr>
        <w:tc>
          <w:tcPr/>
          <w:p>
            <w:pPr>
              <w:pStyle w:val="Compact"/>
              <w:jc w:val="left"/>
            </w:pPr>
            <w:r>
              <w:t xml:space="preserve">B-</w:t>
            </w:r>
          </w:p>
        </w:tc>
        <w:tc>
          <w:tcPr/>
          <w:p>
            <w:pPr>
              <w:pStyle w:val="Compact"/>
              <w:jc w:val="left"/>
            </w:pPr>
            <w:r>
              <w:t xml:space="preserve">80 to 82.5</w:t>
            </w:r>
          </w:p>
        </w:tc>
      </w:tr>
      <w:tr>
        <w:tc>
          <w:tcPr/>
          <w:p>
            <w:pPr>
              <w:pStyle w:val="Compact"/>
              <w:jc w:val="left"/>
            </w:pPr>
            <w:r>
              <w:t xml:space="preserve">C+</w:t>
            </w:r>
          </w:p>
        </w:tc>
        <w:tc>
          <w:tcPr/>
          <w:p>
            <w:pPr>
              <w:pStyle w:val="Compact"/>
              <w:jc w:val="left"/>
            </w:pPr>
            <w:r>
              <w:t xml:space="preserve">77.5 to 79.5</w:t>
            </w:r>
          </w:p>
        </w:tc>
      </w:tr>
      <w:tr>
        <w:tc>
          <w:tcPr/>
          <w:p>
            <w:pPr>
              <w:pStyle w:val="Compact"/>
              <w:jc w:val="left"/>
            </w:pPr>
            <w:r>
              <w:t xml:space="preserve">C</w:t>
            </w:r>
          </w:p>
        </w:tc>
        <w:tc>
          <w:tcPr/>
          <w:p>
            <w:pPr>
              <w:pStyle w:val="Compact"/>
              <w:jc w:val="left"/>
            </w:pPr>
            <w:r>
              <w:t xml:space="preserve">73 to 77</w:t>
            </w:r>
          </w:p>
        </w:tc>
      </w:tr>
      <w:tr>
        <w:tc>
          <w:tcPr/>
          <w:p>
            <w:pPr>
              <w:pStyle w:val="Compact"/>
              <w:jc w:val="left"/>
            </w:pPr>
            <w:r>
              <w:t xml:space="preserve">C-</w:t>
            </w:r>
          </w:p>
        </w:tc>
        <w:tc>
          <w:tcPr/>
          <w:p>
            <w:pPr>
              <w:pStyle w:val="Compact"/>
              <w:jc w:val="left"/>
            </w:pPr>
            <w:r>
              <w:t xml:space="preserve">70 to 72.5</w:t>
            </w:r>
          </w:p>
        </w:tc>
      </w:tr>
      <w:tr>
        <w:tc>
          <w:tcPr/>
          <w:p>
            <w:pPr>
              <w:pStyle w:val="Compact"/>
              <w:jc w:val="left"/>
            </w:pPr>
            <w:r>
              <w:t xml:space="preserve">D+</w:t>
            </w:r>
          </w:p>
        </w:tc>
        <w:tc>
          <w:tcPr/>
          <w:p>
            <w:pPr>
              <w:pStyle w:val="Compact"/>
              <w:jc w:val="left"/>
            </w:pPr>
            <w:r>
              <w:t xml:space="preserve">67.5 to 69.5</w:t>
            </w:r>
          </w:p>
        </w:tc>
      </w:tr>
      <w:tr>
        <w:tc>
          <w:tcPr/>
          <w:p>
            <w:pPr>
              <w:pStyle w:val="Compact"/>
              <w:jc w:val="left"/>
            </w:pPr>
            <w:r>
              <w:t xml:space="preserve">D</w:t>
            </w:r>
          </w:p>
        </w:tc>
        <w:tc>
          <w:tcPr/>
          <w:p>
            <w:pPr>
              <w:pStyle w:val="Compact"/>
              <w:jc w:val="left"/>
            </w:pPr>
            <w:r>
              <w:t xml:space="preserve">63 to 67</w:t>
            </w:r>
          </w:p>
        </w:tc>
      </w:tr>
      <w:tr>
        <w:tc>
          <w:tcPr/>
          <w:p>
            <w:pPr>
              <w:pStyle w:val="Compact"/>
              <w:jc w:val="left"/>
            </w:pPr>
            <w:r>
              <w:t xml:space="preserve">D-</w:t>
            </w:r>
          </w:p>
        </w:tc>
        <w:tc>
          <w:tcPr/>
          <w:p>
            <w:pPr>
              <w:pStyle w:val="Compact"/>
              <w:jc w:val="left"/>
            </w:pPr>
            <w:r>
              <w:t xml:space="preserve">60 to 62.5</w:t>
            </w:r>
          </w:p>
        </w:tc>
      </w:tr>
      <w:tr>
        <w:tc>
          <w:tcPr/>
          <w:p>
            <w:pPr>
              <w:pStyle w:val="Compact"/>
              <w:jc w:val="left"/>
            </w:pPr>
            <w:r>
              <w:t xml:space="preserve">E</w:t>
            </w:r>
          </w:p>
        </w:tc>
        <w:tc>
          <w:tcPr/>
          <w:p>
            <w:pPr>
              <w:pStyle w:val="Compact"/>
              <w:jc w:val="left"/>
            </w:pPr>
            <w:r>
              <w:t xml:space="preserve">Below 60</w:t>
            </w:r>
          </w:p>
        </w:tc>
      </w:tr>
    </w:tbl>
    <w:bookmarkEnd w:id="42"/>
    <w:bookmarkEnd w:id="43"/>
    <w:bookmarkStart w:id="45" w:name="uf-graduate-school-policies"/>
    <w:p>
      <w:pPr>
        <w:pStyle w:val="Heading3"/>
      </w:pPr>
      <w:r>
        <w:t xml:space="preserve">UF Graduate School Policies</w:t>
      </w:r>
    </w:p>
    <w:p>
      <w:pPr>
        <w:pStyle w:val="FirstParagraph"/>
      </w:pPr>
      <w:r>
        <w:t xml:space="preserve">See</w:t>
      </w:r>
      <w:r>
        <w:t xml:space="preserve"> </w:t>
      </w:r>
      <w:hyperlink r:id="rId44">
        <w:r>
          <w:rPr>
            <w:rStyle w:val="Hyperlink"/>
          </w:rPr>
          <w:t xml:space="preserve">UF Graduate School policies</w:t>
        </w:r>
      </w:hyperlink>
      <w:r>
        <w:t xml:space="preserve"> </w:t>
      </w:r>
      <w:r>
        <w:t xml:space="preserve">on grading, attendance, academic integrity, and more.</w:t>
      </w:r>
    </w:p>
    <w:bookmarkEnd w:id="45"/>
    <w:bookmarkStart w:id="47" w:name="honor-code"/>
    <w:p>
      <w:pPr>
        <w:pStyle w:val="Heading3"/>
      </w:pPr>
      <w:r>
        <w:t xml:space="preserve">Honor code</w:t>
      </w:r>
    </w:p>
    <w:p>
      <w:pPr>
        <w:pStyle w:val="FirstParagraph"/>
      </w:pPr>
      <w:r>
        <w:t xml:space="preserve">UF students are bound by The Honor Pledge which states,</w:t>
      </w:r>
    </w:p>
    <w:p>
      <w:pPr>
        <w:pStyle w:val="BlockText"/>
      </w:pPr>
      <w:r>
        <w:t xml:space="preserve">We, the members of the University of Florida community, pledge to hold ourselves and our peers to the highest standards of honor and integrity by abiding by the Honor Code. On all work submitted for credit by students at the University of Florida, the following pledge is either required or implied:</w:t>
      </w:r>
      <w:r>
        <w:t xml:space="preserve"> </w:t>
      </w:r>
      <w:r>
        <w:t xml:space="preserve">“</w:t>
      </w:r>
      <w:r>
        <w:t xml:space="preserve">On my honor, I have neither given nor received unauthorized aid in doing this assignment.</w:t>
      </w:r>
      <w:r>
        <w:t xml:space="preserve">”</w:t>
      </w:r>
    </w:p>
    <w:p>
      <w:pPr>
        <w:pStyle w:val="FirstParagraph"/>
      </w:pPr>
      <w:r>
        <w:t xml:space="preserve">The</w:t>
      </w:r>
      <w:r>
        <w:t xml:space="preserve"> </w:t>
      </w:r>
      <w:hyperlink r:id="rId46">
        <w:r>
          <w:rPr>
            <w:rStyle w:val="Hyperlink"/>
          </w:rPr>
          <w:t xml:space="preserve">Honor Code</w:t>
        </w:r>
      </w:hyperlink>
      <w:r>
        <w:t xml:space="preserve"> </w:t>
      </w:r>
      <w:r>
        <w:t xml:space="preserve">specifies a number of behaviors that are in violation of this code and the possible sanctions. Furthermore, you are obligated to report any condition that facilitates academic misconduct to appropriate personnel. If you have any questions or concerns, please consult with the instructor or TAs in this class.</w:t>
      </w:r>
    </w:p>
    <w:bookmarkEnd w:id="47"/>
    <w:bookmarkStart w:id="49" w:name="accommodations"/>
    <w:p>
      <w:pPr>
        <w:pStyle w:val="Heading3"/>
      </w:pPr>
      <w:r>
        <w:t xml:space="preserve">Accommodations</w:t>
      </w:r>
    </w:p>
    <w:p>
      <w:pPr>
        <w:pStyle w:val="FirstParagraph"/>
      </w:pPr>
      <w:r>
        <w:t xml:space="preserve">Students with disabilities who experience learning barriers and would like to request academic accommodations should</w:t>
      </w:r>
      <w:r>
        <w:t xml:space="preserve"> </w:t>
      </w:r>
      <w:hyperlink r:id="rId48">
        <w:r>
          <w:rPr>
            <w:rStyle w:val="Hyperlink"/>
          </w:rPr>
          <w:t xml:space="preserve">connect with the disability Resource Center</w:t>
        </w:r>
      </w:hyperlink>
      <w:r>
        <w:t xml:space="preserve">. It is important for students to share their accommodation letter with their instructor and discuss their access needs, as early as possible in the semester.</w:t>
      </w:r>
    </w:p>
    <w:bookmarkEnd w:id="49"/>
    <w:bookmarkStart w:id="53" w:name="course-evaluations"/>
    <w:p>
      <w:pPr>
        <w:pStyle w:val="Heading3"/>
      </w:pPr>
      <w:r>
        <w:t xml:space="preserve">Course evaluations</w:t>
      </w:r>
    </w:p>
    <w:p>
      <w:pPr>
        <w:pStyle w:val="FirstParagraph"/>
      </w:pPr>
      <w:r>
        <w:t xml:space="preserve">Students are expected to provide professional and respectful feedback on the quality of instruction in this course by completing course evaluations online via GatorEvals. Guidance on how to give feedback in a professional and respectful manner is available</w:t>
      </w:r>
      <w:r>
        <w:t xml:space="preserve"> </w:t>
      </w:r>
      <w:hyperlink r:id="rId50">
        <w:r>
          <w:rPr>
            <w:rStyle w:val="Hyperlink"/>
          </w:rPr>
          <w:t xml:space="preserve">here</w:t>
        </w:r>
      </w:hyperlink>
      <w:r>
        <w:t xml:space="preserve">. Students will be notified when the evaluation period opens, and can complete evaluations through the email they receive from GatorEvals, in their Canvas course menu under GatorEvals, or</w:t>
      </w:r>
      <w:r>
        <w:t xml:space="preserve"> </w:t>
      </w:r>
      <w:hyperlink r:id="rId51">
        <w:r>
          <w:rPr>
            <w:rStyle w:val="Hyperlink"/>
          </w:rPr>
          <w:t xml:space="preserve">here</w:t>
        </w:r>
      </w:hyperlink>
      <w:r>
        <w:t xml:space="preserve">. Summaries of course evaluation results are available to students</w:t>
      </w:r>
      <w:r>
        <w:t xml:space="preserve"> </w:t>
      </w:r>
      <w:hyperlink r:id="rId52">
        <w:r>
          <w:rPr>
            <w:rStyle w:val="Hyperlink"/>
          </w:rPr>
          <w:t xml:space="preserve">here</w:t>
        </w:r>
      </w:hyperlink>
      <w:r>
        <w:t xml:space="preserve">.</w:t>
      </w:r>
    </w:p>
    <w:bookmarkEnd w:id="53"/>
    <w:bookmarkStart w:id="54" w:name="in-class-recording"/>
    <w:p>
      <w:pPr>
        <w:pStyle w:val="Heading3"/>
      </w:pPr>
      <w:r>
        <w:t xml:space="preserve">In-class recording</w:t>
      </w:r>
    </w:p>
    <w:p>
      <w:pPr>
        <w:pStyle w:val="FirstParagraph"/>
      </w:pPr>
      <w:r>
        <w:t xml:space="preserve">Students are allowed to record video or audio of class lectures. However, the purposes for which these recordings may be used are strictly controlled. The only allowable purposes are (1) for personal educational use, (2) in connection with a complaint to the university, or (3) as evidence in, or in preparation for, a criminal or civil proceeding. All other purposes are prohibited. Specifically, students may not publish recorded lectures without the written consent of the instructor.</w:t>
      </w:r>
    </w:p>
    <w:p>
      <w:pPr>
        <w:pStyle w:val="BodyText"/>
      </w:pPr>
      <w:r>
        <w:t xml:space="preserve">A</w:t>
      </w:r>
      <w:r>
        <w:t xml:space="preserve"> </w:t>
      </w:r>
      <w:r>
        <w:t xml:space="preserve">“</w:t>
      </w:r>
      <w:r>
        <w:t xml:space="preserve">class lecture</w:t>
      </w:r>
      <w:r>
        <w:t xml:space="preserve">”</w:t>
      </w:r>
      <w:r>
        <w:t xml:space="preserve"> </w:t>
      </w:r>
      <w:r>
        <w:t xml:space="preserve">is an educational presentation intended to inform or teach enrolled students about a particular subject, including any instructor-led discussions that form part of the presentation, and delivered by any instructor hired or appointed by the University, or by a guest instructor, as part of a University of Florida course. A class lecture does not include lab sessions, student presentations, clinical presentations such as patient history, academic exercises involving solely student participation, assessments (quizzes, tests, exams), field trips, private conversations between students in the class or between a student and the faculty or lecturer during a class session.</w:t>
      </w:r>
    </w:p>
    <w:p>
      <w:pPr>
        <w:pStyle w:val="BodyText"/>
      </w:pPr>
      <w:r>
        <w:t xml:space="preserve">Publication without permission of the instructor is prohibited. To</w:t>
      </w:r>
      <w:r>
        <w:t xml:space="preserve"> </w:t>
      </w:r>
      <w:r>
        <w:t xml:space="preserve">“</w:t>
      </w:r>
      <w:r>
        <w:t xml:space="preserve">publish</w:t>
      </w:r>
      <w:r>
        <w:t xml:space="preserve">”</w:t>
      </w:r>
      <w:r>
        <w:t xml:space="preserve"> </w:t>
      </w:r>
      <w:r>
        <w:t xml:space="preserve">means to share, transmit, circulate, distribute, or provide access to a recording, regardless of format or medium, to an- other person (or persons), including but not limited to another student within the same class section. Additionally, a recording, or transcript of a recording, is considered published if it is posted on or uploaded to, in whole or in part, any media platform, including but not limited to social media, book, magazine, newspaper, leaflet, or third party note/tutoring services. A student who publishes a recording without written consent may be subject to a civil cause of action instituted by a person injured by the publication and/or discipline under UF Regulation 4.040 Student Honor Code and Student Conduct Code.</w:t>
      </w:r>
    </w:p>
    <w:bookmarkEnd w:id="54"/>
    <w:bookmarkEnd w:id="55"/>
    <w:bookmarkEnd w:id="56"/>
    <w:sectPr w:rsidR="00EA3665" w:rsidSect="009E3CEF">
      <w:headerReference r:id="rId9" w:type="even"/>
      <w:headerReference r:id="rId11" w:type="default"/>
      <w:footerReference r:id="rId14" w:type="even"/>
      <w:footerReference r:id="rId13" w:type="default"/>
      <w:headerReference r:id="rId10" w:type="first"/>
      <w:footerReference r:id="rId12" w:type="first"/>
      <w:pgSz w:h="15840" w:w="12240"/>
      <w:pgMar w:bottom="806" w:footer="720" w:gutter="0" w:header="720" w:left="1080" w:right="108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09E01" w14:textId="77777777" w:rsidR="009E3CEF" w:rsidRDefault="009E3C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BF30A" w14:textId="77777777" w:rsidR="009E3CEF" w:rsidRDefault="009E3C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AAB19" w14:textId="77777777" w:rsidR="009E3CEF" w:rsidRDefault="009E3CEF">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735A0" w14:textId="77777777" w:rsidR="009E3CEF" w:rsidRDefault="009E3C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83CD8" w14:textId="4F208F65" w:rsidR="00A71D5F" w:rsidRDefault="00A71D5F" w:rsidP="009E3CEF">
    <w:pPr>
      <w:pStyle w:val="Header"/>
    </w:pPr>
  </w:p>
  <w:p w14:paraId="78D3F610" w14:textId="77777777" w:rsidR="00F31516" w:rsidRDefault="00F31516" w:rsidP="00A71D5F">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A11CC" w14:textId="7F713BF3" w:rsidR="000332D3" w:rsidRDefault="000332D3" w:rsidP="00E00C2B">
    <w:pPr>
      <w:pStyle w:val="Header"/>
      <w:jc w:val="right"/>
    </w:pPr>
    <w:r>
      <w:rPr>
        <w:noProof/>
      </w:rPr>
      <w:drawing>
        <wp:inline distT="0" distB="0" distL="0" distR="0" wp14:anchorId="3615DD14" wp14:editId="52906783">
          <wp:extent cx="2288143" cy="338001"/>
          <wp:effectExtent l="0" t="0" r="0" b="0"/>
          <wp:docPr id="1935363735" name="Picture 1935363735" descr="Blu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606257" name="Picture 2" descr="Blue text on a black background&#10;&#10;Description automatically generated"/>
                  <pic:cNvPicPr/>
                </pic:nvPicPr>
                <pic:blipFill>
                  <a:blip r:embed="rId1"/>
                  <a:stretch>
                    <a:fillRect/>
                  </a:stretch>
                </pic:blipFill>
                <pic:spPr>
                  <a:xfrm>
                    <a:off x="0" y="0"/>
                    <a:ext cx="2288143" cy="338001"/>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5B48523E"/>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74F08478"/>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56AD01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9C8634FC"/>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E26F1E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1896954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0826DD5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2C26EAC"/>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833E74C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727EE2AC"/>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42104294" w:numId="1">
    <w:abstractNumId w:val="0"/>
  </w:num>
  <w:num w16cid:durableId="1600064391" w:numId="2">
    <w:abstractNumId w:val="1"/>
  </w:num>
  <w:num w16cid:durableId="1750544499" w:numId="3">
    <w:abstractNumId w:val="2"/>
  </w:num>
  <w:num w16cid:durableId="73668349" w:numId="4">
    <w:abstractNumId w:val="3"/>
  </w:num>
  <w:num w16cid:durableId="352000183" w:numId="5">
    <w:abstractNumId w:val="8"/>
  </w:num>
  <w:num w16cid:durableId="362946475" w:numId="6">
    <w:abstractNumId w:val="4"/>
  </w:num>
  <w:num w16cid:durableId="1911886010" w:numId="7">
    <w:abstractNumId w:val="5"/>
  </w:num>
  <w:num w16cid:durableId="419643498" w:numId="8">
    <w:abstractNumId w:val="6"/>
  </w:num>
  <w:num w16cid:durableId="581991744" w:numId="9">
    <w:abstractNumId w:val="7"/>
  </w:num>
  <w:num w16cid:durableId="78406259" w:numId="10">
    <w:abstractNumId w:val="9"/>
  </w:num>
  <w:num w16cid:durableId="991637561" w:numId="11">
    <w:abstractNumId w:val="0"/>
  </w:num>
  <w:num w16cid:durableId="1657102819" w:numId="12">
    <w:abstractNumId w:val="1"/>
  </w:num>
  <w:num w16cid:durableId="741761016" w:numId="13">
    <w:abstractNumId w:val="2"/>
  </w:num>
  <w:num w16cid:durableId="463425035" w:numId="14">
    <w:abstractNumId w:val="3"/>
  </w:num>
  <w:num w16cid:durableId="1015615460" w:numId="15">
    <w:abstractNumId w:val="8"/>
  </w:num>
  <w:num w16cid:durableId="583298448" w:numId="16">
    <w:abstractNumId w:val="4"/>
  </w:num>
  <w:num w16cid:durableId="676074244" w:numId="17">
    <w:abstractNumId w:val="5"/>
  </w:num>
  <w:num w16cid:durableId="1985040887" w:numId="18">
    <w:abstractNumId w:val="6"/>
  </w:num>
  <w:num w16cid:durableId="1689063448" w:numId="19">
    <w:abstractNumId w:val="7"/>
  </w:num>
  <w:num w16cid:durableId="529077289" w:numId="20">
    <w:abstractNumId w:val="9"/>
  </w:num>
  <w:num w16cid:durableId="2127310196" w:numId="21">
    <w:abstractNumId w:val="0"/>
  </w:num>
  <w:num w16cid:durableId="1275284183" w:numId="22">
    <w:abstractNumId w:val="1"/>
  </w:num>
  <w:num w16cid:durableId="1402486197" w:numId="23">
    <w:abstractNumId w:val="2"/>
  </w:num>
  <w:num w16cid:durableId="260143125" w:numId="24">
    <w:abstractNumId w:val="3"/>
  </w:num>
  <w:num w16cid:durableId="769161266" w:numId="25">
    <w:abstractNumId w:val="8"/>
  </w:num>
  <w:num w16cid:durableId="764150678" w:numId="26">
    <w:abstractNumId w:val="4"/>
  </w:num>
  <w:num w16cid:durableId="650865808" w:numId="27">
    <w:abstractNumId w:val="5"/>
  </w:num>
  <w:num w16cid:durableId="879166190" w:numId="28">
    <w:abstractNumId w:val="6"/>
  </w:num>
  <w:num w16cid:durableId="278882137" w:numId="29">
    <w:abstractNumId w:val="7"/>
  </w:num>
  <w:num w16cid:durableId="904099327" w:numId="30">
    <w:abstractNumId w:val="9"/>
  </w:num>
  <w:num w16cid:durableId="385185650" w:numId="31">
    <w:abstractNumId w:val="0"/>
  </w:num>
  <w:num w16cid:durableId="530916694" w:numId="32">
    <w:abstractNumId w:val="1"/>
  </w:num>
  <w:num w16cid:durableId="283732040" w:numId="33">
    <w:abstractNumId w:val="2"/>
  </w:num>
  <w:num w16cid:durableId="573317282" w:numId="34">
    <w:abstractNumId w:val="3"/>
  </w:num>
  <w:num w16cid:durableId="807168555" w:numId="35">
    <w:abstractNumId w:val="8"/>
  </w:num>
  <w:num w16cid:durableId="547061665" w:numId="36">
    <w:abstractNumId w:val="4"/>
  </w:num>
  <w:num w16cid:durableId="58135962" w:numId="37">
    <w:abstractNumId w:val="5"/>
  </w:num>
  <w:num w16cid:durableId="1626547028" w:numId="38">
    <w:abstractNumId w:val="6"/>
  </w:num>
  <w:num w16cid:durableId="992488647" w:numId="39">
    <w:abstractNumId w:val="7"/>
  </w:num>
  <w:num w16cid:durableId="391656999" w:numId="40">
    <w:abstractNumId w:val="9"/>
  </w:num>
  <w:num w16cid:durableId="931282545" w:numId="41">
    <w:abstractNumId w:val="0"/>
  </w:num>
  <w:num w16cid:durableId="795099120" w:numId="42">
    <w:abstractNumId w:val="1"/>
  </w:num>
  <w:num w16cid:durableId="2028870914" w:numId="43">
    <w:abstractNumId w:val="2"/>
  </w:num>
  <w:num w16cid:durableId="1527450603" w:numId="44">
    <w:abstractNumId w:val="3"/>
  </w:num>
  <w:num w16cid:durableId="944460148" w:numId="45">
    <w:abstractNumId w:val="8"/>
  </w:num>
  <w:num w16cid:durableId="1508132761" w:numId="46">
    <w:abstractNumId w:val="4"/>
  </w:num>
  <w:num w16cid:durableId="465053213" w:numId="47">
    <w:abstractNumId w:val="5"/>
  </w:num>
  <w:num w16cid:durableId="2068215558" w:numId="48">
    <w:abstractNumId w:val="6"/>
  </w:num>
  <w:num w16cid:durableId="2111582051" w:numId="49">
    <w:abstractNumId w:val="7"/>
  </w:num>
  <w:num w16cid:durableId="1257717005" w:numId="50">
    <w:abstractNumId w:val="9"/>
  </w:num>
  <w:num w16cid:durableId="266698210" w:numId="51">
    <w:abstractNumId w:val="0"/>
  </w:num>
  <w:num w16cid:durableId="2096396175" w:numId="52">
    <w:abstractNumId w:val="1"/>
  </w:num>
  <w:num w16cid:durableId="1045569163" w:numId="53">
    <w:abstractNumId w:val="2"/>
  </w:num>
  <w:num w16cid:durableId="1606768530" w:numId="54">
    <w:abstractNumId w:val="3"/>
  </w:num>
  <w:num w16cid:durableId="1265072148" w:numId="55">
    <w:abstractNumId w:val="8"/>
  </w:num>
  <w:num w16cid:durableId="1532961395" w:numId="56">
    <w:abstractNumId w:val="4"/>
  </w:num>
  <w:num w16cid:durableId="2046640597" w:numId="57">
    <w:abstractNumId w:val="5"/>
  </w:num>
  <w:num w16cid:durableId="7368375" w:numId="58">
    <w:abstractNumId w:val="6"/>
  </w:num>
  <w:num w16cid:durableId="1446971546" w:numId="59">
    <w:abstractNumId w:val="7"/>
  </w:num>
  <w:num w16cid:durableId="899901843" w:numId="60">
    <w:abstractNumId w:val="9"/>
  </w:num>
  <w:num w16cid:durableId="886642484" w:numId="61">
    <w:abstractNumId w:val="0"/>
  </w:num>
  <w:num w16cid:durableId="894972823" w:numId="62">
    <w:abstractNumId w:val="1"/>
  </w:num>
  <w:num w16cid:durableId="1236547350" w:numId="63">
    <w:abstractNumId w:val="2"/>
  </w:num>
  <w:num w16cid:durableId="309284843" w:numId="64">
    <w:abstractNumId w:val="3"/>
  </w:num>
  <w:num w16cid:durableId="1879470490" w:numId="65">
    <w:abstractNumId w:val="8"/>
  </w:num>
  <w:num w16cid:durableId="1747189774" w:numId="66">
    <w:abstractNumId w:val="4"/>
  </w:num>
  <w:num w16cid:durableId="1901549782" w:numId="67">
    <w:abstractNumId w:val="5"/>
  </w:num>
  <w:num w16cid:durableId="745884227" w:numId="68">
    <w:abstractNumId w:val="6"/>
  </w:num>
  <w:num w16cid:durableId="1854689157" w:numId="69">
    <w:abstractNumId w:val="7"/>
  </w:num>
  <w:num w16cid:durableId="1845439457" w:numId="70">
    <w:abstractNumId w:val="9"/>
  </w:num>
  <w:num w16cid:durableId="1270704235" w:numId="71">
    <w:abstractNumId w:val="0"/>
  </w:num>
  <w:num w16cid:durableId="1246764505" w:numId="72">
    <w:abstractNumId w:val="1"/>
  </w:num>
  <w:num w16cid:durableId="19429949" w:numId="73">
    <w:abstractNumId w:val="2"/>
  </w:num>
  <w:num w16cid:durableId="871577100" w:numId="74">
    <w:abstractNumId w:val="3"/>
  </w:num>
  <w:num w16cid:durableId="678628435" w:numId="75">
    <w:abstractNumId w:val="8"/>
  </w:num>
  <w:num w16cid:durableId="131945309" w:numId="76">
    <w:abstractNumId w:val="4"/>
  </w:num>
  <w:num w16cid:durableId="207375600" w:numId="77">
    <w:abstractNumId w:val="5"/>
  </w:num>
  <w:num w16cid:durableId="644941842" w:numId="78">
    <w:abstractNumId w:val="6"/>
  </w:num>
  <w:num w16cid:durableId="359744960" w:numId="79">
    <w:abstractNumId w:val="7"/>
  </w:num>
  <w:num w16cid:durableId="1846286885" w:numId="80">
    <w:abstractNumId w:val="9"/>
  </w:num>
  <w:num w16cid:durableId="1964267404" w:numId="81">
    <w:abstractNumId w:val="0"/>
  </w:num>
  <w:num w16cid:durableId="198250893" w:numId="82">
    <w:abstractNumId w:val="1"/>
  </w:num>
  <w:num w16cid:durableId="601257439" w:numId="83">
    <w:abstractNumId w:val="2"/>
  </w:num>
  <w:num w16cid:durableId="348916157" w:numId="84">
    <w:abstractNumId w:val="3"/>
  </w:num>
  <w:num w16cid:durableId="1738555928" w:numId="85">
    <w:abstractNumId w:val="8"/>
  </w:num>
  <w:num w16cid:durableId="1051270655" w:numId="86">
    <w:abstractNumId w:val="4"/>
  </w:num>
  <w:num w16cid:durableId="1608467244" w:numId="87">
    <w:abstractNumId w:val="5"/>
  </w:num>
  <w:num w16cid:durableId="668557866" w:numId="88">
    <w:abstractNumId w:val="6"/>
  </w:num>
  <w:num w16cid:durableId="937131004" w:numId="89">
    <w:abstractNumId w:val="7"/>
  </w:num>
  <w:num w16cid:durableId="1226334825" w:numId="90">
    <w:abstractNumId w:val="9"/>
  </w:num>
  <w:num w16cid:durableId="823817278" w:numId="91">
    <w:abstractNumId w:val="0"/>
  </w:num>
  <w:num w16cid:durableId="1463226013" w:numId="92">
    <w:abstractNumId w:val="1"/>
  </w:num>
  <w:num w16cid:durableId="1150102183" w:numId="93">
    <w:abstractNumId w:val="2"/>
  </w:num>
  <w:num w16cid:durableId="775058852" w:numId="94">
    <w:abstractNumId w:val="3"/>
  </w:num>
  <w:num w16cid:durableId="503210516" w:numId="95">
    <w:abstractNumId w:val="8"/>
  </w:num>
  <w:num w16cid:durableId="844511850" w:numId="96">
    <w:abstractNumId w:val="4"/>
  </w:num>
  <w:num w16cid:durableId="62221180" w:numId="97">
    <w:abstractNumId w:val="5"/>
  </w:num>
  <w:num w16cid:durableId="1386023941" w:numId="98">
    <w:abstractNumId w:val="6"/>
  </w:num>
  <w:num w16cid:durableId="916014338" w:numId="99">
    <w:abstractNumId w:val="7"/>
  </w:num>
  <w:num w16cid:durableId="1157769604" w:numId="100">
    <w:abstractNumId w:val="9"/>
  </w:num>
  <w:num w16cid:durableId="910575529" w:numId="101">
    <w:abstractNumId w:val="0"/>
  </w:num>
  <w:num w16cid:durableId="1826823638" w:numId="102">
    <w:abstractNumId w:val="1"/>
  </w:num>
  <w:num w16cid:durableId="1966420522" w:numId="103">
    <w:abstractNumId w:val="2"/>
  </w:num>
  <w:num w16cid:durableId="1601641361" w:numId="104">
    <w:abstractNumId w:val="3"/>
  </w:num>
  <w:num w16cid:durableId="947001846" w:numId="105">
    <w:abstractNumId w:val="8"/>
  </w:num>
  <w:num w16cid:durableId="57024225" w:numId="106">
    <w:abstractNumId w:val="4"/>
  </w:num>
  <w:num w16cid:durableId="1664890525" w:numId="107">
    <w:abstractNumId w:val="5"/>
  </w:num>
  <w:num w16cid:durableId="1490975482" w:numId="108">
    <w:abstractNumId w:val="6"/>
  </w:num>
  <w:num w16cid:durableId="1416127400" w:numId="109">
    <w:abstractNumId w:val="7"/>
  </w:num>
  <w:num w16cid:durableId="571813183" w:numId="110">
    <w:abstractNumId w:val="9"/>
  </w:num>
  <w:num w16cid:durableId="1732993821" w:numId="111">
    <w:abstractNumId w:val="0"/>
  </w:num>
  <w:num w16cid:durableId="898394141" w:numId="112">
    <w:abstractNumId w:val="1"/>
  </w:num>
  <w:num w16cid:durableId="376855521" w:numId="113">
    <w:abstractNumId w:val="2"/>
  </w:num>
  <w:num w16cid:durableId="1598058521" w:numId="114">
    <w:abstractNumId w:val="3"/>
  </w:num>
  <w:num w16cid:durableId="454182123" w:numId="115">
    <w:abstractNumId w:val="8"/>
  </w:num>
  <w:num w16cid:durableId="1583755382" w:numId="116">
    <w:abstractNumId w:val="4"/>
  </w:num>
  <w:num w16cid:durableId="1107313629" w:numId="117">
    <w:abstractNumId w:val="5"/>
  </w:num>
  <w:num w16cid:durableId="709841488" w:numId="118">
    <w:abstractNumId w:val="6"/>
  </w:num>
  <w:num w16cid:durableId="2021278820" w:numId="119">
    <w:abstractNumId w:val="7"/>
  </w:num>
  <w:num w16cid:durableId="574365559" w:numId="120">
    <w:abstractNumId w:val="9"/>
  </w:num>
  <w:num w16cid:durableId="16935505" w:numId="121">
    <w:abstractNumId w:val="0"/>
  </w:num>
  <w:num w16cid:durableId="1322392403" w:numId="122">
    <w:abstractNumId w:val="1"/>
  </w:num>
  <w:num w16cid:durableId="1638217296" w:numId="123">
    <w:abstractNumId w:val="2"/>
  </w:num>
  <w:num w16cid:durableId="1210679230" w:numId="124">
    <w:abstractNumId w:val="3"/>
  </w:num>
  <w:num w16cid:durableId="1932935009" w:numId="125">
    <w:abstractNumId w:val="8"/>
  </w:num>
  <w:num w16cid:durableId="333610227" w:numId="126">
    <w:abstractNumId w:val="4"/>
  </w:num>
  <w:num w16cid:durableId="1729960330" w:numId="127">
    <w:abstractNumId w:val="5"/>
  </w:num>
  <w:num w16cid:durableId="413208430" w:numId="128">
    <w:abstractNumId w:val="6"/>
  </w:num>
  <w:num w16cid:durableId="526942054" w:numId="129">
    <w:abstractNumId w:val="7"/>
  </w:num>
  <w:num w16cid:durableId="331301081" w:numId="130">
    <w:abstractNumId w:val="9"/>
  </w:num>
  <w:num w16cid:durableId="1211840756" w:numId="131">
    <w:abstractNumId w:val="0"/>
  </w:num>
  <w:num w16cid:durableId="1347712563" w:numId="132">
    <w:abstractNumId w:val="1"/>
  </w:num>
  <w:num w16cid:durableId="1391267371" w:numId="133">
    <w:abstractNumId w:val="2"/>
  </w:num>
  <w:num w16cid:durableId="116027721" w:numId="134">
    <w:abstractNumId w:val="3"/>
  </w:num>
  <w:num w16cid:durableId="328681942" w:numId="135">
    <w:abstractNumId w:val="8"/>
  </w:num>
  <w:num w16cid:durableId="78983730" w:numId="136">
    <w:abstractNumId w:val="4"/>
  </w:num>
  <w:num w16cid:durableId="1005403315" w:numId="137">
    <w:abstractNumId w:val="5"/>
  </w:num>
  <w:num w16cid:durableId="1401901532" w:numId="138">
    <w:abstractNumId w:val="6"/>
  </w:num>
  <w:num w16cid:durableId="1454207545" w:numId="139">
    <w:abstractNumId w:val="7"/>
  </w:num>
  <w:num w16cid:durableId="1911427328" w:numId="140">
    <w:abstractNumId w:val="9"/>
  </w:num>
  <w:num w16cid:durableId="1801416708" w:numId="141">
    <w:abstractNumId w:val="0"/>
  </w:num>
  <w:num w16cid:durableId="535780791" w:numId="142">
    <w:abstractNumId w:val="1"/>
  </w:num>
  <w:num w16cid:durableId="1608467822" w:numId="143">
    <w:abstractNumId w:val="2"/>
  </w:num>
  <w:num w16cid:durableId="1261790354" w:numId="144">
    <w:abstractNumId w:val="3"/>
  </w:num>
  <w:num w16cid:durableId="416174322" w:numId="145">
    <w:abstractNumId w:val="8"/>
  </w:num>
  <w:num w16cid:durableId="428741054" w:numId="146">
    <w:abstractNumId w:val="4"/>
  </w:num>
  <w:num w16cid:durableId="59334925" w:numId="147">
    <w:abstractNumId w:val="5"/>
  </w:num>
  <w:num w16cid:durableId="1911575158" w:numId="148">
    <w:abstractNumId w:val="6"/>
  </w:num>
  <w:num w16cid:durableId="72750248" w:numId="149">
    <w:abstractNumId w:val="7"/>
  </w:num>
  <w:num w16cid:durableId="1317299888" w:numId="150">
    <w:abstractNumId w:val="9"/>
  </w:num>
  <w:num w16cid:durableId="1793280043" w:numId="151">
    <w:abstractNumId w:val="0"/>
  </w:num>
  <w:num w16cid:durableId="1061636972" w:numId="152">
    <w:abstractNumId w:val="1"/>
  </w:num>
  <w:num w16cid:durableId="1774403040" w:numId="153">
    <w:abstractNumId w:val="2"/>
  </w:num>
  <w:num w16cid:durableId="843666123" w:numId="154">
    <w:abstractNumId w:val="3"/>
  </w:num>
  <w:num w16cid:durableId="554318534" w:numId="155">
    <w:abstractNumId w:val="8"/>
  </w:num>
  <w:num w16cid:durableId="1489245738" w:numId="156">
    <w:abstractNumId w:val="4"/>
  </w:num>
  <w:num w16cid:durableId="54546738" w:numId="157">
    <w:abstractNumId w:val="5"/>
  </w:num>
  <w:num w16cid:durableId="1303929313" w:numId="158">
    <w:abstractNumId w:val="6"/>
  </w:num>
  <w:num w16cid:durableId="1784419667" w:numId="159">
    <w:abstractNumId w:val="7"/>
  </w:num>
  <w:num w16cid:durableId="1120301333" w:numId="160">
    <w:abstractNumId w:val="9"/>
  </w:num>
  <w:num w16cid:durableId="1505900906" w:numId="161">
    <w:abstractNumId w:val="0"/>
  </w:num>
  <w:num w16cid:durableId="1565799089" w:numId="162">
    <w:abstractNumId w:val="1"/>
  </w:num>
  <w:num w16cid:durableId="682828658" w:numId="163">
    <w:abstractNumId w:val="2"/>
  </w:num>
  <w:num w16cid:durableId="1805388077" w:numId="164">
    <w:abstractNumId w:val="3"/>
  </w:num>
  <w:num w16cid:durableId="1039089418" w:numId="165">
    <w:abstractNumId w:val="8"/>
  </w:num>
  <w:num w16cid:durableId="540360808" w:numId="166">
    <w:abstractNumId w:val="4"/>
  </w:num>
  <w:num w16cid:durableId="1474757560" w:numId="167">
    <w:abstractNumId w:val="5"/>
  </w:num>
  <w:num w16cid:durableId="692463959" w:numId="168">
    <w:abstractNumId w:val="6"/>
  </w:num>
  <w:num w16cid:durableId="1890845373" w:numId="169">
    <w:abstractNumId w:val="7"/>
  </w:num>
  <w:num w16cid:durableId="1635137388" w:numId="170">
    <w:abstractNumId w:val="9"/>
  </w:num>
  <w:num w16cid:durableId="637612198" w:numId="171">
    <w:abstractNumId w:val="0"/>
  </w:num>
  <w:num w16cid:durableId="1254125120" w:numId="172">
    <w:abstractNumId w:val="1"/>
  </w:num>
  <w:num w16cid:durableId="716317082" w:numId="173">
    <w:abstractNumId w:val="2"/>
  </w:num>
  <w:num w16cid:durableId="1188643016" w:numId="174">
    <w:abstractNumId w:val="3"/>
  </w:num>
  <w:num w16cid:durableId="74515902" w:numId="175">
    <w:abstractNumId w:val="8"/>
  </w:num>
  <w:num w16cid:durableId="787356146" w:numId="176">
    <w:abstractNumId w:val="4"/>
  </w:num>
  <w:num w16cid:durableId="881407338" w:numId="177">
    <w:abstractNumId w:val="5"/>
  </w:num>
  <w:num w16cid:durableId="1836266923" w:numId="178">
    <w:abstractNumId w:val="6"/>
  </w:num>
  <w:num w16cid:durableId="1365986474" w:numId="179">
    <w:abstractNumId w:val="7"/>
  </w:num>
  <w:num w16cid:durableId="793062461" w:numId="180">
    <w:abstractNumId w:val="9"/>
  </w:num>
  <w:num w16cid:durableId="1280187658" w:numId="181">
    <w:abstractNumId w:val="0"/>
  </w:num>
  <w:num w16cid:durableId="750389877" w:numId="182">
    <w:abstractNumId w:val="1"/>
  </w:num>
  <w:num w16cid:durableId="1513717517" w:numId="183">
    <w:abstractNumId w:val="2"/>
  </w:num>
  <w:num w16cid:durableId="730033335" w:numId="184">
    <w:abstractNumId w:val="3"/>
  </w:num>
  <w:num w16cid:durableId="654452416" w:numId="185">
    <w:abstractNumId w:val="8"/>
  </w:num>
  <w:num w16cid:durableId="1707220795" w:numId="186">
    <w:abstractNumId w:val="4"/>
  </w:num>
  <w:num w16cid:durableId="2124839749" w:numId="187">
    <w:abstractNumId w:val="5"/>
  </w:num>
  <w:num w16cid:durableId="438179177" w:numId="188">
    <w:abstractNumId w:val="6"/>
  </w:num>
  <w:num w16cid:durableId="887228331" w:numId="189">
    <w:abstractNumId w:val="7"/>
  </w:num>
  <w:num w16cid:durableId="1069888689" w:numId="190">
    <w:abstractNumId w:val="9"/>
  </w:num>
  <w:num w16cid:durableId="697663338" w:numId="191">
    <w:abstractNumId w:val="0"/>
  </w:num>
  <w:num w16cid:durableId="1311129668" w:numId="192">
    <w:abstractNumId w:val="1"/>
  </w:num>
  <w:num w16cid:durableId="1005546746" w:numId="193">
    <w:abstractNumId w:val="2"/>
  </w:num>
  <w:num w16cid:durableId="1196233257" w:numId="194">
    <w:abstractNumId w:val="3"/>
  </w:num>
  <w:num w16cid:durableId="2028410181" w:numId="195">
    <w:abstractNumId w:val="8"/>
  </w:num>
  <w:num w16cid:durableId="338893610" w:numId="196">
    <w:abstractNumId w:val="4"/>
  </w:num>
  <w:num w16cid:durableId="463081747" w:numId="197">
    <w:abstractNumId w:val="5"/>
  </w:num>
  <w:num w16cid:durableId="1724475254" w:numId="198">
    <w:abstractNumId w:val="6"/>
  </w:num>
  <w:num w16cid:durableId="200212583" w:numId="199">
    <w:abstractNumId w:val="7"/>
  </w:num>
  <w:num w16cid:durableId="1659534224" w:numId="200">
    <w:abstractNumId w:val="9"/>
  </w:num>
  <w:num w16cid:durableId="413942605" w:numId="201">
    <w:abstractNumId w:val="0"/>
  </w:num>
  <w:num w16cid:durableId="903638353" w:numId="202">
    <w:abstractNumId w:val="1"/>
  </w:num>
  <w:num w16cid:durableId="242643820" w:numId="203">
    <w:abstractNumId w:val="2"/>
  </w:num>
  <w:num w16cid:durableId="1850562056" w:numId="204">
    <w:abstractNumId w:val="3"/>
  </w:num>
  <w:num w16cid:durableId="438456543" w:numId="205">
    <w:abstractNumId w:val="8"/>
  </w:num>
  <w:num w16cid:durableId="882594582" w:numId="206">
    <w:abstractNumId w:val="4"/>
  </w:num>
  <w:num w16cid:durableId="257372146" w:numId="207">
    <w:abstractNumId w:val="5"/>
  </w:num>
  <w:num w16cid:durableId="50273009" w:numId="208">
    <w:abstractNumId w:val="6"/>
  </w:num>
  <w:num w16cid:durableId="589390457" w:numId="209">
    <w:abstractNumId w:val="7"/>
  </w:num>
  <w:num w16cid:durableId="1482963489" w:numId="210">
    <w:abstractNumId w:val="9"/>
  </w:num>
  <w:num w16cid:durableId="916785607" w:numId="211">
    <w:abstractNumId w:val="0"/>
  </w:num>
  <w:num w16cid:durableId="1241868662" w:numId="212">
    <w:abstractNumId w:val="1"/>
  </w:num>
  <w:num w16cid:durableId="1215431626" w:numId="213">
    <w:abstractNumId w:val="2"/>
  </w:num>
  <w:num w16cid:durableId="430587496" w:numId="214">
    <w:abstractNumId w:val="3"/>
  </w:num>
  <w:num w16cid:durableId="1495685448" w:numId="215">
    <w:abstractNumId w:val="8"/>
  </w:num>
  <w:num w16cid:durableId="824515951" w:numId="216">
    <w:abstractNumId w:val="4"/>
  </w:num>
  <w:num w16cid:durableId="1423989776" w:numId="217">
    <w:abstractNumId w:val="5"/>
  </w:num>
  <w:num w16cid:durableId="1534492070" w:numId="218">
    <w:abstractNumId w:val="6"/>
  </w:num>
  <w:num w16cid:durableId="1906603737" w:numId="219">
    <w:abstractNumId w:val="7"/>
  </w:num>
  <w:num w16cid:durableId="280112431" w:numId="220">
    <w:abstractNumId w:val="9"/>
  </w:num>
  <w:num w16cid:durableId="533008488" w:numId="221">
    <w:abstractNumId w:val="0"/>
  </w:num>
  <w:num w16cid:durableId="1941180328" w:numId="222">
    <w:abstractNumId w:val="1"/>
  </w:num>
  <w:num w16cid:durableId="714768378" w:numId="223">
    <w:abstractNumId w:val="2"/>
  </w:num>
  <w:num w16cid:durableId="1315993437" w:numId="224">
    <w:abstractNumId w:val="3"/>
  </w:num>
  <w:num w16cid:durableId="746267624" w:numId="225">
    <w:abstractNumId w:val="8"/>
  </w:num>
  <w:num w16cid:durableId="1906452166" w:numId="226">
    <w:abstractNumId w:val="4"/>
  </w:num>
  <w:num w16cid:durableId="1899784878" w:numId="227">
    <w:abstractNumId w:val="5"/>
  </w:num>
  <w:num w16cid:durableId="21440973" w:numId="228">
    <w:abstractNumId w:val="6"/>
  </w:num>
  <w:num w16cid:durableId="25642489" w:numId="229">
    <w:abstractNumId w:val="7"/>
  </w:num>
  <w:num w16cid:durableId="1449280796" w:numId="230">
    <w:abstractNumId w:val="9"/>
  </w:num>
  <w:num w16cid:durableId="1874994391" w:numId="231">
    <w:abstractNumId w:val="0"/>
  </w:num>
  <w:num w16cid:durableId="234827165" w:numId="232">
    <w:abstractNumId w:val="1"/>
  </w:num>
  <w:num w16cid:durableId="1647198442" w:numId="233">
    <w:abstractNumId w:val="2"/>
  </w:num>
  <w:num w16cid:durableId="1874153059" w:numId="234">
    <w:abstractNumId w:val="3"/>
  </w:num>
  <w:num w16cid:durableId="1212031959" w:numId="235">
    <w:abstractNumId w:val="8"/>
  </w:num>
  <w:num w16cid:durableId="500967349" w:numId="236">
    <w:abstractNumId w:val="4"/>
  </w:num>
  <w:num w16cid:durableId="746921440" w:numId="237">
    <w:abstractNumId w:val="5"/>
  </w:num>
  <w:num w16cid:durableId="459811351" w:numId="238">
    <w:abstractNumId w:val="6"/>
  </w:num>
  <w:num w16cid:durableId="430245525" w:numId="239">
    <w:abstractNumId w:val="7"/>
  </w:num>
  <w:num w16cid:durableId="842932702" w:numId="240">
    <w:abstractNumId w:val="9"/>
  </w:num>
  <w:num w16cid:durableId="139350982" w:numId="241">
    <w:abstractNumId w:val="0"/>
  </w:num>
  <w:num w16cid:durableId="154343862" w:numId="242">
    <w:abstractNumId w:val="1"/>
  </w:num>
  <w:num w16cid:durableId="501242061" w:numId="243">
    <w:abstractNumId w:val="2"/>
  </w:num>
  <w:num w16cid:durableId="86931252" w:numId="244">
    <w:abstractNumId w:val="3"/>
  </w:num>
  <w:num w16cid:durableId="1878855816" w:numId="245">
    <w:abstractNumId w:val="8"/>
  </w:num>
  <w:num w16cid:durableId="413210331" w:numId="246">
    <w:abstractNumId w:val="4"/>
  </w:num>
  <w:num w16cid:durableId="617878584" w:numId="247">
    <w:abstractNumId w:val="5"/>
  </w:num>
  <w:num w16cid:durableId="480314616" w:numId="248">
    <w:abstractNumId w:val="6"/>
  </w:num>
  <w:num w16cid:durableId="21053330" w:numId="249">
    <w:abstractNumId w:val="7"/>
  </w:num>
  <w:num w16cid:durableId="883634302" w:numId="250">
    <w:abstractNumId w:val="9"/>
  </w:num>
  <w:num w16cid:durableId="724062452" w:numId="251">
    <w:abstractNumId w:val="0"/>
  </w:num>
  <w:num w16cid:durableId="1990329394" w:numId="252">
    <w:abstractNumId w:val="1"/>
  </w:num>
  <w:num w16cid:durableId="1545292145" w:numId="253">
    <w:abstractNumId w:val="2"/>
  </w:num>
  <w:num w16cid:durableId="1275361968" w:numId="254">
    <w:abstractNumId w:val="3"/>
  </w:num>
  <w:num w16cid:durableId="1702438828" w:numId="255">
    <w:abstractNumId w:val="8"/>
  </w:num>
  <w:num w16cid:durableId="225799153" w:numId="256">
    <w:abstractNumId w:val="4"/>
  </w:num>
  <w:num w16cid:durableId="641621728" w:numId="257">
    <w:abstractNumId w:val="5"/>
  </w:num>
  <w:num w16cid:durableId="1819878227" w:numId="258">
    <w:abstractNumId w:val="6"/>
  </w:num>
  <w:num w16cid:durableId="640576064" w:numId="259">
    <w:abstractNumId w:val="7"/>
  </w:num>
  <w:num w16cid:durableId="1058088079" w:numId="260">
    <w:abstractNumId w:val="9"/>
  </w:num>
  <w:num w16cid:durableId="1586526286" w:numId="261">
    <w:abstractNumId w:val="0"/>
  </w:num>
  <w:num w16cid:durableId="1992785889" w:numId="262">
    <w:abstractNumId w:val="1"/>
  </w:num>
  <w:num w16cid:durableId="870412432" w:numId="263">
    <w:abstractNumId w:val="2"/>
  </w:num>
  <w:num w16cid:durableId="731344213" w:numId="264">
    <w:abstractNumId w:val="3"/>
  </w:num>
  <w:num w16cid:durableId="680932965" w:numId="265">
    <w:abstractNumId w:val="8"/>
  </w:num>
  <w:num w16cid:durableId="2137486769" w:numId="266">
    <w:abstractNumId w:val="4"/>
  </w:num>
  <w:num w16cid:durableId="1216115234" w:numId="267">
    <w:abstractNumId w:val="5"/>
  </w:num>
  <w:num w16cid:durableId="478614933" w:numId="268">
    <w:abstractNumId w:val="6"/>
  </w:num>
  <w:num w16cid:durableId="30888809" w:numId="269">
    <w:abstractNumId w:val="7"/>
  </w:num>
  <w:num w16cid:durableId="2109304124" w:numId="270">
    <w:abstractNumId w:val="9"/>
  </w:num>
  <w:num w16cid:durableId="1065757552" w:numId="271">
    <w:abstractNumId w:val="0"/>
  </w:num>
  <w:num w16cid:durableId="256908893" w:numId="272">
    <w:abstractNumId w:val="1"/>
  </w:num>
  <w:num w16cid:durableId="1988902124" w:numId="273">
    <w:abstractNumId w:val="2"/>
  </w:num>
  <w:num w16cid:durableId="662513573" w:numId="274">
    <w:abstractNumId w:val="3"/>
  </w:num>
  <w:num w16cid:durableId="535583072" w:numId="275">
    <w:abstractNumId w:val="8"/>
  </w:num>
  <w:num w16cid:durableId="645210569" w:numId="276">
    <w:abstractNumId w:val="4"/>
  </w:num>
  <w:num w16cid:durableId="2083527344" w:numId="277">
    <w:abstractNumId w:val="5"/>
  </w:num>
  <w:num w16cid:durableId="999583533" w:numId="278">
    <w:abstractNumId w:val="6"/>
  </w:num>
  <w:num w16cid:durableId="1461025279" w:numId="279">
    <w:abstractNumId w:val="7"/>
  </w:num>
  <w:num w16cid:durableId="23288900" w:numId="280">
    <w:abstractNumId w:val="9"/>
  </w:num>
  <w:num w16cid:durableId="1671568378" w:numId="281">
    <w:abstractNumId w:val="0"/>
  </w:num>
  <w:num w16cid:durableId="708994662" w:numId="282">
    <w:abstractNumId w:val="1"/>
  </w:num>
  <w:num w16cid:durableId="590240092" w:numId="283">
    <w:abstractNumId w:val="2"/>
  </w:num>
  <w:num w16cid:durableId="1639335657" w:numId="284">
    <w:abstractNumId w:val="3"/>
  </w:num>
  <w:num w16cid:durableId="412505582" w:numId="285">
    <w:abstractNumId w:val="8"/>
  </w:num>
  <w:num w16cid:durableId="87426782" w:numId="286">
    <w:abstractNumId w:val="4"/>
  </w:num>
  <w:num w16cid:durableId="2028944807" w:numId="287">
    <w:abstractNumId w:val="5"/>
  </w:num>
  <w:num w16cid:durableId="257058814" w:numId="288">
    <w:abstractNumId w:val="6"/>
  </w:num>
  <w:num w16cid:durableId="1085999679" w:numId="289">
    <w:abstractNumId w:val="7"/>
  </w:num>
  <w:num w16cid:durableId="1382903987" w:numId="290">
    <w:abstractNumId w:val="9"/>
  </w:num>
  <w:num w16cid:durableId="1069503350" w:numId="291">
    <w:abstractNumId w:val="0"/>
  </w:num>
  <w:num w16cid:durableId="817190984" w:numId="292">
    <w:abstractNumId w:val="1"/>
  </w:num>
  <w:num w16cid:durableId="606281339" w:numId="293">
    <w:abstractNumId w:val="2"/>
  </w:num>
  <w:num w16cid:durableId="603148896" w:numId="294">
    <w:abstractNumId w:val="3"/>
  </w:num>
  <w:num w16cid:durableId="1095129287" w:numId="295">
    <w:abstractNumId w:val="8"/>
  </w:num>
  <w:num w16cid:durableId="367686446" w:numId="296">
    <w:abstractNumId w:val="4"/>
  </w:num>
  <w:num w16cid:durableId="971638284" w:numId="297">
    <w:abstractNumId w:val="5"/>
  </w:num>
  <w:num w16cid:durableId="1810587565" w:numId="298">
    <w:abstractNumId w:val="6"/>
  </w:num>
  <w:num w16cid:durableId="285551043" w:numId="299">
    <w:abstractNumId w:val="7"/>
  </w:num>
  <w:num w16cid:durableId="1526795766" w:numId="300">
    <w:abstractNumId w:val="9"/>
  </w:num>
  <w:num w16cid:durableId="691414274" w:numId="301">
    <w:abstractNumId w:val="0"/>
  </w:num>
  <w:num w16cid:durableId="1210845788" w:numId="302">
    <w:abstractNumId w:val="1"/>
  </w:num>
  <w:num w16cid:durableId="1268997681" w:numId="303">
    <w:abstractNumId w:val="2"/>
  </w:num>
  <w:num w16cid:durableId="322584279" w:numId="304">
    <w:abstractNumId w:val="3"/>
  </w:num>
  <w:num w16cid:durableId="1320771221" w:numId="305">
    <w:abstractNumId w:val="8"/>
  </w:num>
  <w:num w16cid:durableId="154802625" w:numId="306">
    <w:abstractNumId w:val="4"/>
  </w:num>
  <w:num w16cid:durableId="604727142" w:numId="307">
    <w:abstractNumId w:val="5"/>
  </w:num>
  <w:num w16cid:durableId="190192782" w:numId="308">
    <w:abstractNumId w:val="6"/>
  </w:num>
  <w:num w16cid:durableId="439449643" w:numId="309">
    <w:abstractNumId w:val="7"/>
  </w:num>
  <w:num w16cid:durableId="669915307" w:numId="310">
    <w:abstractNumId w:val="9"/>
  </w:num>
  <w:num w16cid:durableId="162209627" w:numId="311">
    <w:abstractNumId w:val="0"/>
  </w:num>
  <w:num w16cid:durableId="1564490711" w:numId="312">
    <w:abstractNumId w:val="1"/>
  </w:num>
  <w:num w16cid:durableId="1446118852" w:numId="313">
    <w:abstractNumId w:val="2"/>
  </w:num>
  <w:num w16cid:durableId="33819490" w:numId="314">
    <w:abstractNumId w:val="3"/>
  </w:num>
  <w:num w16cid:durableId="696000916" w:numId="315">
    <w:abstractNumId w:val="8"/>
  </w:num>
  <w:num w16cid:durableId="211188266" w:numId="316">
    <w:abstractNumId w:val="4"/>
  </w:num>
  <w:num w16cid:durableId="738748737" w:numId="317">
    <w:abstractNumId w:val="5"/>
  </w:num>
  <w:num w16cid:durableId="693313840" w:numId="318">
    <w:abstractNumId w:val="6"/>
  </w:num>
  <w:num w16cid:durableId="1516722576" w:numId="319">
    <w:abstractNumId w:val="7"/>
  </w:num>
  <w:num w16cid:durableId="685714921" w:numId="320">
    <w:abstractNumId w:val="9"/>
  </w:num>
  <w:num w16cid:durableId="2067024874" w:numId="321">
    <w:abstractNumId w:val="0"/>
  </w:num>
  <w:num w16cid:durableId="1266883058" w:numId="322">
    <w:abstractNumId w:val="1"/>
  </w:num>
  <w:num w16cid:durableId="971056175" w:numId="323">
    <w:abstractNumId w:val="2"/>
  </w:num>
  <w:num w16cid:durableId="876085274" w:numId="324">
    <w:abstractNumId w:val="3"/>
  </w:num>
  <w:num w16cid:durableId="908267736" w:numId="325">
    <w:abstractNumId w:val="8"/>
  </w:num>
  <w:num w16cid:durableId="204221097" w:numId="326">
    <w:abstractNumId w:val="4"/>
  </w:num>
  <w:num w16cid:durableId="220017732" w:numId="327">
    <w:abstractNumId w:val="5"/>
  </w:num>
  <w:num w16cid:durableId="137116888" w:numId="328">
    <w:abstractNumId w:val="6"/>
  </w:num>
  <w:num w16cid:durableId="627199070" w:numId="329">
    <w:abstractNumId w:val="7"/>
  </w:num>
  <w:num w16cid:durableId="767039353" w:numId="330">
    <w:abstractNumId w:val="9"/>
  </w:num>
  <w:num w16cid:durableId="848565240" w:numId="331">
    <w:abstractNumId w:val="0"/>
  </w:num>
  <w:num w16cid:durableId="278529254" w:numId="332">
    <w:abstractNumId w:val="1"/>
  </w:num>
  <w:num w16cid:durableId="57629627" w:numId="333">
    <w:abstractNumId w:val="2"/>
  </w:num>
  <w:num w16cid:durableId="386339462" w:numId="334">
    <w:abstractNumId w:val="3"/>
  </w:num>
  <w:num w16cid:durableId="1592666630" w:numId="335">
    <w:abstractNumId w:val="8"/>
  </w:num>
  <w:num w16cid:durableId="1096173709" w:numId="336">
    <w:abstractNumId w:val="4"/>
  </w:num>
  <w:num w16cid:durableId="1041829685" w:numId="337">
    <w:abstractNumId w:val="5"/>
  </w:num>
  <w:num w16cid:durableId="573704236" w:numId="338">
    <w:abstractNumId w:val="6"/>
  </w:num>
  <w:num w16cid:durableId="1845704107" w:numId="339">
    <w:abstractNumId w:val="7"/>
  </w:num>
  <w:num w16cid:durableId="812061527" w:numId="340">
    <w:abstractNumId w:val="9"/>
  </w:num>
  <w:num w16cid:durableId="1950047424" w:numId="341">
    <w:abstractNumId w:val="0"/>
  </w:num>
  <w:num w16cid:durableId="768433241" w:numId="342">
    <w:abstractNumId w:val="1"/>
  </w:num>
  <w:num w16cid:durableId="1650669058" w:numId="343">
    <w:abstractNumId w:val="2"/>
  </w:num>
  <w:num w16cid:durableId="1897735981" w:numId="344">
    <w:abstractNumId w:val="3"/>
  </w:num>
  <w:num w16cid:durableId="1561330473" w:numId="345">
    <w:abstractNumId w:val="8"/>
  </w:num>
  <w:num w16cid:durableId="730688114" w:numId="346">
    <w:abstractNumId w:val="4"/>
  </w:num>
  <w:num w16cid:durableId="396320930" w:numId="347">
    <w:abstractNumId w:val="5"/>
  </w:num>
  <w:num w16cid:durableId="2021468466" w:numId="348">
    <w:abstractNumId w:val="6"/>
  </w:num>
  <w:num w16cid:durableId="1578586745" w:numId="349">
    <w:abstractNumId w:val="7"/>
  </w:num>
  <w:num w16cid:durableId="1069112014" w:numId="350">
    <w:abstractNumId w:val="9"/>
  </w:num>
  <w:num w16cid:durableId="1217010207" w:numId="351">
    <w:abstractNumId w:val="0"/>
  </w:num>
  <w:num w16cid:durableId="1106847288" w:numId="352">
    <w:abstractNumId w:val="1"/>
  </w:num>
  <w:num w16cid:durableId="853226752" w:numId="353">
    <w:abstractNumId w:val="2"/>
  </w:num>
  <w:num w16cid:durableId="1519001433" w:numId="354">
    <w:abstractNumId w:val="3"/>
  </w:num>
  <w:num w16cid:durableId="2019965299" w:numId="355">
    <w:abstractNumId w:val="8"/>
  </w:num>
  <w:num w16cid:durableId="962735852" w:numId="356">
    <w:abstractNumId w:val="4"/>
  </w:num>
  <w:num w16cid:durableId="7214897" w:numId="357">
    <w:abstractNumId w:val="5"/>
  </w:num>
  <w:num w16cid:durableId="1489664843" w:numId="358">
    <w:abstractNumId w:val="6"/>
  </w:num>
  <w:num w16cid:durableId="1890528165" w:numId="359">
    <w:abstractNumId w:val="7"/>
  </w:num>
  <w:num w16cid:durableId="1853762073" w:numId="360">
    <w:abstractNumId w:val="9"/>
  </w:num>
  <w:num w16cid:durableId="2033604134" w:numId="361">
    <w:abstractNumId w:val="0"/>
  </w:num>
  <w:num w16cid:durableId="449475684" w:numId="362">
    <w:abstractNumId w:val="1"/>
  </w:num>
  <w:num w16cid:durableId="446390315" w:numId="363">
    <w:abstractNumId w:val="2"/>
  </w:num>
  <w:num w16cid:durableId="702369443" w:numId="364">
    <w:abstractNumId w:val="3"/>
  </w:num>
  <w:num w16cid:durableId="621956142" w:numId="365">
    <w:abstractNumId w:val="8"/>
  </w:num>
  <w:num w16cid:durableId="165442290" w:numId="366">
    <w:abstractNumId w:val="4"/>
  </w:num>
  <w:num w16cid:durableId="8873991" w:numId="367">
    <w:abstractNumId w:val="5"/>
  </w:num>
  <w:num w16cid:durableId="298656685" w:numId="368">
    <w:abstractNumId w:val="6"/>
  </w:num>
  <w:num w16cid:durableId="1427655609" w:numId="369">
    <w:abstractNumId w:val="7"/>
  </w:num>
  <w:num w16cid:durableId="475877761" w:numId="370">
    <w:abstractNumId w:val="9"/>
  </w:num>
  <w:num w16cid:durableId="771050191" w:numId="371">
    <w:abstractNumId w:val="0"/>
  </w:num>
  <w:num w16cid:durableId="1969244159" w:numId="372">
    <w:abstractNumId w:val="1"/>
  </w:num>
  <w:num w16cid:durableId="1310671255" w:numId="373">
    <w:abstractNumId w:val="2"/>
  </w:num>
  <w:num w16cid:durableId="65693552" w:numId="374">
    <w:abstractNumId w:val="3"/>
  </w:num>
  <w:num w16cid:durableId="435099935" w:numId="375">
    <w:abstractNumId w:val="8"/>
  </w:num>
  <w:num w16cid:durableId="789395632" w:numId="376">
    <w:abstractNumId w:val="4"/>
  </w:num>
  <w:num w16cid:durableId="467623706" w:numId="377">
    <w:abstractNumId w:val="5"/>
  </w:num>
  <w:num w16cid:durableId="486094429" w:numId="378">
    <w:abstractNumId w:val="6"/>
  </w:num>
  <w:num w16cid:durableId="1888881695" w:numId="379">
    <w:abstractNumId w:val="7"/>
  </w:num>
  <w:num w16cid:durableId="1866406907" w:numId="380">
    <w:abstractNumId w:val="9"/>
  </w:num>
  <w:num w16cid:durableId="180751629" w:numId="381">
    <w:abstractNumId w:val="0"/>
  </w:num>
  <w:num w16cid:durableId="1656762705" w:numId="382">
    <w:abstractNumId w:val="1"/>
  </w:num>
  <w:num w16cid:durableId="1877037100" w:numId="383">
    <w:abstractNumId w:val="2"/>
  </w:num>
  <w:num w16cid:durableId="1064527737" w:numId="384">
    <w:abstractNumId w:val="3"/>
  </w:num>
  <w:num w16cid:durableId="1724255896" w:numId="385">
    <w:abstractNumId w:val="8"/>
  </w:num>
  <w:num w16cid:durableId="1793329212" w:numId="386">
    <w:abstractNumId w:val="4"/>
  </w:num>
  <w:num w16cid:durableId="948508364" w:numId="387">
    <w:abstractNumId w:val="5"/>
  </w:num>
  <w:num w16cid:durableId="1087338727" w:numId="388">
    <w:abstractNumId w:val="6"/>
  </w:num>
  <w:num w16cid:durableId="1500005271" w:numId="389">
    <w:abstractNumId w:val="7"/>
  </w:num>
  <w:num w16cid:durableId="1467116088" w:numId="390">
    <w:abstractNumId w:val="9"/>
  </w:num>
  <w:num w16cid:durableId="682129295" w:numId="391">
    <w:abstractNumId w:val="0"/>
  </w:num>
  <w:num w16cid:durableId="671643169" w:numId="392">
    <w:abstractNumId w:val="1"/>
  </w:num>
  <w:num w16cid:durableId="1860771748" w:numId="393">
    <w:abstractNumId w:val="2"/>
  </w:num>
  <w:num w16cid:durableId="257567665" w:numId="394">
    <w:abstractNumId w:val="3"/>
  </w:num>
  <w:num w16cid:durableId="1918516706" w:numId="395">
    <w:abstractNumId w:val="8"/>
  </w:num>
  <w:num w16cid:durableId="361630530" w:numId="396">
    <w:abstractNumId w:val="4"/>
  </w:num>
  <w:num w16cid:durableId="1440756099" w:numId="397">
    <w:abstractNumId w:val="5"/>
  </w:num>
  <w:num w16cid:durableId="120728749" w:numId="398">
    <w:abstractNumId w:val="6"/>
  </w:num>
  <w:num w16cid:durableId="1560165788" w:numId="399">
    <w:abstractNumId w:val="7"/>
  </w:num>
  <w:num w16cid:durableId="903874327" w:numId="400">
    <w:abstractNumId w:val="9"/>
  </w:num>
  <w:num w16cid:durableId="1038436710" w:numId="401">
    <w:abstractNumId w:val="0"/>
  </w:num>
  <w:num w16cid:durableId="1471746521" w:numId="402">
    <w:abstractNumId w:val="1"/>
  </w:num>
  <w:num w16cid:durableId="650910378" w:numId="403">
    <w:abstractNumId w:val="2"/>
  </w:num>
  <w:num w16cid:durableId="148251799" w:numId="404">
    <w:abstractNumId w:val="3"/>
  </w:num>
  <w:num w16cid:durableId="516503566" w:numId="405">
    <w:abstractNumId w:val="8"/>
  </w:num>
  <w:num w16cid:durableId="576592861" w:numId="406">
    <w:abstractNumId w:val="4"/>
  </w:num>
  <w:num w16cid:durableId="581718790" w:numId="407">
    <w:abstractNumId w:val="5"/>
  </w:num>
  <w:num w16cid:durableId="1311207345" w:numId="408">
    <w:abstractNumId w:val="6"/>
  </w:num>
  <w:num w16cid:durableId="1680084004" w:numId="409">
    <w:abstractNumId w:val="7"/>
  </w:num>
  <w:num w16cid:durableId="2072144910" w:numId="410">
    <w:abstractNumId w:val="9"/>
  </w:num>
  <w:num w16cid:durableId="615604470" w:numId="411">
    <w:abstractNumId w:val="0"/>
  </w:num>
  <w:num w16cid:durableId="684015160" w:numId="412">
    <w:abstractNumId w:val="1"/>
  </w:num>
  <w:num w16cid:durableId="402411645" w:numId="413">
    <w:abstractNumId w:val="2"/>
  </w:num>
  <w:num w16cid:durableId="768500958" w:numId="414">
    <w:abstractNumId w:val="3"/>
  </w:num>
  <w:num w16cid:durableId="1514761022" w:numId="415">
    <w:abstractNumId w:val="8"/>
  </w:num>
  <w:num w16cid:durableId="1195073880" w:numId="416">
    <w:abstractNumId w:val="4"/>
  </w:num>
  <w:num w16cid:durableId="960496535" w:numId="417">
    <w:abstractNumId w:val="5"/>
  </w:num>
  <w:num w16cid:durableId="812795510" w:numId="418">
    <w:abstractNumId w:val="6"/>
  </w:num>
  <w:num w16cid:durableId="1259099041" w:numId="419">
    <w:abstractNumId w:val="7"/>
  </w:num>
  <w:num w16cid:durableId="832599004" w:numId="420">
    <w:abstractNumId w:val="9"/>
  </w:num>
  <w:num w16cid:durableId="294456927" w:numId="421">
    <w:abstractNumId w:val="0"/>
  </w:num>
  <w:num w16cid:durableId="2146191982" w:numId="422">
    <w:abstractNumId w:val="1"/>
  </w:num>
  <w:num w16cid:durableId="285818829" w:numId="423">
    <w:abstractNumId w:val="2"/>
  </w:num>
  <w:num w16cid:durableId="436485015" w:numId="424">
    <w:abstractNumId w:val="3"/>
  </w:num>
  <w:num w16cid:durableId="1869178138" w:numId="425">
    <w:abstractNumId w:val="8"/>
  </w:num>
  <w:num w16cid:durableId="1968780198" w:numId="426">
    <w:abstractNumId w:val="4"/>
  </w:num>
  <w:num w16cid:durableId="1655571154" w:numId="427">
    <w:abstractNumId w:val="5"/>
  </w:num>
  <w:num w16cid:durableId="1847791839" w:numId="428">
    <w:abstractNumId w:val="6"/>
  </w:num>
  <w:num w16cid:durableId="882408262" w:numId="429">
    <w:abstractNumId w:val="7"/>
  </w:num>
  <w:num w16cid:durableId="840656111" w:numId="430">
    <w:abstractNumId w:val="9"/>
  </w:num>
  <w:num w16cid:durableId="2138792790" w:numId="431">
    <w:abstractNumId w:val="0"/>
  </w:num>
  <w:num w16cid:durableId="599799340" w:numId="432">
    <w:abstractNumId w:val="1"/>
  </w:num>
  <w:num w16cid:durableId="1523013039" w:numId="433">
    <w:abstractNumId w:val="2"/>
  </w:num>
  <w:num w16cid:durableId="1988968832" w:numId="434">
    <w:abstractNumId w:val="3"/>
  </w:num>
  <w:num w16cid:durableId="1426685237" w:numId="435">
    <w:abstractNumId w:val="8"/>
  </w:num>
  <w:num w16cid:durableId="1000894134" w:numId="436">
    <w:abstractNumId w:val="4"/>
  </w:num>
  <w:num w16cid:durableId="789401290" w:numId="437">
    <w:abstractNumId w:val="5"/>
  </w:num>
  <w:num w16cid:durableId="831455447" w:numId="438">
    <w:abstractNumId w:val="6"/>
  </w:num>
  <w:num w16cid:durableId="1545210166" w:numId="439">
    <w:abstractNumId w:val="7"/>
  </w:num>
  <w:num w16cid:durableId="627978063" w:numId="440">
    <w:abstractNumId w:val="9"/>
  </w:num>
  <w:num w16cid:durableId="1025248486" w:numId="441">
    <w:abstractNumId w:val="0"/>
  </w:num>
  <w:num w16cid:durableId="1288463511" w:numId="442">
    <w:abstractNumId w:val="1"/>
  </w:num>
  <w:num w16cid:durableId="466557164" w:numId="443">
    <w:abstractNumId w:val="2"/>
  </w:num>
  <w:num w16cid:durableId="98378823" w:numId="444">
    <w:abstractNumId w:val="3"/>
  </w:num>
  <w:num w16cid:durableId="900212809" w:numId="445">
    <w:abstractNumId w:val="8"/>
  </w:num>
  <w:num w16cid:durableId="1834222561" w:numId="446">
    <w:abstractNumId w:val="4"/>
  </w:num>
  <w:num w16cid:durableId="77947506" w:numId="447">
    <w:abstractNumId w:val="5"/>
  </w:num>
  <w:num w16cid:durableId="2037384044" w:numId="448">
    <w:abstractNumId w:val="6"/>
  </w:num>
  <w:num w16cid:durableId="538274464" w:numId="449">
    <w:abstractNumId w:val="7"/>
  </w:num>
  <w:num w16cid:durableId="742802605" w:numId="450">
    <w:abstractNumId w:val="9"/>
  </w:num>
  <w:num w16cid:durableId="351955929" w:numId="451">
    <w:abstractNumId w:val="0"/>
  </w:num>
  <w:num w16cid:durableId="1208294378" w:numId="452">
    <w:abstractNumId w:val="1"/>
  </w:num>
  <w:num w16cid:durableId="26490476" w:numId="453">
    <w:abstractNumId w:val="2"/>
  </w:num>
  <w:num w16cid:durableId="581599219" w:numId="454">
    <w:abstractNumId w:val="3"/>
  </w:num>
  <w:num w16cid:durableId="377509678" w:numId="455">
    <w:abstractNumId w:val="8"/>
  </w:num>
  <w:num w16cid:durableId="266155241" w:numId="456">
    <w:abstractNumId w:val="4"/>
  </w:num>
  <w:num w16cid:durableId="1239628741" w:numId="457">
    <w:abstractNumId w:val="5"/>
  </w:num>
  <w:num w16cid:durableId="154422809" w:numId="458">
    <w:abstractNumId w:val="6"/>
  </w:num>
  <w:num w16cid:durableId="1817838494" w:numId="459">
    <w:abstractNumId w:val="7"/>
  </w:num>
  <w:num w16cid:durableId="1915701287" w:numId="460">
    <w:abstractNumId w:val="9"/>
  </w:num>
  <w:num w16cid:durableId="887913766" w:numId="461">
    <w:abstractNumId w:val="0"/>
  </w:num>
  <w:num w16cid:durableId="388967044" w:numId="462">
    <w:abstractNumId w:val="1"/>
  </w:num>
  <w:num w16cid:durableId="1834178899" w:numId="463">
    <w:abstractNumId w:val="2"/>
  </w:num>
  <w:num w16cid:durableId="954096056" w:numId="464">
    <w:abstractNumId w:val="3"/>
  </w:num>
  <w:num w16cid:durableId="502471083" w:numId="465">
    <w:abstractNumId w:val="8"/>
  </w:num>
  <w:num w16cid:durableId="955257984" w:numId="466">
    <w:abstractNumId w:val="4"/>
  </w:num>
  <w:num w16cid:durableId="1974628320" w:numId="467">
    <w:abstractNumId w:val="5"/>
  </w:num>
  <w:num w16cid:durableId="178666974" w:numId="468">
    <w:abstractNumId w:val="6"/>
  </w:num>
  <w:num w16cid:durableId="528027278" w:numId="469">
    <w:abstractNumId w:val="7"/>
  </w:num>
  <w:num w16cid:durableId="2002998290" w:numId="470">
    <w:abstractNumId w:val="9"/>
  </w:num>
  <w:num w16cid:durableId="453253911" w:numId="471">
    <w:abstractNumId w:val="0"/>
  </w:num>
  <w:num w16cid:durableId="724640508" w:numId="472">
    <w:abstractNumId w:val="1"/>
  </w:num>
  <w:num w16cid:durableId="1768499258" w:numId="473">
    <w:abstractNumId w:val="2"/>
  </w:num>
  <w:num w16cid:durableId="791480852" w:numId="474">
    <w:abstractNumId w:val="3"/>
  </w:num>
  <w:num w16cid:durableId="438182810" w:numId="475">
    <w:abstractNumId w:val="8"/>
  </w:num>
  <w:num w16cid:durableId="943539521" w:numId="476">
    <w:abstractNumId w:val="4"/>
  </w:num>
  <w:num w16cid:durableId="690036491" w:numId="477">
    <w:abstractNumId w:val="5"/>
  </w:num>
  <w:num w16cid:durableId="1376932614" w:numId="478">
    <w:abstractNumId w:val="6"/>
  </w:num>
  <w:num w16cid:durableId="357201720" w:numId="479">
    <w:abstractNumId w:val="7"/>
  </w:num>
  <w:num w16cid:durableId="1468545242" w:numId="480">
    <w:abstractNumId w:val="9"/>
  </w:num>
  <w:num w16cid:durableId="1038631170" w:numId="481">
    <w:abstractNumId w:val="0"/>
  </w:num>
  <w:num w16cid:durableId="1472207508" w:numId="482">
    <w:abstractNumId w:val="1"/>
  </w:num>
  <w:num w16cid:durableId="510533966" w:numId="483">
    <w:abstractNumId w:val="2"/>
  </w:num>
  <w:num w16cid:durableId="440106385" w:numId="484">
    <w:abstractNumId w:val="3"/>
  </w:num>
  <w:num w16cid:durableId="1590499746" w:numId="485">
    <w:abstractNumId w:val="8"/>
  </w:num>
  <w:num w16cid:durableId="1706372886" w:numId="486">
    <w:abstractNumId w:val="4"/>
  </w:num>
  <w:num w16cid:durableId="1555656804" w:numId="487">
    <w:abstractNumId w:val="5"/>
  </w:num>
  <w:num w16cid:durableId="2128115670" w:numId="488">
    <w:abstractNumId w:val="6"/>
  </w:num>
  <w:num w16cid:durableId="919293086" w:numId="489">
    <w:abstractNumId w:val="7"/>
  </w:num>
  <w:num w16cid:durableId="170947800" w:numId="490">
    <w:abstractNumId w:val="9"/>
  </w:num>
  <w:num w16cid:durableId="1049576706" w:numId="491">
    <w:abstractNumId w:val="0"/>
  </w:num>
  <w:num w16cid:durableId="1436629460" w:numId="492">
    <w:abstractNumId w:val="1"/>
  </w:num>
  <w:num w16cid:durableId="958998436" w:numId="493">
    <w:abstractNumId w:val="2"/>
  </w:num>
  <w:num w16cid:durableId="1893728487" w:numId="494">
    <w:abstractNumId w:val="3"/>
  </w:num>
  <w:num w16cid:durableId="453520214" w:numId="495">
    <w:abstractNumId w:val="8"/>
  </w:num>
  <w:num w16cid:durableId="453712930" w:numId="496">
    <w:abstractNumId w:val="4"/>
  </w:num>
  <w:num w16cid:durableId="996422102" w:numId="497">
    <w:abstractNumId w:val="5"/>
  </w:num>
  <w:num w16cid:durableId="864750378" w:numId="498">
    <w:abstractNumId w:val="6"/>
  </w:num>
  <w:num w16cid:durableId="976884205" w:numId="499">
    <w:abstractNumId w:val="7"/>
  </w:num>
  <w:num w16cid:durableId="1335691422" w:numId="500">
    <w:abstractNumId w:val="9"/>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A87885"/>
    <w:pPr>
      <w:keepNext/>
      <w:keepLines/>
      <w:spacing w:after="0" w:before="480"/>
      <w:jc w:val="center"/>
      <w:outlineLvl w:val="0"/>
    </w:pPr>
    <w:rPr>
      <w:rFonts w:ascii="Cambria" w:cstheme="majorBidi" w:eastAsiaTheme="majorEastAsia" w:hAnsi="Cambria"/>
      <w:b/>
      <w:bCs/>
      <w:color w:themeColor="text1" w:val="000000"/>
      <w:sz w:val="40"/>
      <w:szCs w:val="32"/>
    </w:rPr>
  </w:style>
  <w:style w:styleId="Heading2" w:type="paragraph">
    <w:name w:val="heading 2"/>
    <w:basedOn w:val="Normal"/>
    <w:next w:val="BodyText"/>
    <w:uiPriority w:val="9"/>
    <w:unhideWhenUsed/>
    <w:qFormat/>
    <w:rsid w:val="00D109CC"/>
    <w:pPr>
      <w:keepNext/>
      <w:keepLines/>
      <w:spacing w:after="0" w:before="200"/>
      <w:jc w:val="center"/>
      <w:outlineLvl w:val="1"/>
    </w:pPr>
    <w:rPr>
      <w:rFonts w:ascii="Cambria" w:cstheme="majorBidi" w:eastAsiaTheme="majorEastAsia" w:hAnsi="Cambria"/>
      <w:b/>
      <w:bCs/>
      <w:color w:themeColor="text1" w:val="000000"/>
      <w:sz w:val="32"/>
      <w:szCs w:val="28"/>
    </w:rPr>
  </w:style>
  <w:style w:styleId="Heading3" w:type="paragraph">
    <w:name w:val="heading 3"/>
    <w:basedOn w:val="Normal"/>
    <w:next w:val="BodyText"/>
    <w:uiPriority w:val="9"/>
    <w:unhideWhenUsed/>
    <w:qFormat/>
    <w:rsid w:val="00A87885"/>
    <w:pPr>
      <w:keepNext/>
      <w:keepLines/>
      <w:spacing w:after="0" w:before="200"/>
      <w:outlineLvl w:val="2"/>
    </w:pPr>
    <w:rPr>
      <w:rFonts w:ascii="Cambria" w:cstheme="majorBidi" w:eastAsiaTheme="majorEastAsia" w:hAnsi="Cambria"/>
      <w:b/>
      <w:bCs/>
      <w:color w:themeColor="text1" w:val="000000"/>
      <w:sz w:val="32"/>
    </w:rPr>
  </w:style>
  <w:style w:styleId="Heading4" w:type="paragraph">
    <w:name w:val="heading 4"/>
    <w:basedOn w:val="Normal"/>
    <w:next w:val="BodyText"/>
    <w:uiPriority w:val="9"/>
    <w:unhideWhenUsed/>
    <w:qFormat/>
    <w:rsid w:val="00423DF0"/>
    <w:pPr>
      <w:keepNext/>
      <w:keepLines/>
      <w:spacing w:after="0" w:before="200"/>
      <w:ind w:left="720"/>
      <w:outlineLvl w:val="3"/>
    </w:pPr>
    <w:rPr>
      <w:rFonts w:ascii="Cambria" w:cstheme="majorBidi" w:eastAsiaTheme="majorEastAsia" w:hAnsi="Cambria"/>
      <w:b/>
      <w:bCs/>
      <w:color w:themeColor="text1" w:val="000000"/>
    </w:rPr>
  </w:style>
  <w:style w:styleId="Heading5" w:type="paragraph">
    <w:name w:val="heading 5"/>
    <w:basedOn w:val="Normal"/>
    <w:next w:val="BodyText"/>
    <w:uiPriority w:val="9"/>
    <w:unhideWhenUsed/>
    <w:qFormat/>
    <w:rsid w:val="00C26778"/>
    <w:pPr>
      <w:keepNext/>
      <w:keepLines/>
      <w:spacing w:after="0" w:before="200"/>
      <w:outlineLvl w:val="4"/>
    </w:pPr>
    <w:rPr>
      <w:rFonts w:ascii="Cambria" w:cstheme="majorBidi" w:eastAsiaTheme="majorEastAsia" w:hAnsi="Cambria"/>
      <w:iCs/>
      <w:color w:themeColor="text1" w:val="000000"/>
    </w:rPr>
  </w:style>
  <w:style w:styleId="Heading6" w:type="paragraph">
    <w:name w:val="heading 6"/>
    <w:basedOn w:val="Normal"/>
    <w:next w:val="BodyText"/>
    <w:uiPriority w:val="9"/>
    <w:unhideWhenUsed/>
    <w:qFormat/>
    <w:rsid w:val="00A602F8"/>
    <w:pPr>
      <w:keepNext/>
      <w:keepLines/>
      <w:spacing w:after="0" w:before="200"/>
      <w:ind w:left="720"/>
      <w:outlineLvl w:val="5"/>
    </w:pPr>
    <w:rPr>
      <w:rFonts w:ascii="Cambria" w:cstheme="majorBidi" w:eastAsiaTheme="majorEastAsia" w:hAnsi="Cambria"/>
      <w:i/>
      <w:color w:themeColor="text1" w:val="000000"/>
    </w:rPr>
  </w:style>
  <w:style w:styleId="Heading7" w:type="paragraph">
    <w:name w:val="heading 7"/>
    <w:basedOn w:val="Normal"/>
    <w:next w:val="BodyText"/>
    <w:uiPriority w:val="9"/>
    <w:unhideWhenUsed/>
    <w:qFormat/>
    <w:rsid w:val="00BC7BDC"/>
    <w:pPr>
      <w:keepNext/>
      <w:keepLines/>
      <w:spacing w:after="0" w:before="200"/>
      <w:ind w:left="1440"/>
      <w:outlineLvl w:val="6"/>
    </w:pPr>
    <w:rPr>
      <w:rFonts w:ascii="Cambria" w:cstheme="majorBidi" w:eastAsiaTheme="majorEastAsia" w:hAnsi="Cambria"/>
      <w:b/>
      <w:color w:themeColor="text1" w:val="000000"/>
    </w:rPr>
  </w:style>
  <w:style w:styleId="Heading8" w:type="paragraph">
    <w:name w:val="heading 8"/>
    <w:basedOn w:val="Normal"/>
    <w:next w:val="BodyText"/>
    <w:uiPriority w:val="9"/>
    <w:unhideWhenUsed/>
    <w:qFormat/>
    <w:rsid w:val="00BC7BDC"/>
    <w:pPr>
      <w:keepNext/>
      <w:keepLines/>
      <w:spacing w:after="0" w:before="200"/>
      <w:ind w:left="1440"/>
      <w:outlineLvl w:val="7"/>
    </w:pPr>
    <w:rPr>
      <w:rFonts w:ascii="Cambria" w:cstheme="majorBidi" w:eastAsiaTheme="majorEastAsia" w:hAnsi="Cambria"/>
      <w:b/>
      <w:i/>
      <w:color w:themeColor="text1" w:val="000000"/>
    </w:rPr>
  </w:style>
  <w:style w:styleId="Heading9" w:type="paragraph">
    <w:name w:val="heading 9"/>
    <w:basedOn w:val="Normal"/>
    <w:next w:val="BodyText"/>
    <w:uiPriority w:val="9"/>
    <w:unhideWhenUsed/>
    <w:qFormat/>
    <w:rsid w:val="00BC7BDC"/>
    <w:pPr>
      <w:keepNext/>
      <w:keepLines/>
      <w:spacing w:after="0" w:before="200"/>
      <w:ind w:left="1440"/>
      <w:outlineLvl w:val="8"/>
    </w:pPr>
    <w:rPr>
      <w:rFonts w:ascii="Cambria" w:cstheme="majorBidi" w:eastAsiaTheme="majorEastAsia" w:hAnsi="Cambria"/>
      <w: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7148B1"/>
    <w:pPr>
      <w:spacing w:after="180" w:before="180"/>
    </w:pPr>
    <w:rPr>
      <w:rFonts w:ascii="Cambria" w:hAnsi="Cambria"/>
    </w:rPr>
  </w:style>
  <w:style w:customStyle="1" w:styleId="FirstParagraph" w:type="paragraph">
    <w:name w:val="First Paragraph"/>
    <w:basedOn w:val="BodyText"/>
    <w:next w:val="BodyText"/>
    <w:qFormat/>
    <w:rsid w:val="007148B1"/>
  </w:style>
  <w:style w:customStyle="1" w:styleId="Compact" w:type="paragraph">
    <w:name w:val="Compact"/>
    <w:basedOn w:val="BodyText"/>
    <w:qFormat/>
    <w:pPr>
      <w:spacing w:after="36" w:before="36"/>
    </w:pPr>
  </w:style>
  <w:style w:styleId="Title" w:type="paragraph">
    <w:name w:val="Title"/>
    <w:basedOn w:val="Normal"/>
    <w:next w:val="BodyText"/>
    <w:qFormat/>
    <w:rsid w:val="00077907"/>
    <w:pPr>
      <w:keepNext/>
      <w:keepLines/>
      <w:spacing w:after="0"/>
    </w:pPr>
    <w:rPr>
      <w:rFonts w:ascii="Cambria" w:cstheme="majorBidi" w:eastAsiaTheme="majorEastAsia" w:hAnsi="Cambria"/>
      <w:b/>
      <w:bCs/>
      <w:color w:themeColor="text1" w:val="000000"/>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ED012B"/>
    <w:pPr>
      <w:keepNext/>
      <w:keepLines/>
      <w:jc w:val="center"/>
    </w:pPr>
    <w:rPr>
      <w:i/>
    </w:rPr>
  </w:style>
  <w:style w:styleId="Date" w:type="paragraph">
    <w:name w:val="Date"/>
    <w:next w:val="BodyText"/>
    <w:qFormat/>
    <w:rsid w:val="0045146D"/>
    <w:pPr>
      <w:keepNext/>
      <w:keepLines/>
      <w:jc w:val="right"/>
    </w:pPr>
    <w:rPr>
      <w:b/>
    </w:rPr>
  </w:style>
  <w:style w:customStyle="1" w:styleId="Abstract" w:type="paragraph">
    <w:name w:val="Abstract"/>
    <w:basedOn w:val="Normal"/>
    <w:next w:val="BodyText"/>
    <w:qFormat/>
    <w:rsid w:val="00ED012B"/>
    <w:pPr>
      <w:keepNext/>
      <w:keepLines/>
      <w:spacing w:after="300" w:before="300"/>
    </w:pPr>
    <w:rPr>
      <w:i/>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F96FB1"/>
    <w:pPr>
      <w:spacing w:after="100" w:before="100"/>
      <w:ind w:left="480" w:right="480"/>
    </w:pPr>
    <w:rPr>
      <w:i/>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rsid w:val="007148B1"/>
    <w:pPr>
      <w:keepNext/>
      <w:keepLines/>
      <w:spacing w:after="0"/>
    </w:pPr>
    <w:rPr>
      <w:rFonts w:ascii="Cambria" w:hAnsi="Cambria"/>
      <w:b/>
    </w:rPr>
  </w:style>
  <w:style w:customStyle="1" w:styleId="Definition" w:type="paragraph">
    <w:name w:val="Definition"/>
    <w:basedOn w:val="Normal"/>
    <w:rsid w:val="007148B1"/>
    <w:rPr>
      <w:rFonts w:ascii="Cambria" w:hAnsi="Cambria"/>
    </w:rPr>
  </w:style>
  <w:style w:styleId="Caption" w:type="paragraph">
    <w:name w:val="caption"/>
    <w:basedOn w:val="Normal"/>
    <w:link w:val="CaptionChar"/>
    <w:pPr>
      <w:spacing w:after="120"/>
    </w:pPr>
    <w:rPr>
      <w:i/>
    </w:rPr>
  </w:style>
  <w:style w:customStyle="1" w:styleId="TableCaption" w:type="paragraph">
    <w:name w:val="Table Caption"/>
    <w:basedOn w:val="Caption"/>
    <w:rsid w:val="007148B1"/>
    <w:pPr>
      <w:keepNext/>
    </w:pPr>
    <w:rPr>
      <w:rFonts w:ascii="Cambria" w:hAnsi="Cambria"/>
    </w:rPr>
  </w:style>
  <w:style w:customStyle="1" w:styleId="ImageCaption" w:type="paragraph">
    <w:name w:val="Image Caption"/>
    <w:basedOn w:val="Caption"/>
    <w:rsid w:val="007148B1"/>
    <w:rPr>
      <w:rFonts w:ascii="Cambria" w:hAnsi="Cambria"/>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sid w:val="007148B1"/>
    <w:rPr>
      <w:rFonts w:ascii="Consolas" w:hAnsi="Consolas"/>
      <w:sz w:val="24"/>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20335A"/>
    <w:rPr>
      <w:color w:themeColor="text1" w:val="000000"/>
      <w:u w:val="single"/>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styleId="FollowedHyperlink" w:type="character">
    <w:name w:val="FollowedHyperlink"/>
    <w:basedOn w:val="DefaultParagraphFont"/>
    <w:unhideWhenUsed/>
    <w:rsid w:val="0020335A"/>
    <w:rPr>
      <w:color w:themeColor="text1" w:val="000000"/>
      <w:u w:val="single"/>
    </w:rPr>
  </w:style>
  <w:style w:customStyle="1" w:styleId="BodyTextChar" w:type="character">
    <w:name w:val="Body Text Char"/>
    <w:basedOn w:val="DefaultParagraphFont"/>
    <w:link w:val="BodyText"/>
    <w:rsid w:val="007148B1"/>
    <w:rPr>
      <w:rFonts w:ascii="Cambria" w:hAnsi="Cambria"/>
    </w:rPr>
  </w:style>
  <w:style w:styleId="Header" w:type="paragraph">
    <w:name w:val="header"/>
    <w:basedOn w:val="Normal"/>
    <w:link w:val="HeaderChar"/>
    <w:unhideWhenUsed/>
    <w:rsid w:val="000D5000"/>
    <w:pPr>
      <w:tabs>
        <w:tab w:pos="4680" w:val="center"/>
        <w:tab w:pos="9360" w:val="right"/>
      </w:tabs>
      <w:spacing w:after="0"/>
    </w:pPr>
  </w:style>
  <w:style w:customStyle="1" w:styleId="HeaderChar" w:type="character">
    <w:name w:val="Header Char"/>
    <w:basedOn w:val="DefaultParagraphFont"/>
    <w:link w:val="Header"/>
    <w:rsid w:val="000D5000"/>
  </w:style>
  <w:style w:styleId="Footer" w:type="paragraph">
    <w:name w:val="footer"/>
    <w:basedOn w:val="Normal"/>
    <w:link w:val="FooterChar"/>
    <w:unhideWhenUsed/>
    <w:rsid w:val="000D5000"/>
    <w:pPr>
      <w:tabs>
        <w:tab w:pos="4680" w:val="center"/>
        <w:tab w:pos="9360" w:val="right"/>
      </w:tabs>
      <w:spacing w:after="0"/>
    </w:pPr>
  </w:style>
  <w:style w:customStyle="1" w:styleId="FooterChar" w:type="character">
    <w:name w:val="Footer Char"/>
    <w:basedOn w:val="DefaultParagraphFont"/>
    <w:link w:val="Footer"/>
    <w:rsid w:val="000D5000"/>
  </w:style>
  <w:style w:styleId="PlainTable1" w:type="table">
    <w:name w:val="Plain Table 1"/>
    <w:basedOn w:val="TableNormal"/>
    <w:rsid w:val="00957B99"/>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2" w:type="table">
    <w:name w:val="Plain Table 2"/>
    <w:basedOn w:val="TableNormal"/>
    <w:rsid w:val="00957B99"/>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PlainTable3" w:type="table">
    <w:name w:val="Plain Table 3"/>
    <w:basedOn w:val="TableNormal"/>
    <w:rsid w:val="00957B99"/>
    <w:pPr>
      <w:spacing w:after="0"/>
    </w:pPr>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rsid w:val="00957B99"/>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rsid w:val="00957B99"/>
    <w:pPr>
      <w:spacing w:after="0"/>
    </w:pPr>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6Colorful" w:type="table">
    <w:name w:val="Grid Table 6 Colorful"/>
    <w:basedOn w:val="TableNormal"/>
    <w:uiPriority w:val="51"/>
    <w:rsid w:val="00957B99"/>
    <w:pPr>
      <w:spacing w:after="0"/>
    </w:pPr>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TableGridLight" w:type="table">
    <w:name w:val="Grid Table Light"/>
    <w:basedOn w:val="TableNormal"/>
    <w:rsid w:val="00957B99"/>
    <w:pPr>
      <w:spacing w:after="0"/>
    </w:pPr>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styleId="GridTable1Light" w:type="table">
    <w:name w:val="Grid Table 1 Light"/>
    <w:basedOn w:val="TableNormal"/>
    <w:rsid w:val="00957B99"/>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2" w:type="table">
    <w:name w:val="Grid Table 2"/>
    <w:basedOn w:val="TableNormal"/>
    <w:rsid w:val="00957B99"/>
    <w:pPr>
      <w:spacing w:after="0"/>
    </w:pPr>
    <w:tblPr>
      <w:tblStyleRowBandSize w:val="1"/>
      <w:tblStyleColBandSize w:val="1"/>
      <w:tblBorders>
        <w:top w:color="666666" w:space="0" w:sz="2" w:themeColor="text1" w:themeTint="99" w:val="single"/>
        <w:bottom w:color="666666" w:space="0" w:sz="2" w:themeColor="text1" w:themeTint="99" w:val="single"/>
        <w:insideH w:color="666666" w:space="0" w:sz="2" w:themeColor="text1" w:themeTint="99" w:val="single"/>
        <w:insideV w:color="666666" w:space="0" w:sz="2" w:themeColor="text1" w:themeTint="99" w:val="single"/>
      </w:tblBorders>
    </w:tblPr>
    <w:tblStylePr w:type="firstRow">
      <w:rPr>
        <w:b/>
        <w:bCs/>
      </w:rPr>
      <w:tblPr/>
      <w:tcPr>
        <w:tcBorders>
          <w:top w:val="nil"/>
          <w:bottom w:color="666666" w:space="0" w:sz="12" w:themeColor="text1" w:themeTint="99" w:val="single"/>
          <w:insideH w:val="nil"/>
          <w:insideV w:val="nil"/>
        </w:tcBorders>
        <w:shd w:color="auto" w:fill="FFFFFF" w:themeFill="background1" w:val="clear"/>
      </w:tcPr>
    </w:tblStylePr>
    <w:tblStylePr w:type="lastRow">
      <w:rPr>
        <w:b/>
        <w:bCs/>
      </w:rPr>
      <w:tblPr/>
      <w:tcPr>
        <w:tcBorders>
          <w:top w:color="666666" w:space="0" w:sz="2" w:themeColor="tex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GridTable3" w:type="table">
    <w:name w:val="Grid Table 3"/>
    <w:basedOn w:val="TableNormal"/>
    <w:rsid w:val="00957B99"/>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GridTable1Light-Accent1" w:type="table">
    <w:name w:val="Grid Table 1 Light Accent 1"/>
    <w:basedOn w:val="TableNormal"/>
    <w:uiPriority w:val="46"/>
    <w:rsid w:val="00957B99"/>
    <w:pPr>
      <w:spacing w:after="0"/>
    </w:pPr>
    <w:tblPr>
      <w:tblStyleRowBandSize w:val="1"/>
      <w:tblStyleColBandSize w:val="1"/>
      <w:tblBorders>
        <w:top w:color="B8CCE4" w:space="0" w:sz="4" w:themeColor="accent1" w:themeTint="66" w:val="single"/>
        <w:left w:color="B8CCE4" w:space="0" w:sz="4" w:themeColor="accent1" w:themeTint="66" w:val="single"/>
        <w:bottom w:color="B8CCE4" w:space="0" w:sz="4" w:themeColor="accent1" w:themeTint="66" w:val="single"/>
        <w:right w:color="B8CCE4" w:space="0" w:sz="4" w:themeColor="accent1" w:themeTint="66" w:val="single"/>
        <w:insideH w:color="B8CCE4" w:space="0" w:sz="4" w:themeColor="accent1" w:themeTint="66" w:val="single"/>
        <w:insideV w:color="B8CCE4" w:space="0" w:sz="4" w:themeColor="accent1" w:themeTint="66" w:val="single"/>
      </w:tblBorders>
    </w:tblPr>
    <w:tblStylePr w:type="firstRow">
      <w:rPr>
        <w:b/>
        <w:bCs/>
      </w:rPr>
      <w:tblPr/>
      <w:tcPr>
        <w:tcBorders>
          <w:bottom w:color="95B3D7" w:space="0" w:sz="12" w:themeColor="accent1" w:themeTint="99" w:val="single"/>
        </w:tcBorders>
      </w:tcPr>
    </w:tblStylePr>
    <w:tblStylePr w:type="lastRow">
      <w:rPr>
        <w:b/>
        <w:bCs/>
      </w:rPr>
      <w:tblPr/>
      <w:tcPr>
        <w:tcBorders>
          <w:top w:color="95B3D7" w:space="0" w:sz="2" w:themeColor="accent1" w:themeTint="99" w:val="double"/>
        </w:tcBorders>
      </w:tcPr>
    </w:tblStylePr>
    <w:tblStylePr w:type="firstCol">
      <w:rPr>
        <w:b/>
        <w:bCs/>
      </w:rPr>
    </w:tblStylePr>
    <w:tblStylePr w:type="lastCol">
      <w:rPr>
        <w:b/>
        <w:bCs/>
      </w:rPr>
    </w:tblStylePr>
  </w:style>
  <w:style w:styleId="GridTable1Light-Accent2" w:type="table">
    <w:name w:val="Grid Table 1 Light Accent 2"/>
    <w:basedOn w:val="TableNormal"/>
    <w:uiPriority w:val="46"/>
    <w:rsid w:val="00957B99"/>
    <w:pPr>
      <w:spacing w:after="0"/>
    </w:pPr>
    <w:tblPr>
      <w:tblStyleRowBandSize w:val="1"/>
      <w:tblStyleColBandSize w:val="1"/>
      <w:tblBorders>
        <w:top w:color="E5B8B7" w:space="0" w:sz="4" w:themeColor="accent2" w:themeTint="66" w:val="single"/>
        <w:left w:color="E5B8B7" w:space="0" w:sz="4" w:themeColor="accent2" w:themeTint="66" w:val="single"/>
        <w:bottom w:color="E5B8B7" w:space="0" w:sz="4" w:themeColor="accent2" w:themeTint="66" w:val="single"/>
        <w:right w:color="E5B8B7" w:space="0" w:sz="4" w:themeColor="accent2" w:themeTint="66" w:val="single"/>
        <w:insideH w:color="E5B8B7" w:space="0" w:sz="4" w:themeColor="accent2" w:themeTint="66" w:val="single"/>
        <w:insideV w:color="E5B8B7" w:space="0" w:sz="4" w:themeColor="accent2" w:themeTint="66" w:val="single"/>
      </w:tblBorders>
    </w:tblPr>
    <w:tblStylePr w:type="firstRow">
      <w:rPr>
        <w:b/>
        <w:bCs/>
      </w:rPr>
      <w:tblPr/>
      <w:tcPr>
        <w:tcBorders>
          <w:bottom w:color="D99594" w:space="0" w:sz="12" w:themeColor="accent2" w:themeTint="99" w:val="single"/>
        </w:tcBorders>
      </w:tcPr>
    </w:tblStylePr>
    <w:tblStylePr w:type="lastRow">
      <w:rPr>
        <w:b/>
        <w:bCs/>
      </w:rPr>
      <w:tblPr/>
      <w:tcPr>
        <w:tcBorders>
          <w:top w:color="D99594" w:space="0" w:sz="2" w:themeColor="accent2" w:themeTint="99" w:val="double"/>
        </w:tcBorders>
      </w:tcPr>
    </w:tblStylePr>
    <w:tblStylePr w:type="firstCol">
      <w:rPr>
        <w:b/>
        <w:bCs/>
      </w:rPr>
    </w:tblStylePr>
    <w:tblStylePr w:type="lastCol">
      <w:rPr>
        <w:b/>
        <w:bCs/>
      </w:rPr>
    </w:tblStylePr>
  </w:style>
  <w:style w:styleId="GridTable1Light-Accent3" w:type="table">
    <w:name w:val="Grid Table 1 Light Accent 3"/>
    <w:basedOn w:val="TableNormal"/>
    <w:uiPriority w:val="46"/>
    <w:rsid w:val="00957B99"/>
    <w:pPr>
      <w:spacing w:after="0"/>
    </w:pPr>
    <w:tblPr>
      <w:tblStyleRowBandSize w:val="1"/>
      <w:tblStyleColBandSize w:val="1"/>
      <w:tblBorders>
        <w:top w:color="D6E3BC" w:space="0" w:sz="4" w:themeColor="accent3" w:themeTint="66" w:val="single"/>
        <w:left w:color="D6E3BC" w:space="0" w:sz="4" w:themeColor="accent3" w:themeTint="66" w:val="single"/>
        <w:bottom w:color="D6E3BC" w:space="0" w:sz="4" w:themeColor="accent3" w:themeTint="66" w:val="single"/>
        <w:right w:color="D6E3BC" w:space="0" w:sz="4" w:themeColor="accent3" w:themeTint="66" w:val="single"/>
        <w:insideH w:color="D6E3BC" w:space="0" w:sz="4" w:themeColor="accent3" w:themeTint="66" w:val="single"/>
        <w:insideV w:color="D6E3BC" w:space="0" w:sz="4" w:themeColor="accent3" w:themeTint="66" w:val="single"/>
      </w:tblBorders>
    </w:tblPr>
    <w:tblStylePr w:type="firstRow">
      <w:rPr>
        <w:b/>
        <w:bCs/>
      </w:rPr>
      <w:tblPr/>
      <w:tcPr>
        <w:tcBorders>
          <w:bottom w:color="C2D69B" w:space="0" w:sz="12" w:themeColor="accent3" w:themeTint="99" w:val="single"/>
        </w:tcBorders>
      </w:tcPr>
    </w:tblStylePr>
    <w:tblStylePr w:type="lastRow">
      <w:rPr>
        <w:b/>
        <w:bCs/>
      </w:rPr>
      <w:tblPr/>
      <w:tcPr>
        <w:tcBorders>
          <w:top w:color="C2D69B" w:space="0" w:sz="2" w:themeColor="accent3" w:themeTint="99" w:val="double"/>
        </w:tcBorders>
      </w:tcPr>
    </w:tblStylePr>
    <w:tblStylePr w:type="firstCol">
      <w:rPr>
        <w:b/>
        <w:bCs/>
      </w:rPr>
    </w:tblStylePr>
    <w:tblStylePr w:type="lastCol">
      <w:rPr>
        <w:b/>
        <w:bCs/>
      </w:rPr>
    </w:tblStylePr>
  </w:style>
  <w:style w:styleId="GridTable1Light-Accent4" w:type="table">
    <w:name w:val="Grid Table 1 Light Accent 4"/>
    <w:basedOn w:val="TableNormal"/>
    <w:uiPriority w:val="46"/>
    <w:rsid w:val="00957B99"/>
    <w:pPr>
      <w:spacing w:after="0"/>
    </w:pPr>
    <w:tblPr>
      <w:tblStyleRowBandSize w:val="1"/>
      <w:tblStyleColBandSize w:val="1"/>
      <w:tblBorders>
        <w:top w:color="CCC0D9" w:space="0" w:sz="4" w:themeColor="accent4" w:themeTint="66" w:val="single"/>
        <w:left w:color="CCC0D9" w:space="0" w:sz="4" w:themeColor="accent4" w:themeTint="66" w:val="single"/>
        <w:bottom w:color="CCC0D9" w:space="0" w:sz="4" w:themeColor="accent4" w:themeTint="66" w:val="single"/>
        <w:right w:color="CCC0D9" w:space="0" w:sz="4" w:themeColor="accent4" w:themeTint="66" w:val="single"/>
        <w:insideH w:color="CCC0D9" w:space="0" w:sz="4" w:themeColor="accent4" w:themeTint="66" w:val="single"/>
        <w:insideV w:color="CCC0D9" w:space="0" w:sz="4" w:themeColor="accent4" w:themeTint="66" w:val="single"/>
      </w:tblBorders>
    </w:tblPr>
    <w:tblStylePr w:type="firstRow">
      <w:rPr>
        <w:b/>
        <w:bCs/>
      </w:rPr>
      <w:tblPr/>
      <w:tcPr>
        <w:tcBorders>
          <w:bottom w:color="B2A1C7" w:space="0" w:sz="12" w:themeColor="accent4" w:themeTint="99" w:val="single"/>
        </w:tcBorders>
      </w:tcPr>
    </w:tblStylePr>
    <w:tblStylePr w:type="lastRow">
      <w:rPr>
        <w:b/>
        <w:bCs/>
      </w:rPr>
      <w:tblPr/>
      <w:tcPr>
        <w:tcBorders>
          <w:top w:color="B2A1C7" w:space="0" w:sz="2" w:themeColor="accent4" w:themeTint="99" w:val="double"/>
        </w:tcBorders>
      </w:tcPr>
    </w:tblStylePr>
    <w:tblStylePr w:type="firstCol">
      <w:rPr>
        <w:b/>
        <w:bCs/>
      </w:rPr>
    </w:tblStylePr>
    <w:tblStylePr w:type="lastCol">
      <w:rPr>
        <w:b/>
        <w:bCs/>
      </w:rPr>
    </w:tblStylePr>
  </w:style>
  <w:style w:styleId="GridTable1Light-Accent5" w:type="table">
    <w:name w:val="Grid Table 1 Light Accent 5"/>
    <w:basedOn w:val="TableNormal"/>
    <w:uiPriority w:val="46"/>
    <w:rsid w:val="00957B99"/>
    <w:pPr>
      <w:spacing w:after="0"/>
    </w:pPr>
    <w:tblPr>
      <w:tblStyleRowBandSize w:val="1"/>
      <w:tblStyleColBandSize w:val="1"/>
      <w:tblBorders>
        <w:top w:color="B6DDE8" w:space="0" w:sz="4" w:themeColor="accent5" w:themeTint="66" w:val="single"/>
        <w:left w:color="B6DDE8" w:space="0" w:sz="4" w:themeColor="accent5" w:themeTint="66" w:val="single"/>
        <w:bottom w:color="B6DDE8" w:space="0" w:sz="4" w:themeColor="accent5" w:themeTint="66" w:val="single"/>
        <w:right w:color="B6DDE8" w:space="0" w:sz="4" w:themeColor="accent5" w:themeTint="66" w:val="single"/>
        <w:insideH w:color="B6DDE8" w:space="0" w:sz="4" w:themeColor="accent5" w:themeTint="66" w:val="single"/>
        <w:insideV w:color="B6DDE8" w:space="0" w:sz="4" w:themeColor="accent5" w:themeTint="66" w:val="single"/>
      </w:tblBorders>
    </w:tblPr>
    <w:tblStylePr w:type="firstRow">
      <w:rPr>
        <w:b/>
        <w:bCs/>
      </w:rPr>
      <w:tblPr/>
      <w:tcPr>
        <w:tcBorders>
          <w:bottom w:color="92CDDC" w:space="0" w:sz="12" w:themeColor="accent5" w:themeTint="99" w:val="single"/>
        </w:tcBorders>
      </w:tcPr>
    </w:tblStylePr>
    <w:tblStylePr w:type="lastRow">
      <w:rPr>
        <w:b/>
        <w:bCs/>
      </w:rPr>
      <w:tblPr/>
      <w:tcPr>
        <w:tcBorders>
          <w:top w:color="92CDDC" w:space="0" w:sz="2" w:themeColor="accent5" w:themeTint="99" w:val="double"/>
        </w:tcBorders>
      </w:tcPr>
    </w:tblStylePr>
    <w:tblStylePr w:type="firstCol">
      <w:rPr>
        <w:b/>
        <w:bCs/>
      </w:rPr>
    </w:tblStylePr>
    <w:tblStylePr w:type="lastCol">
      <w:rPr>
        <w:b/>
        <w:bCs/>
      </w:rPr>
    </w:tblStylePr>
  </w:style>
  <w:style w:styleId="GridTable1Light-Accent6" w:type="table">
    <w:name w:val="Grid Table 1 Light Accent 6"/>
    <w:basedOn w:val="TableNormal"/>
    <w:uiPriority w:val="46"/>
    <w:rsid w:val="00957B99"/>
    <w:pPr>
      <w:spacing w:after="0"/>
    </w:pPr>
    <w:tblPr>
      <w:tblStyleRowBandSize w:val="1"/>
      <w:tblStyleColBandSize w:val="1"/>
      <w:tblBorders>
        <w:top w:color="FBD4B4" w:space="0" w:sz="4" w:themeColor="accent6" w:themeTint="66" w:val="single"/>
        <w:left w:color="FBD4B4" w:space="0" w:sz="4" w:themeColor="accent6" w:themeTint="66" w:val="single"/>
        <w:bottom w:color="FBD4B4" w:space="0" w:sz="4" w:themeColor="accent6" w:themeTint="66" w:val="single"/>
        <w:right w:color="FBD4B4" w:space="0" w:sz="4" w:themeColor="accent6" w:themeTint="66" w:val="single"/>
        <w:insideH w:color="FBD4B4" w:space="0" w:sz="4" w:themeColor="accent6" w:themeTint="66" w:val="single"/>
        <w:insideV w:color="FBD4B4" w:space="0" w:sz="4" w:themeColor="accent6" w:themeTint="66" w:val="single"/>
      </w:tblBorders>
    </w:tblPr>
    <w:tblStylePr w:type="firstRow">
      <w:rPr>
        <w:b/>
        <w:bCs/>
      </w:rPr>
      <w:tblPr/>
      <w:tcPr>
        <w:tcBorders>
          <w:bottom w:color="FABF8F" w:space="0" w:sz="12" w:themeColor="accent6" w:themeTint="99" w:val="single"/>
        </w:tcBorders>
      </w:tcPr>
    </w:tblStylePr>
    <w:tblStylePr w:type="lastRow">
      <w:rPr>
        <w:b/>
        <w:bCs/>
      </w:rPr>
      <w:tblPr/>
      <w:tcPr>
        <w:tcBorders>
          <w:top w:color="FABF8F" w:space="0" w:sz="2" w:themeColor="accent6" w:themeTint="99" w:val="double"/>
        </w:tcBorders>
      </w:tcPr>
    </w:tblStylePr>
    <w:tblStylePr w:type="firstCol">
      <w:rPr>
        <w:b/>
        <w:bCs/>
      </w:rPr>
    </w:tblStylePr>
    <w:tblStylePr w:type="lastCol">
      <w:rPr>
        <w:b/>
        <w:bCs/>
      </w:rPr>
    </w:tblStylePr>
  </w:style>
  <w:style w:styleId="GridTable2-Accent1" w:type="table">
    <w:name w:val="Grid Table 2 Accent 1"/>
    <w:basedOn w:val="TableNormal"/>
    <w:uiPriority w:val="47"/>
    <w:rsid w:val="00957B99"/>
    <w:pPr>
      <w:spacing w:after="0"/>
    </w:pPr>
    <w:tblPr>
      <w:tblStyleRowBandSize w:val="1"/>
      <w:tblStyleColBandSize w:val="1"/>
      <w:tblBorders>
        <w:top w:color="95B3D7" w:space="0" w:sz="2" w:themeColor="accent1" w:themeTint="99" w:val="single"/>
        <w:bottom w:color="95B3D7" w:space="0" w:sz="2" w:themeColor="accent1" w:themeTint="99" w:val="single"/>
        <w:insideH w:color="95B3D7" w:space="0" w:sz="2" w:themeColor="accent1" w:themeTint="99" w:val="single"/>
        <w:insideV w:color="95B3D7" w:space="0" w:sz="2" w:themeColor="accent1" w:themeTint="99" w:val="single"/>
      </w:tblBorders>
    </w:tblPr>
    <w:tblStylePr w:type="firstRow">
      <w:rPr>
        <w:b/>
        <w:bCs/>
      </w:rPr>
      <w:tblPr/>
      <w:tcPr>
        <w:tcBorders>
          <w:top w:val="nil"/>
          <w:bottom w:color="95B3D7" w:space="0" w:sz="12" w:themeColor="accent1" w:themeTint="99" w:val="single"/>
          <w:insideH w:val="nil"/>
          <w:insideV w:val="nil"/>
        </w:tcBorders>
        <w:shd w:color="auto" w:fill="FFFFFF" w:themeFill="background1" w:val="clear"/>
      </w:tcPr>
    </w:tblStylePr>
    <w:tblStylePr w:type="lastRow">
      <w:rPr>
        <w:b/>
        <w:bCs/>
      </w:rPr>
      <w:tblPr/>
      <w:tcPr>
        <w:tcBorders>
          <w:top w:color="95B3D7" w:space="0" w:sz="2" w:themeColor="accen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2-Accent2" w:type="table">
    <w:name w:val="Grid Table 2 Accent 2"/>
    <w:basedOn w:val="TableNormal"/>
    <w:uiPriority w:val="47"/>
    <w:rsid w:val="00957B99"/>
    <w:pPr>
      <w:spacing w:after="0"/>
    </w:pPr>
    <w:tblPr>
      <w:tblStyleRowBandSize w:val="1"/>
      <w:tblStyleColBandSize w:val="1"/>
      <w:tblBorders>
        <w:top w:color="D99594" w:space="0" w:sz="2" w:themeColor="accent2" w:themeTint="99" w:val="single"/>
        <w:bottom w:color="D99594" w:space="0" w:sz="2" w:themeColor="accent2" w:themeTint="99" w:val="single"/>
        <w:insideH w:color="D99594" w:space="0" w:sz="2" w:themeColor="accent2" w:themeTint="99" w:val="single"/>
        <w:insideV w:color="D99594" w:space="0" w:sz="2" w:themeColor="accent2" w:themeTint="99" w:val="single"/>
      </w:tblBorders>
    </w:tblPr>
    <w:tblStylePr w:type="firstRow">
      <w:rPr>
        <w:b/>
        <w:bCs/>
      </w:rPr>
      <w:tblPr/>
      <w:tcPr>
        <w:tcBorders>
          <w:top w:val="nil"/>
          <w:bottom w:color="D99594" w:space="0" w:sz="12" w:themeColor="accent2" w:themeTint="99" w:val="single"/>
          <w:insideH w:val="nil"/>
          <w:insideV w:val="nil"/>
        </w:tcBorders>
        <w:shd w:color="auto" w:fill="FFFFFF" w:themeFill="background1" w:val="clear"/>
      </w:tcPr>
    </w:tblStylePr>
    <w:tblStylePr w:type="lastRow">
      <w:rPr>
        <w:b/>
        <w:bCs/>
      </w:rPr>
      <w:tblPr/>
      <w:tcPr>
        <w:tcBorders>
          <w:top w:color="D99594" w:space="0" w:sz="2" w:themeColor="accent2"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2-Accent3" w:type="table">
    <w:name w:val="Grid Table 2 Accent 3"/>
    <w:basedOn w:val="TableNormal"/>
    <w:uiPriority w:val="47"/>
    <w:rsid w:val="00957B99"/>
    <w:pPr>
      <w:spacing w:after="0"/>
    </w:pPr>
    <w:tblPr>
      <w:tblStyleRowBandSize w:val="1"/>
      <w:tblStyleColBandSize w:val="1"/>
      <w:tblBorders>
        <w:top w:color="C2D69B" w:space="0" w:sz="2" w:themeColor="accent3" w:themeTint="99" w:val="single"/>
        <w:bottom w:color="C2D69B" w:space="0" w:sz="2" w:themeColor="accent3" w:themeTint="99" w:val="single"/>
        <w:insideH w:color="C2D69B" w:space="0" w:sz="2" w:themeColor="accent3" w:themeTint="99" w:val="single"/>
        <w:insideV w:color="C2D69B" w:space="0" w:sz="2" w:themeColor="accent3" w:themeTint="99" w:val="single"/>
      </w:tblBorders>
    </w:tblPr>
    <w:tblStylePr w:type="firstRow">
      <w:rPr>
        <w:b/>
        <w:bCs/>
      </w:rPr>
      <w:tblPr/>
      <w:tcPr>
        <w:tcBorders>
          <w:top w:val="nil"/>
          <w:bottom w:color="C2D69B" w:space="0" w:sz="12" w:themeColor="accent3" w:themeTint="99" w:val="single"/>
          <w:insideH w:val="nil"/>
          <w:insideV w:val="nil"/>
        </w:tcBorders>
        <w:shd w:color="auto" w:fill="FFFFFF" w:themeFill="background1" w:val="clear"/>
      </w:tcPr>
    </w:tblStylePr>
    <w:tblStylePr w:type="lastRow">
      <w:rPr>
        <w:b/>
        <w:bCs/>
      </w:rPr>
      <w:tblPr/>
      <w:tcPr>
        <w:tcBorders>
          <w:top w:color="C2D69B" w:space="0" w:sz="2" w:themeColor="accent3"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2-Accent4" w:type="table">
    <w:name w:val="Grid Table 2 Accent 4"/>
    <w:basedOn w:val="TableNormal"/>
    <w:uiPriority w:val="47"/>
    <w:rsid w:val="00957B99"/>
    <w:pPr>
      <w:spacing w:after="0"/>
    </w:pPr>
    <w:tblPr>
      <w:tblStyleRowBandSize w:val="1"/>
      <w:tblStyleColBandSize w:val="1"/>
      <w:tblBorders>
        <w:top w:color="B2A1C7" w:space="0" w:sz="2" w:themeColor="accent4" w:themeTint="99" w:val="single"/>
        <w:bottom w:color="B2A1C7" w:space="0" w:sz="2" w:themeColor="accent4" w:themeTint="99" w:val="single"/>
        <w:insideH w:color="B2A1C7" w:space="0" w:sz="2" w:themeColor="accent4" w:themeTint="99" w:val="single"/>
        <w:insideV w:color="B2A1C7" w:space="0" w:sz="2" w:themeColor="accent4" w:themeTint="99" w:val="single"/>
      </w:tblBorders>
    </w:tblPr>
    <w:tblStylePr w:type="firstRow">
      <w:rPr>
        <w:b/>
        <w:bCs/>
      </w:rPr>
      <w:tblPr/>
      <w:tcPr>
        <w:tcBorders>
          <w:top w:val="nil"/>
          <w:bottom w:color="B2A1C7" w:space="0" w:sz="12" w:themeColor="accent4" w:themeTint="99" w:val="single"/>
          <w:insideH w:val="nil"/>
          <w:insideV w:val="nil"/>
        </w:tcBorders>
        <w:shd w:color="auto" w:fill="FFFFFF" w:themeFill="background1" w:val="clear"/>
      </w:tcPr>
    </w:tblStylePr>
    <w:tblStylePr w:type="lastRow">
      <w:rPr>
        <w:b/>
        <w:bCs/>
      </w:rPr>
      <w:tblPr/>
      <w:tcPr>
        <w:tcBorders>
          <w:top w:color="B2A1C7" w:space="0" w:sz="2" w:themeColor="accent4"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E5DFEC" w:themeFill="accent4" w:themeFillTint="33" w:val="clear"/>
      </w:tcPr>
    </w:tblStylePr>
    <w:tblStylePr w:type="band1Horz">
      <w:tblPr/>
      <w:tcPr>
        <w:shd w:color="auto" w:fill="E5DFEC" w:themeFill="accent4" w:themeFillTint="33" w:val="clear"/>
      </w:tcPr>
    </w:tblStylePr>
  </w:style>
  <w:style w:styleId="GridTable2-Accent5" w:type="table">
    <w:name w:val="Grid Table 2 Accent 5"/>
    <w:basedOn w:val="TableNormal"/>
    <w:uiPriority w:val="47"/>
    <w:rsid w:val="00957B99"/>
    <w:pPr>
      <w:spacing w:after="0"/>
    </w:pPr>
    <w:tblPr>
      <w:tblStyleRowBandSize w:val="1"/>
      <w:tblStyleColBandSize w:val="1"/>
      <w:tblBorders>
        <w:top w:color="92CDDC" w:space="0" w:sz="2" w:themeColor="accent5" w:themeTint="99" w:val="single"/>
        <w:bottom w:color="92CDDC" w:space="0" w:sz="2" w:themeColor="accent5" w:themeTint="99" w:val="single"/>
        <w:insideH w:color="92CDDC" w:space="0" w:sz="2" w:themeColor="accent5" w:themeTint="99" w:val="single"/>
        <w:insideV w:color="92CDDC" w:space="0" w:sz="2" w:themeColor="accent5" w:themeTint="99" w:val="single"/>
      </w:tblBorders>
    </w:tblPr>
    <w:tblStylePr w:type="firstRow">
      <w:rPr>
        <w:b/>
        <w:bCs/>
      </w:rPr>
      <w:tblPr/>
      <w:tcPr>
        <w:tcBorders>
          <w:top w:val="nil"/>
          <w:bottom w:color="92CDDC" w:space="0" w:sz="12" w:themeColor="accent5" w:themeTint="99" w:val="single"/>
          <w:insideH w:val="nil"/>
          <w:insideV w:val="nil"/>
        </w:tcBorders>
        <w:shd w:color="auto" w:fill="FFFFFF" w:themeFill="background1" w:val="clear"/>
      </w:tcPr>
    </w:tblStylePr>
    <w:tblStylePr w:type="lastRow">
      <w:rPr>
        <w:b/>
        <w:bCs/>
      </w:rPr>
      <w:tblPr/>
      <w:tcPr>
        <w:tcBorders>
          <w:top w:color="92CDDC" w:space="0" w:sz="2" w:themeColor="accent5"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2-Accent6" w:type="table">
    <w:name w:val="Grid Table 2 Accent 6"/>
    <w:basedOn w:val="TableNormal"/>
    <w:uiPriority w:val="47"/>
    <w:rsid w:val="00957B99"/>
    <w:pPr>
      <w:spacing w:after="0"/>
    </w:pPr>
    <w:tblPr>
      <w:tblStyleRowBandSize w:val="1"/>
      <w:tblStyleColBandSize w:val="1"/>
      <w:tblBorders>
        <w:top w:color="FABF8F" w:space="0" w:sz="2" w:themeColor="accent6" w:themeTint="99" w:val="single"/>
        <w:bottom w:color="FABF8F" w:space="0" w:sz="2" w:themeColor="accent6" w:themeTint="99" w:val="single"/>
        <w:insideH w:color="FABF8F" w:space="0" w:sz="2" w:themeColor="accent6" w:themeTint="99" w:val="single"/>
        <w:insideV w:color="FABF8F" w:space="0" w:sz="2" w:themeColor="accent6" w:themeTint="99" w:val="single"/>
      </w:tblBorders>
    </w:tblPr>
    <w:tblStylePr w:type="firstRow">
      <w:rPr>
        <w:b/>
        <w:bCs/>
      </w:rPr>
      <w:tblPr/>
      <w:tcPr>
        <w:tcBorders>
          <w:top w:val="nil"/>
          <w:bottom w:color="FABF8F" w:space="0" w:sz="12" w:themeColor="accent6" w:themeTint="99" w:val="single"/>
          <w:insideH w:val="nil"/>
          <w:insideV w:val="nil"/>
        </w:tcBorders>
        <w:shd w:color="auto" w:fill="FFFFFF" w:themeFill="background1" w:val="clear"/>
      </w:tcPr>
    </w:tblStylePr>
    <w:tblStylePr w:type="lastRow">
      <w:rPr>
        <w:b/>
        <w:bCs/>
      </w:rPr>
      <w:tblPr/>
      <w:tcPr>
        <w:tcBorders>
          <w:top w:color="FABF8F" w:space="0" w:sz="2" w:themeColor="accent6"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DE9D9" w:themeFill="accent6" w:themeFillTint="33" w:val="clear"/>
      </w:tcPr>
    </w:tblStylePr>
    <w:tblStylePr w:type="band1Horz">
      <w:tblPr/>
      <w:tcPr>
        <w:shd w:color="auto" w:fill="FDE9D9" w:themeFill="accent6" w:themeFillTint="33" w:val="clear"/>
      </w:tcPr>
    </w:tblStylePr>
  </w:style>
  <w:style w:styleId="GridTable6Colorful-Accent1" w:type="table">
    <w:name w:val="Grid Table 6 Colorful Accent 1"/>
    <w:basedOn w:val="TableNormal"/>
    <w:uiPriority w:val="51"/>
    <w:rsid w:val="00957B99"/>
    <w:pPr>
      <w:spacing w:after="0"/>
    </w:pPr>
    <w:rPr>
      <w:color w:themeColor="accent1" w:themeShade="BF" w:val="365F91"/>
    </w:r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rPr>
      <w:tblPr/>
      <w:tcPr>
        <w:tcBorders>
          <w:bottom w:color="95B3D7" w:space="0" w:sz="12" w:themeColor="accent1" w:themeTint="99" w:val="single"/>
        </w:tcBorders>
      </w:tcPr>
    </w:tblStylePr>
    <w:tblStylePr w:type="lastRow">
      <w:rPr>
        <w:b/>
        <w:bCs/>
      </w:rPr>
      <w:tblPr/>
      <w:tcPr>
        <w:tcBorders>
          <w:top w:color="95B3D7" w:space="0" w:sz="4" w:themeColor="accent1" w:themeTint="99"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6Colorful-Accent2" w:type="table">
    <w:name w:val="Grid Table 6 Colorful Accent 2"/>
    <w:basedOn w:val="TableNormal"/>
    <w:uiPriority w:val="51"/>
    <w:rsid w:val="00957B99"/>
    <w:pPr>
      <w:spacing w:after="0"/>
    </w:pPr>
    <w:rPr>
      <w:color w:themeColor="accent2" w:themeShade="BF" w:val="943634"/>
    </w:r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rPr>
      <w:tblPr/>
      <w:tcPr>
        <w:tcBorders>
          <w:bottom w:color="D99594" w:space="0" w:sz="12" w:themeColor="accent2" w:themeTint="99" w:val="single"/>
        </w:tcBorders>
      </w:tcPr>
    </w:tblStylePr>
    <w:tblStylePr w:type="lastRow">
      <w:rPr>
        <w:b/>
        <w:bCs/>
      </w:rPr>
      <w:tblPr/>
      <w:tcPr>
        <w:tcBorders>
          <w:top w:color="D99594" w:space="0" w:sz="4" w:themeColor="accent2" w:themeTint="99" w:val="doub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6Colorful-Accent3" w:type="table">
    <w:name w:val="Grid Table 6 Colorful Accent 3"/>
    <w:basedOn w:val="TableNormal"/>
    <w:uiPriority w:val="51"/>
    <w:rsid w:val="00957B99"/>
    <w:pPr>
      <w:spacing w:after="0"/>
    </w:pPr>
    <w:rPr>
      <w:color w:themeColor="accent3" w:themeShade="BF" w:val="76923C"/>
    </w:r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rPr>
      <w:tblPr/>
      <w:tcPr>
        <w:tcBorders>
          <w:bottom w:color="C2D69B" w:space="0" w:sz="12" w:themeColor="accent3" w:themeTint="99" w:val="single"/>
        </w:tcBorders>
      </w:tcPr>
    </w:tblStylePr>
    <w:tblStylePr w:type="lastRow">
      <w:rPr>
        <w:b/>
        <w:bCs/>
      </w:rPr>
      <w:tblPr/>
      <w:tcPr>
        <w:tcBorders>
          <w:top w:color="C2D69B" w:space="0" w:sz="4" w:themeColor="accent3" w:themeTint="99" w:val="doub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6Colorful-Accent4" w:type="table">
    <w:name w:val="Grid Table 6 Colorful Accent 4"/>
    <w:basedOn w:val="TableNormal"/>
    <w:uiPriority w:val="51"/>
    <w:rsid w:val="00957B99"/>
    <w:pPr>
      <w:spacing w:after="0"/>
    </w:pPr>
    <w:rPr>
      <w:color w:themeColor="accent4" w:themeShade="BF" w:val="5F497A"/>
    </w:rPr>
    <w:tblPr>
      <w:tblStyleRowBandSize w:val="1"/>
      <w:tblStyleColBandSize w:val="1"/>
      <w:tblBorders>
        <w:top w:color="B2A1C7" w:space="0" w:sz="4" w:themeColor="accent4" w:themeTint="99" w:val="single"/>
        <w:left w:color="B2A1C7" w:space="0" w:sz="4" w:themeColor="accent4" w:themeTint="99" w:val="single"/>
        <w:bottom w:color="B2A1C7" w:space="0" w:sz="4" w:themeColor="accent4" w:themeTint="99" w:val="single"/>
        <w:right w:color="B2A1C7" w:space="0" w:sz="4" w:themeColor="accent4" w:themeTint="99" w:val="single"/>
        <w:insideH w:color="B2A1C7" w:space="0" w:sz="4" w:themeColor="accent4" w:themeTint="99" w:val="single"/>
        <w:insideV w:color="B2A1C7" w:space="0" w:sz="4" w:themeColor="accent4" w:themeTint="99" w:val="single"/>
      </w:tblBorders>
    </w:tblPr>
    <w:tblStylePr w:type="firstRow">
      <w:rPr>
        <w:b/>
        <w:bCs/>
      </w:rPr>
      <w:tblPr/>
      <w:tcPr>
        <w:tcBorders>
          <w:bottom w:color="B2A1C7" w:space="0" w:sz="12" w:themeColor="accent4" w:themeTint="99" w:val="single"/>
        </w:tcBorders>
      </w:tcPr>
    </w:tblStylePr>
    <w:tblStylePr w:type="lastRow">
      <w:rPr>
        <w:b/>
        <w:bCs/>
      </w:rPr>
      <w:tblPr/>
      <w:tcPr>
        <w:tcBorders>
          <w:top w:color="B2A1C7" w:space="0" w:sz="4" w:themeColor="accent4" w:themeTint="99" w:val="double"/>
        </w:tcBorders>
      </w:tcPr>
    </w:tblStylePr>
    <w:tblStylePr w:type="firstCol">
      <w:rPr>
        <w:b/>
        <w:bCs/>
      </w:rPr>
    </w:tblStylePr>
    <w:tblStylePr w:type="lastCol">
      <w:rPr>
        <w:b/>
        <w:bCs/>
      </w:rPr>
    </w:tblStylePr>
    <w:tblStylePr w:type="band1Vert">
      <w:tblPr/>
      <w:tcPr>
        <w:shd w:color="auto" w:fill="E5DFEC" w:themeFill="accent4" w:themeFillTint="33" w:val="clear"/>
      </w:tcPr>
    </w:tblStylePr>
    <w:tblStylePr w:type="band1Horz">
      <w:tblPr/>
      <w:tcPr>
        <w:shd w:color="auto" w:fill="E5DFEC" w:themeFill="accent4" w:themeFillTint="33" w:val="clear"/>
      </w:tcPr>
    </w:tblStylePr>
  </w:style>
  <w:style w:styleId="GridTable6Colorful-Accent5" w:type="table">
    <w:name w:val="Grid Table 6 Colorful Accent 5"/>
    <w:basedOn w:val="TableNormal"/>
    <w:uiPriority w:val="51"/>
    <w:rsid w:val="00957B99"/>
    <w:pPr>
      <w:spacing w:after="0"/>
    </w:pPr>
    <w:rPr>
      <w:color w:themeColor="accent5" w:themeShade="BF" w:val="31849B"/>
    </w:r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rPr>
      <w:tblPr/>
      <w:tcPr>
        <w:tcBorders>
          <w:bottom w:color="92CDDC" w:space="0" w:sz="12" w:themeColor="accent5" w:themeTint="99" w:val="single"/>
        </w:tcBorders>
      </w:tcPr>
    </w:tblStylePr>
    <w:tblStylePr w:type="lastRow">
      <w:rPr>
        <w:b/>
        <w:bCs/>
      </w:rPr>
      <w:tblPr/>
      <w:tcPr>
        <w:tcBorders>
          <w:top w:color="92CDDC" w:space="0" w:sz="4" w:themeColor="accent5" w:themeTint="99"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3-Accent1" w:type="table">
    <w:name w:val="Grid Table 3 Accent 1"/>
    <w:basedOn w:val="TableNormal"/>
    <w:uiPriority w:val="48"/>
    <w:rsid w:val="00957B99"/>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BE5F1" w:themeFill="accent1" w:themeFillTint="33" w:val="clear"/>
      </w:tcPr>
    </w:tblStylePr>
    <w:tblStylePr w:type="band1Horz">
      <w:tblPr/>
      <w:tcPr>
        <w:shd w:color="auto" w:fill="DBE5F1" w:themeFill="accent1" w:themeFillTint="33" w:val="clear"/>
      </w:tcPr>
    </w:tblStylePr>
    <w:tblStylePr w:type="neCell">
      <w:tblPr/>
      <w:tcPr>
        <w:tcBorders>
          <w:bottom w:color="95B3D7" w:space="0" w:sz="4" w:themeColor="accent1" w:themeTint="99" w:val="single"/>
        </w:tcBorders>
      </w:tcPr>
    </w:tblStylePr>
    <w:tblStylePr w:type="nwCell">
      <w:tblPr/>
      <w:tcPr>
        <w:tcBorders>
          <w:bottom w:color="95B3D7" w:space="0" w:sz="4" w:themeColor="accent1" w:themeTint="99" w:val="single"/>
        </w:tcBorders>
      </w:tcPr>
    </w:tblStylePr>
    <w:tblStylePr w:type="seCell">
      <w:tblPr/>
      <w:tcPr>
        <w:tcBorders>
          <w:top w:color="95B3D7" w:space="0" w:sz="4" w:themeColor="accent1" w:themeTint="99" w:val="single"/>
        </w:tcBorders>
      </w:tcPr>
    </w:tblStylePr>
    <w:tblStylePr w:type="swCell">
      <w:tblPr/>
      <w:tcPr>
        <w:tcBorders>
          <w:top w:color="95B3D7" w:space="0" w:sz="4" w:themeColor="accent1" w:themeTint="99" w:val="single"/>
        </w:tcBorders>
      </w:tcPr>
    </w:tblStylePr>
  </w:style>
  <w:style w:styleId="GridTable3-Accent2" w:type="table">
    <w:name w:val="Grid Table 3 Accent 2"/>
    <w:basedOn w:val="TableNormal"/>
    <w:uiPriority w:val="48"/>
    <w:rsid w:val="00957B99"/>
    <w:pPr>
      <w:spacing w:after="0"/>
    </w:p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2DBDB" w:themeFill="accent2" w:themeFillTint="33" w:val="clear"/>
      </w:tcPr>
    </w:tblStylePr>
    <w:tblStylePr w:type="band1Horz">
      <w:tblPr/>
      <w:tcPr>
        <w:shd w:color="auto" w:fill="F2DBDB" w:themeFill="accent2" w:themeFillTint="33" w:val="clear"/>
      </w:tcPr>
    </w:tblStylePr>
    <w:tblStylePr w:type="neCell">
      <w:tblPr/>
      <w:tcPr>
        <w:tcBorders>
          <w:bottom w:color="D99594" w:space="0" w:sz="4" w:themeColor="accent2" w:themeTint="99" w:val="single"/>
        </w:tcBorders>
      </w:tcPr>
    </w:tblStylePr>
    <w:tblStylePr w:type="nwCell">
      <w:tblPr/>
      <w:tcPr>
        <w:tcBorders>
          <w:bottom w:color="D99594" w:space="0" w:sz="4" w:themeColor="accent2" w:themeTint="99" w:val="single"/>
        </w:tcBorders>
      </w:tcPr>
    </w:tblStylePr>
    <w:tblStylePr w:type="seCell">
      <w:tblPr/>
      <w:tcPr>
        <w:tcBorders>
          <w:top w:color="D99594" w:space="0" w:sz="4" w:themeColor="accent2" w:themeTint="99" w:val="single"/>
        </w:tcBorders>
      </w:tcPr>
    </w:tblStylePr>
    <w:tblStylePr w:type="swCell">
      <w:tblPr/>
      <w:tcPr>
        <w:tcBorders>
          <w:top w:color="D99594" w:space="0" w:sz="4" w:themeColor="accent2" w:themeTint="99" w:val="single"/>
        </w:tcBorders>
      </w:tcPr>
    </w:tblStylePr>
  </w:style>
  <w:style w:styleId="GridTable3-Accent3" w:type="table">
    <w:name w:val="Grid Table 3 Accent 3"/>
    <w:basedOn w:val="TableNormal"/>
    <w:uiPriority w:val="48"/>
    <w:rsid w:val="00957B99"/>
    <w:pPr>
      <w:spacing w:after="0"/>
    </w:p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AF1DD" w:themeFill="accent3" w:themeFillTint="33" w:val="clear"/>
      </w:tcPr>
    </w:tblStylePr>
    <w:tblStylePr w:type="band1Horz">
      <w:tblPr/>
      <w:tcPr>
        <w:shd w:color="auto" w:fill="EAF1DD" w:themeFill="accent3" w:themeFillTint="33" w:val="clear"/>
      </w:tcPr>
    </w:tblStylePr>
    <w:tblStylePr w:type="neCell">
      <w:tblPr/>
      <w:tcPr>
        <w:tcBorders>
          <w:bottom w:color="C2D69B" w:space="0" w:sz="4" w:themeColor="accent3" w:themeTint="99" w:val="single"/>
        </w:tcBorders>
      </w:tcPr>
    </w:tblStylePr>
    <w:tblStylePr w:type="nwCell">
      <w:tblPr/>
      <w:tcPr>
        <w:tcBorders>
          <w:bottom w:color="C2D69B" w:space="0" w:sz="4" w:themeColor="accent3" w:themeTint="99" w:val="single"/>
        </w:tcBorders>
      </w:tcPr>
    </w:tblStylePr>
    <w:tblStylePr w:type="seCell">
      <w:tblPr/>
      <w:tcPr>
        <w:tcBorders>
          <w:top w:color="C2D69B" w:space="0" w:sz="4" w:themeColor="accent3" w:themeTint="99" w:val="single"/>
        </w:tcBorders>
      </w:tcPr>
    </w:tblStylePr>
    <w:tblStylePr w:type="swCell">
      <w:tblPr/>
      <w:tcPr>
        <w:tcBorders>
          <w:top w:color="C2D69B" w:space="0" w:sz="4" w:themeColor="accent3" w:themeTint="99" w:val="single"/>
        </w:tcBorders>
      </w:tcPr>
    </w:tblStylePr>
  </w:style>
  <w:style w:styleId="GridTable3-Accent4" w:type="table">
    <w:name w:val="Grid Table 3 Accent 4"/>
    <w:basedOn w:val="TableNormal"/>
    <w:uiPriority w:val="48"/>
    <w:rsid w:val="00957B99"/>
    <w:pPr>
      <w:spacing w:after="0"/>
    </w:pPr>
    <w:tblPr>
      <w:tblStyleRowBandSize w:val="1"/>
      <w:tblStyleColBandSize w:val="1"/>
      <w:tblBorders>
        <w:top w:color="B2A1C7" w:space="0" w:sz="4" w:themeColor="accent4" w:themeTint="99" w:val="single"/>
        <w:left w:color="B2A1C7" w:space="0" w:sz="4" w:themeColor="accent4" w:themeTint="99" w:val="single"/>
        <w:bottom w:color="B2A1C7" w:space="0" w:sz="4" w:themeColor="accent4" w:themeTint="99" w:val="single"/>
        <w:right w:color="B2A1C7" w:space="0" w:sz="4" w:themeColor="accent4" w:themeTint="99" w:val="single"/>
        <w:insideH w:color="B2A1C7" w:space="0" w:sz="4" w:themeColor="accent4" w:themeTint="99" w:val="single"/>
        <w:insideV w:color="B2A1C7" w:space="0" w:sz="4" w:themeColor="accent4"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5DFEC" w:themeFill="accent4" w:themeFillTint="33" w:val="clear"/>
      </w:tcPr>
    </w:tblStylePr>
    <w:tblStylePr w:type="band1Horz">
      <w:tblPr/>
      <w:tcPr>
        <w:shd w:color="auto" w:fill="E5DFEC" w:themeFill="accent4" w:themeFillTint="33" w:val="clear"/>
      </w:tcPr>
    </w:tblStylePr>
    <w:tblStylePr w:type="neCell">
      <w:tblPr/>
      <w:tcPr>
        <w:tcBorders>
          <w:bottom w:color="B2A1C7" w:space="0" w:sz="4" w:themeColor="accent4" w:themeTint="99" w:val="single"/>
        </w:tcBorders>
      </w:tcPr>
    </w:tblStylePr>
    <w:tblStylePr w:type="nwCell">
      <w:tblPr/>
      <w:tcPr>
        <w:tcBorders>
          <w:bottom w:color="B2A1C7" w:space="0" w:sz="4" w:themeColor="accent4" w:themeTint="99" w:val="single"/>
        </w:tcBorders>
      </w:tcPr>
    </w:tblStylePr>
    <w:tblStylePr w:type="seCell">
      <w:tblPr/>
      <w:tcPr>
        <w:tcBorders>
          <w:top w:color="B2A1C7" w:space="0" w:sz="4" w:themeColor="accent4" w:themeTint="99" w:val="single"/>
        </w:tcBorders>
      </w:tcPr>
    </w:tblStylePr>
    <w:tblStylePr w:type="swCell">
      <w:tblPr/>
      <w:tcPr>
        <w:tcBorders>
          <w:top w:color="B2A1C7" w:space="0" w:sz="4" w:themeColor="accent4" w:themeTint="99" w:val="single"/>
        </w:tcBorders>
      </w:tcPr>
    </w:tblStylePr>
  </w:style>
  <w:style w:styleId="GridTable3-Accent5" w:type="table">
    <w:name w:val="Grid Table 3 Accent 5"/>
    <w:basedOn w:val="TableNormal"/>
    <w:uiPriority w:val="48"/>
    <w:rsid w:val="00957B99"/>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AEEF3" w:themeFill="accent5" w:themeFillTint="33" w:val="clear"/>
      </w:tcPr>
    </w:tblStylePr>
    <w:tblStylePr w:type="band1Horz">
      <w:tblPr/>
      <w:tcPr>
        <w:shd w:color="auto" w:fill="DAEEF3" w:themeFill="accent5" w:themeFillTint="33" w:val="clear"/>
      </w:tcPr>
    </w:tblStylePr>
    <w:tblStylePr w:type="neCell">
      <w:tblPr/>
      <w:tcPr>
        <w:tcBorders>
          <w:bottom w:color="92CDDC" w:space="0" w:sz="4" w:themeColor="accent5" w:themeTint="99" w:val="single"/>
        </w:tcBorders>
      </w:tcPr>
    </w:tblStylePr>
    <w:tblStylePr w:type="nwCell">
      <w:tblPr/>
      <w:tcPr>
        <w:tcBorders>
          <w:bottom w:color="92CDDC" w:space="0" w:sz="4" w:themeColor="accent5" w:themeTint="99" w:val="single"/>
        </w:tcBorders>
      </w:tcPr>
    </w:tblStylePr>
    <w:tblStylePr w:type="seCell">
      <w:tblPr/>
      <w:tcPr>
        <w:tcBorders>
          <w:top w:color="92CDDC" w:space="0" w:sz="4" w:themeColor="accent5" w:themeTint="99" w:val="single"/>
        </w:tcBorders>
      </w:tcPr>
    </w:tblStylePr>
    <w:tblStylePr w:type="swCell">
      <w:tblPr/>
      <w:tcPr>
        <w:tcBorders>
          <w:top w:color="92CDDC" w:space="0" w:sz="4" w:themeColor="accent5" w:themeTint="99" w:val="single"/>
        </w:tcBorders>
      </w:tcPr>
    </w:tblStylePr>
  </w:style>
  <w:style w:styleId="GridTable3-Accent6" w:type="table">
    <w:name w:val="Grid Table 3 Accent 6"/>
    <w:basedOn w:val="TableNormal"/>
    <w:uiPriority w:val="48"/>
    <w:rsid w:val="00957B99"/>
    <w:pPr>
      <w:spacing w:after="0"/>
    </w:pPr>
    <w:tblPr>
      <w:tblStyleRowBandSize w:val="1"/>
      <w:tblStyleColBandSize w:val="1"/>
      <w:tblBorders>
        <w:top w:color="FABF8F" w:space="0" w:sz="4" w:themeColor="accent6" w:themeTint="99" w:val="single"/>
        <w:left w:color="FABF8F" w:space="0" w:sz="4" w:themeColor="accent6" w:themeTint="99" w:val="single"/>
        <w:bottom w:color="FABF8F" w:space="0" w:sz="4" w:themeColor="accent6" w:themeTint="99" w:val="single"/>
        <w:right w:color="FABF8F" w:space="0" w:sz="4" w:themeColor="accent6" w:themeTint="99" w:val="single"/>
        <w:insideH w:color="FABF8F" w:space="0" w:sz="4" w:themeColor="accent6" w:themeTint="99" w:val="single"/>
        <w:insideV w:color="FABF8F" w:space="0" w:sz="4" w:themeColor="accent6"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DE9D9" w:themeFill="accent6" w:themeFillTint="33" w:val="clear"/>
      </w:tcPr>
    </w:tblStylePr>
    <w:tblStylePr w:type="band1Horz">
      <w:tblPr/>
      <w:tcPr>
        <w:shd w:color="auto" w:fill="FDE9D9" w:themeFill="accent6" w:themeFillTint="33" w:val="clear"/>
      </w:tcPr>
    </w:tblStylePr>
    <w:tblStylePr w:type="neCell">
      <w:tblPr/>
      <w:tcPr>
        <w:tcBorders>
          <w:bottom w:color="FABF8F" w:space="0" w:sz="4" w:themeColor="accent6" w:themeTint="99" w:val="single"/>
        </w:tcBorders>
      </w:tcPr>
    </w:tblStylePr>
    <w:tblStylePr w:type="nwCell">
      <w:tblPr/>
      <w:tcPr>
        <w:tcBorders>
          <w:bottom w:color="FABF8F" w:space="0" w:sz="4" w:themeColor="accent6" w:themeTint="99" w:val="single"/>
        </w:tcBorders>
      </w:tcPr>
    </w:tblStylePr>
    <w:tblStylePr w:type="seCell">
      <w:tblPr/>
      <w:tcPr>
        <w:tcBorders>
          <w:top w:color="FABF8F" w:space="0" w:sz="4" w:themeColor="accent6" w:themeTint="99" w:val="single"/>
        </w:tcBorders>
      </w:tcPr>
    </w:tblStylePr>
    <w:tblStylePr w:type="swCell">
      <w:tblPr/>
      <w:tcPr>
        <w:tcBorders>
          <w:top w:color="FABF8F" w:space="0" w:sz="4" w:themeColor="accent6" w:themeTint="99" w:val="single"/>
        </w:tcBorders>
      </w:tcPr>
    </w:tblStylePr>
  </w:style>
  <w:style w:styleId="GridTable4" w:type="table">
    <w:name w:val="Grid Table 4"/>
    <w:basedOn w:val="TableNormal"/>
    <w:uiPriority w:val="49"/>
    <w:rsid w:val="00957B99"/>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insideV w:val="nil"/>
        </w:tcBorders>
        <w:shd w:color="auto" w:fill="000000" w:themeFill="text1" w:val="clear"/>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GridTable4-Accent1" w:type="table">
    <w:name w:val="Grid Table 4 Accent 1"/>
    <w:basedOn w:val="TableNormal"/>
    <w:uiPriority w:val="49"/>
    <w:rsid w:val="00957B99"/>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color w:themeColor="background1" w:val="FFFFFF"/>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val="nil"/>
          <w:insideV w:val="nil"/>
        </w:tcBorders>
        <w:shd w:color="auto" w:fill="4F81BD" w:themeFill="accent1" w:val="clear"/>
      </w:tcPr>
    </w:tblStylePr>
    <w:tblStylePr w:type="lastRow">
      <w:rPr>
        <w:b/>
        <w:bCs/>
      </w:rPr>
      <w:tblPr/>
      <w:tcPr>
        <w:tcBorders>
          <w:top w:color="4F81BD" w:space="0" w:sz="4" w:themeColor="accent1"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4-Accent2" w:type="table">
    <w:name w:val="Grid Table 4 Accent 2"/>
    <w:basedOn w:val="TableNormal"/>
    <w:uiPriority w:val="49"/>
    <w:rsid w:val="00957B99"/>
    <w:pPr>
      <w:spacing w:after="0"/>
    </w:p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color w:themeColor="background1" w:val="FFFFFF"/>
      </w:rPr>
      <w:tblPr/>
      <w:tcPr>
        <w:tcBorders>
          <w:top w:color="C0504D" w:space="0" w:sz="4" w:themeColor="accent2" w:val="single"/>
          <w:left w:color="C0504D" w:space="0" w:sz="4" w:themeColor="accent2" w:val="single"/>
          <w:bottom w:color="C0504D" w:space="0" w:sz="4" w:themeColor="accent2" w:val="single"/>
          <w:right w:color="C0504D" w:space="0" w:sz="4" w:themeColor="accent2" w:val="single"/>
          <w:insideH w:val="nil"/>
          <w:insideV w:val="nil"/>
        </w:tcBorders>
        <w:shd w:color="auto" w:fill="C0504D" w:themeFill="accent2" w:val="clear"/>
      </w:tcPr>
    </w:tblStylePr>
    <w:tblStylePr w:type="lastRow">
      <w:rPr>
        <w:b/>
        <w:bCs/>
      </w:rPr>
      <w:tblPr/>
      <w:tcPr>
        <w:tcBorders>
          <w:top w:color="C0504D" w:space="0" w:sz="4" w:themeColor="accent2" w:val="doub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4-Accent3" w:type="table">
    <w:name w:val="Grid Table 4 Accent 3"/>
    <w:basedOn w:val="TableNormal"/>
    <w:uiPriority w:val="49"/>
    <w:rsid w:val="00957B99"/>
    <w:pPr>
      <w:spacing w:after="0"/>
    </w:p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color w:themeColor="background1" w:val="FFFFFF"/>
      </w:rPr>
      <w:tblPr/>
      <w:tcPr>
        <w:tcBorders>
          <w:top w:color="9BBB59" w:space="0" w:sz="4" w:themeColor="accent3" w:val="single"/>
          <w:left w:color="9BBB59" w:space="0" w:sz="4" w:themeColor="accent3" w:val="single"/>
          <w:bottom w:color="9BBB59" w:space="0" w:sz="4" w:themeColor="accent3" w:val="single"/>
          <w:right w:color="9BBB59" w:space="0" w:sz="4" w:themeColor="accent3" w:val="single"/>
          <w:insideH w:val="nil"/>
          <w:insideV w:val="nil"/>
        </w:tcBorders>
        <w:shd w:color="auto" w:fill="9BBB59" w:themeFill="accent3" w:val="clear"/>
      </w:tcPr>
    </w:tblStylePr>
    <w:tblStylePr w:type="lastRow">
      <w:rPr>
        <w:b/>
        <w:bCs/>
      </w:rPr>
      <w:tblPr/>
      <w:tcPr>
        <w:tcBorders>
          <w:top w:color="9BBB59" w:space="0" w:sz="4" w:themeColor="accent3" w:val="doub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4-Accent5" w:type="table">
    <w:name w:val="Grid Table 4 Accent 5"/>
    <w:basedOn w:val="TableNormal"/>
    <w:uiPriority w:val="49"/>
    <w:rsid w:val="00957B99"/>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color w:themeColor="background1" w:val="FFFFFF"/>
      </w:rPr>
      <w:tblPr/>
      <w:tcPr>
        <w:tcBorders>
          <w:top w:color="4BACC6" w:space="0" w:sz="4" w:themeColor="accent5" w:val="single"/>
          <w:left w:color="4BACC6" w:space="0" w:sz="4" w:themeColor="accent5" w:val="single"/>
          <w:bottom w:color="4BACC6" w:space="0" w:sz="4" w:themeColor="accent5" w:val="single"/>
          <w:right w:color="4BACC6" w:space="0" w:sz="4" w:themeColor="accent5" w:val="single"/>
          <w:insideH w:val="nil"/>
          <w:insideV w:val="nil"/>
        </w:tcBorders>
        <w:shd w:color="auto" w:fill="4BACC6" w:themeFill="accent5" w:val="clear"/>
      </w:tcPr>
    </w:tblStylePr>
    <w:tblStylePr w:type="lastRow">
      <w:rPr>
        <w:b/>
        <w:bCs/>
      </w:rPr>
      <w:tblPr/>
      <w:tcPr>
        <w:tcBorders>
          <w:top w:color="4BACC6" w:space="0" w:sz="4" w:themeColor="accent5"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4-Accent6" w:type="table">
    <w:name w:val="Grid Table 4 Accent 6"/>
    <w:basedOn w:val="TableNormal"/>
    <w:uiPriority w:val="49"/>
    <w:rsid w:val="00957B99"/>
    <w:pPr>
      <w:spacing w:after="0"/>
    </w:pPr>
    <w:tblPr>
      <w:tblStyleRowBandSize w:val="1"/>
      <w:tblStyleColBandSize w:val="1"/>
      <w:tblBorders>
        <w:top w:color="FABF8F" w:space="0" w:sz="4" w:themeColor="accent6" w:themeTint="99" w:val="single"/>
        <w:left w:color="FABF8F" w:space="0" w:sz="4" w:themeColor="accent6" w:themeTint="99" w:val="single"/>
        <w:bottom w:color="FABF8F" w:space="0" w:sz="4" w:themeColor="accent6" w:themeTint="99" w:val="single"/>
        <w:right w:color="FABF8F" w:space="0" w:sz="4" w:themeColor="accent6" w:themeTint="99" w:val="single"/>
        <w:insideH w:color="FABF8F" w:space="0" w:sz="4" w:themeColor="accent6" w:themeTint="99" w:val="single"/>
        <w:insideV w:color="FABF8F" w:space="0" w:sz="4" w:themeColor="accent6" w:themeTint="99" w:val="single"/>
      </w:tblBorders>
    </w:tblPr>
    <w:tblStylePr w:type="firstRow">
      <w:rPr>
        <w:b/>
        <w:bCs/>
        <w:color w:themeColor="background1" w:val="FFFFFF"/>
      </w:rPr>
      <w:tblPr/>
      <w:tcPr>
        <w:tcBorders>
          <w:top w:color="F79646" w:space="0" w:sz="4" w:themeColor="accent6" w:val="single"/>
          <w:left w:color="F79646" w:space="0" w:sz="4" w:themeColor="accent6" w:val="single"/>
          <w:bottom w:color="F79646" w:space="0" w:sz="4" w:themeColor="accent6" w:val="single"/>
          <w:right w:color="F79646" w:space="0" w:sz="4" w:themeColor="accent6" w:val="single"/>
          <w:insideH w:val="nil"/>
          <w:insideV w:val="nil"/>
        </w:tcBorders>
        <w:shd w:color="auto" w:fill="F79646" w:themeFill="accent6" w:val="clear"/>
      </w:tcPr>
    </w:tblStylePr>
    <w:tblStylePr w:type="lastRow">
      <w:rPr>
        <w:b/>
        <w:bCs/>
      </w:rPr>
      <w:tblPr/>
      <w:tcPr>
        <w:tcBorders>
          <w:top w:color="F79646" w:space="0" w:sz="4" w:themeColor="accent6" w:val="double"/>
        </w:tcBorders>
      </w:tcPr>
    </w:tblStylePr>
    <w:tblStylePr w:type="firstCol">
      <w:rPr>
        <w:b/>
        <w:bCs/>
      </w:rPr>
    </w:tblStylePr>
    <w:tblStylePr w:type="lastCol">
      <w:rPr>
        <w:b/>
        <w:bCs/>
      </w:rPr>
    </w:tblStylePr>
    <w:tblStylePr w:type="band1Vert">
      <w:tblPr/>
      <w:tcPr>
        <w:shd w:color="auto" w:fill="FDE9D9" w:themeFill="accent6" w:themeFillTint="33" w:val="clear"/>
      </w:tcPr>
    </w:tblStylePr>
    <w:tblStylePr w:type="band1Horz">
      <w:tblPr/>
      <w:tcPr>
        <w:shd w:color="auto" w:fill="FDE9D9" w:themeFill="accent6" w:themeFillTint="33" w:val="clear"/>
      </w:tcPr>
    </w:tblStylePr>
  </w:style>
  <w:style w:styleId="GridTable5Dark" w:type="table">
    <w:name w:val="Grid Table 5 Dark"/>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CCCCCC" w:themeFill="tex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000000" w:themeFill="tex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000000" w:themeFill="tex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000000" w:themeFill="tex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000000" w:themeFill="text1" w:val="clear"/>
      </w:tcPr>
    </w:tblStylePr>
    <w:tblStylePr w:type="band1Vert">
      <w:tblPr/>
      <w:tcPr>
        <w:shd w:color="auto" w:fill="999999" w:themeFill="text1" w:themeFillTint="66" w:val="clear"/>
      </w:tcPr>
    </w:tblStylePr>
    <w:tblStylePr w:type="band1Horz">
      <w:tblPr/>
      <w:tcPr>
        <w:shd w:color="auto" w:fill="999999" w:themeFill="text1" w:themeFillTint="66" w:val="clear"/>
      </w:tcPr>
    </w:tblStylePr>
  </w:style>
  <w:style w:styleId="GridTable5Dark-Accent6" w:type="table">
    <w:name w:val="Grid Table 5 Dark Accent 6"/>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DE9D9" w:themeFill="accent6"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F79646" w:themeFill="accent6"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F79646" w:themeFill="accent6"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F79646" w:themeFill="accent6"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F79646" w:themeFill="accent6" w:val="clear"/>
      </w:tcPr>
    </w:tblStylePr>
    <w:tblStylePr w:type="band1Vert">
      <w:tblPr/>
      <w:tcPr>
        <w:shd w:color="auto" w:fill="FBD4B4" w:themeFill="accent6" w:themeFillTint="66" w:val="clear"/>
      </w:tcPr>
    </w:tblStylePr>
    <w:tblStylePr w:type="band1Horz">
      <w:tblPr/>
      <w:tcPr>
        <w:shd w:color="auto" w:fill="FBD4B4" w:themeFill="accent6" w:themeFillTint="66" w:val="clear"/>
      </w:tcPr>
    </w:tblStylePr>
  </w:style>
  <w:style w:styleId="ListTable1Light" w:type="table">
    <w:name w:val="List Table 1 Light"/>
    <w:basedOn w:val="TableNormal"/>
    <w:uiPriority w:val="46"/>
    <w:rsid w:val="00957B99"/>
    <w:pPr>
      <w:spacing w:after="0"/>
    </w:pPr>
    <w:tblPr>
      <w:tblStyleRowBandSize w:val="1"/>
      <w:tblStyleColBandSize w:val="1"/>
    </w:tblPr>
    <w:tblStylePr w:type="firstRow">
      <w:rPr>
        <w:b/>
        <w:bCs/>
      </w:rPr>
      <w:tblPr/>
      <w:tcPr>
        <w:tcBorders>
          <w:bottom w:color="666666" w:space="0" w:sz="4" w:themeColor="text1" w:themeTint="99" w:val="single"/>
        </w:tcBorders>
      </w:tcPr>
    </w:tblStylePr>
    <w:tblStylePr w:type="lastRow">
      <w:rPr>
        <w:b/>
        <w:bCs/>
      </w:rPr>
      <w:tblPr/>
      <w:tcPr>
        <w:tcBorders>
          <w:top w:color="666666" w:space="0" w:sz="4" w:themeColor="text1" w:themeTint="99" w:val="sing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1Light-Accent1" w:type="table">
    <w:name w:val="List Table 1 Light Accent 1"/>
    <w:basedOn w:val="TableNormal"/>
    <w:uiPriority w:val="46"/>
    <w:rsid w:val="00957B99"/>
    <w:pPr>
      <w:spacing w:after="0"/>
    </w:pPr>
    <w:tblPr>
      <w:tblStyleRowBandSize w:val="1"/>
      <w:tblStyleColBandSize w:val="1"/>
    </w:tblPr>
    <w:tblStylePr w:type="firstRow">
      <w:rPr>
        <w:b/>
        <w:bCs/>
      </w:rPr>
      <w:tblPr/>
      <w:tcPr>
        <w:tcBorders>
          <w:bottom w:color="95B3D7" w:space="0" w:sz="4" w:themeColor="accent1" w:themeTint="99" w:val="single"/>
        </w:tcBorders>
      </w:tcPr>
    </w:tblStylePr>
    <w:tblStylePr w:type="lastRow">
      <w:rPr>
        <w:b/>
        <w:bCs/>
      </w:rPr>
      <w:tblPr/>
      <w:tcPr>
        <w:tcBorders>
          <w:top w:color="95B3D7" w:space="0" w:sz="4" w:themeColor="accent1" w:themeTint="99" w:val="sing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1Light-Accent2" w:type="table">
    <w:name w:val="List Table 1 Light Accent 2"/>
    <w:basedOn w:val="TableNormal"/>
    <w:uiPriority w:val="46"/>
    <w:rsid w:val="00957B99"/>
    <w:pPr>
      <w:spacing w:after="0"/>
    </w:pPr>
    <w:tblPr>
      <w:tblStyleRowBandSize w:val="1"/>
      <w:tblStyleColBandSize w:val="1"/>
    </w:tblPr>
    <w:tblStylePr w:type="firstRow">
      <w:rPr>
        <w:b/>
        <w:bCs/>
      </w:rPr>
      <w:tblPr/>
      <w:tcPr>
        <w:tcBorders>
          <w:bottom w:color="D99594" w:space="0" w:sz="4" w:themeColor="accent2" w:themeTint="99" w:val="single"/>
        </w:tcBorders>
      </w:tcPr>
    </w:tblStylePr>
    <w:tblStylePr w:type="lastRow">
      <w:rPr>
        <w:b/>
        <w:bCs/>
      </w:rPr>
      <w:tblPr/>
      <w:tcPr>
        <w:tcBorders>
          <w:top w:color="D99594" w:space="0" w:sz="4" w:themeColor="accent2" w:themeTint="99" w:val="sing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ListTable1Light-Accent3" w:type="table">
    <w:name w:val="List Table 1 Light Accent 3"/>
    <w:basedOn w:val="TableNormal"/>
    <w:uiPriority w:val="46"/>
    <w:rsid w:val="00957B99"/>
    <w:pPr>
      <w:spacing w:after="0"/>
    </w:pPr>
    <w:tblPr>
      <w:tblStyleRowBandSize w:val="1"/>
      <w:tblStyleColBandSize w:val="1"/>
    </w:tblPr>
    <w:tblStylePr w:type="firstRow">
      <w:rPr>
        <w:b/>
        <w:bCs/>
      </w:rPr>
      <w:tblPr/>
      <w:tcPr>
        <w:tcBorders>
          <w:bottom w:color="C2D69B" w:space="0" w:sz="4" w:themeColor="accent3" w:themeTint="99" w:val="single"/>
        </w:tcBorders>
      </w:tcPr>
    </w:tblStylePr>
    <w:tblStylePr w:type="lastRow">
      <w:rPr>
        <w:b/>
        <w:bCs/>
      </w:rPr>
      <w:tblPr/>
      <w:tcPr>
        <w:tcBorders>
          <w:top w:color="C2D69B" w:space="0" w:sz="4" w:themeColor="accent3" w:themeTint="99" w:val="sing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7Colorful" w:type="table">
    <w:name w:val="Grid Table 7 Colorful"/>
    <w:basedOn w:val="TableNormal"/>
    <w:uiPriority w:val="52"/>
    <w:rsid w:val="00957B99"/>
    <w:pPr>
      <w:spacing w:after="0"/>
    </w:pPr>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ListTable6Colorful" w:type="table">
    <w:name w:val="List Table 6 Colorful"/>
    <w:basedOn w:val="TableNormal"/>
    <w:uiPriority w:val="51"/>
    <w:rsid w:val="00957B99"/>
    <w:pPr>
      <w:spacing w:after="0"/>
    </w:pPr>
    <w:rPr>
      <w:color w:themeColor="text1" w:val="000000"/>
    </w:rPr>
    <w:tblPr>
      <w:tblStyleRowBandSize w:val="1"/>
      <w:tblStyleColBandSize w:val="1"/>
      <w:tblBorders>
        <w:top w:color="000000" w:space="0" w:sz="4" w:themeColor="text1" w:val="single"/>
        <w:bottom w:color="000000" w:space="0" w:sz="4" w:themeColor="text1" w:val="single"/>
      </w:tblBorders>
    </w:tblPr>
    <w:tblStylePr w:type="firstRow">
      <w:rPr>
        <w:b/>
        <w:bCs/>
      </w:rPr>
      <w:tblPr/>
      <w:tcPr>
        <w:tcBorders>
          <w:bottom w:color="000000" w:space="0" w:sz="4" w:themeColor="text1" w:val="single"/>
        </w:tcBorders>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6Colorful-Accent1" w:type="table">
    <w:name w:val="List Table 6 Colorful Accent 1"/>
    <w:basedOn w:val="TableNormal"/>
    <w:uiPriority w:val="51"/>
    <w:rsid w:val="00957B99"/>
    <w:pPr>
      <w:spacing w:after="0"/>
    </w:pPr>
    <w:rPr>
      <w:color w:themeColor="accent1" w:themeShade="BF" w:val="365F91"/>
    </w:rPr>
    <w:tblPr>
      <w:tblStyleRowBandSize w:val="1"/>
      <w:tblStyleColBandSize w:val="1"/>
      <w:tblBorders>
        <w:top w:color="4F81BD" w:space="0" w:sz="4" w:themeColor="accent1" w:val="single"/>
        <w:bottom w:color="4F81BD" w:space="0" w:sz="4" w:themeColor="accent1" w:val="single"/>
      </w:tblBorders>
    </w:tblPr>
    <w:tblStylePr w:type="firstRow">
      <w:rPr>
        <w:b/>
        <w:bCs/>
      </w:rPr>
      <w:tblPr/>
      <w:tcPr>
        <w:tcBorders>
          <w:bottom w:color="4F81BD" w:space="0" w:sz="4" w:themeColor="accent1" w:val="single"/>
        </w:tcBorders>
      </w:tcPr>
    </w:tblStylePr>
    <w:tblStylePr w:type="lastRow">
      <w:rPr>
        <w:b/>
        <w:bCs/>
      </w:rPr>
      <w:tblPr/>
      <w:tcPr>
        <w:tcBorders>
          <w:top w:color="4F81BD" w:space="0" w:sz="4" w:themeColor="accent1"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7Colorful" w:type="table">
    <w:name w:val="List Table 7 Colorful"/>
    <w:basedOn w:val="TableNormal"/>
    <w:uiPriority w:val="52"/>
    <w:rsid w:val="00957B99"/>
    <w:pPr>
      <w:spacing w:after="0"/>
    </w:pPr>
    <w:rPr>
      <w:color w:themeColor="text1" w:val="000000"/>
    </w:rPr>
    <w:tblPr>
      <w:tblStyleRowBandSize w:val="1"/>
      <w:tblStyleColBandSize w:val="1"/>
    </w:tblPr>
    <w:tblStylePr w:type="firstRow">
      <w:rPr>
        <w:rFonts w:asciiTheme="majorHAnsi" w:cstheme="majorBidi" w:eastAsiaTheme="majorEastAsia" w:hAnsiTheme="majorHAnsi"/>
        <w:i/>
        <w:iCs/>
        <w:sz w:val="26"/>
      </w:rPr>
      <w:tblPr/>
      <w:tcPr>
        <w:tcBorders>
          <w:bottom w:color="000000" w:space="0" w:sz="4" w:themeColor="text1"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000000" w:space="0" w:sz="4" w:themeColor="text1"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000000" w:space="0" w:sz="4" w:themeColor="text1"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000000" w:space="0" w:sz="4" w:themeColor="text1" w:val="single"/>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5Dark-Accent1" w:type="table">
    <w:name w:val="Grid Table 5 Dark Accent 1"/>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BE5F1" w:themeFill="accen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4F81BD" w:themeFill="accen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4F81BD" w:themeFill="accen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4F81BD" w:themeFill="accen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4F81BD" w:themeFill="accent1" w:val="clear"/>
      </w:tcPr>
    </w:tblStylePr>
    <w:tblStylePr w:type="band1Vert">
      <w:tblPr/>
      <w:tcPr>
        <w:shd w:color="auto" w:fill="B8CCE4" w:themeFill="accent1" w:themeFillTint="66" w:val="clear"/>
      </w:tcPr>
    </w:tblStylePr>
    <w:tblStylePr w:type="band1Horz">
      <w:tblPr/>
      <w:tcPr>
        <w:shd w:color="auto" w:fill="B8CCE4" w:themeFill="accent1" w:themeFillTint="66" w:val="clear"/>
      </w:tcPr>
    </w:tblStylePr>
  </w:style>
  <w:style w:styleId="TableGrid" w:type="table">
    <w:name w:val="Table Grid"/>
    <w:basedOn w:val="TableNormal"/>
    <w:rsid w:val="00EA3665"/>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stTable4-Accent1" w:type="table">
    <w:name w:val="List Table 4 Accent 1"/>
    <w:basedOn w:val="TableNormal"/>
    <w:uiPriority w:val="49"/>
    <w:rsid w:val="00EA3665"/>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tblBorders>
    </w:tblPr>
    <w:tblStylePr w:type="firstRow">
      <w:rPr>
        <w:b/>
        <w:bCs/>
        <w:color w:themeColor="background1" w:val="FFFFFF"/>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val="nil"/>
        </w:tcBorders>
        <w:shd w:color="auto" w:fill="4F81BD" w:themeFill="accent1" w:val="clear"/>
      </w:tcPr>
    </w:tblStylePr>
    <w:tblStylePr w:type="lastRow">
      <w:rPr>
        <w:b/>
        <w:bCs/>
      </w:rPr>
      <w:tblPr/>
      <w:tcPr>
        <w:tcBorders>
          <w:top w:color="95B3D7" w:space="0" w:sz="4" w:themeColor="accent1" w:themeTint="99"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4" w:type="table">
    <w:name w:val="List Table 4"/>
    <w:basedOn w:val="TableNormal"/>
    <w:uiPriority w:val="49"/>
    <w:rsid w:val="00A83DA7"/>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tcBorders>
        <w:shd w:color="auto" w:fill="000000" w:themeFill="text1" w:val="clear"/>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5" Target="https://capaldi.info/7916" TargetMode="External" /><Relationship Type="http://schemas.openxmlformats.org/officeDocument/2006/relationships/hyperlink" Id="rId35" Target="https://cloud.it.ufl.edu/collaboration-tools/office-365/" TargetMode="External" /><Relationship Type="http://schemas.openxmlformats.org/officeDocument/2006/relationships/hyperlink" Id="rId30" Target="https://cran.r-project.org" TargetMode="External" /><Relationship Type="http://schemas.openxmlformats.org/officeDocument/2006/relationships/hyperlink" Id="rId48" Target="https://disability.ufl.edu/students/get-started/" TargetMode="External" /><Relationship Type="http://schemas.openxmlformats.org/officeDocument/2006/relationships/hyperlink" Id="rId34" Target="https://education.github.com/benefits" TargetMode="External" /><Relationship Type="http://schemas.openxmlformats.org/officeDocument/2006/relationships/hyperlink" Id="rId52" Target="https://gatorevals.aa.ufl.edu/public-results/" TargetMode="External" /><Relationship Type="http://schemas.openxmlformats.org/officeDocument/2006/relationships/hyperlink" Id="rId50" Target="https://gatorevals.aa.ufl.edu/students/" TargetMode="External" /><Relationship Type="http://schemas.openxmlformats.org/officeDocument/2006/relationships/hyperlink" Id="rId32" Target="https://git-scm.com" TargetMode="External" /><Relationship Type="http://schemas.openxmlformats.org/officeDocument/2006/relationships/hyperlink" Id="rId33" Target="https://github.com/join" TargetMode="External" /><Relationship Type="http://schemas.openxmlformats.org/officeDocument/2006/relationships/hyperlink" Id="rId44" Target="https://gradcatalog.ufl.edu/graduate/regulations/" TargetMode="External" /><Relationship Type="http://schemas.openxmlformats.org/officeDocument/2006/relationships/hyperlink" Id="rId31" Target="https://posit.co/download/rstudio-desktop/" TargetMode="External" /><Relationship Type="http://schemas.openxmlformats.org/officeDocument/2006/relationships/hyperlink" Id="rId27" Target="https://r4ds.hadley.nz" TargetMode="External" /><Relationship Type="http://schemas.openxmlformats.org/officeDocument/2006/relationships/hyperlink" Id="rId46" Target="https://sccr.dso.ufl.edu/policies/student-honor-code-student-conduct-code/" TargetMode="External" /><Relationship Type="http://schemas.openxmlformats.org/officeDocument/2006/relationships/hyperlink" Id="rId51" Target="https://ufl.bluera.com/ufl/" TargetMode="External" /><Relationship Type="http://schemas.openxmlformats.org/officeDocument/2006/relationships/hyperlink" Id="rId21" Target="mailto:m.capaldi@ufl.edu" TargetMode="External" /><Relationship Type="http://schemas.openxmlformats.org/officeDocument/2006/relationships/hyperlink" Id="rId20" Target="mailto:melvinjtanner@ufl.edu" TargetMode="External" /></Relationships>
</file>

<file path=word/_rels/footnotes.xml.rels><?xml version="1.0" encoding="UTF-8"?><Relationships xmlns="http://schemas.openxmlformats.org/package/2006/relationships"><Relationship Type="http://schemas.openxmlformats.org/officeDocument/2006/relationships/hyperlink" Id="rId25" Target="https://capaldi.info/7916" TargetMode="External" /><Relationship Type="http://schemas.openxmlformats.org/officeDocument/2006/relationships/hyperlink" Id="rId35" Target="https://cloud.it.ufl.edu/collaboration-tools/office-365/" TargetMode="External" /><Relationship Type="http://schemas.openxmlformats.org/officeDocument/2006/relationships/hyperlink" Id="rId30" Target="https://cran.r-project.org" TargetMode="External" /><Relationship Type="http://schemas.openxmlformats.org/officeDocument/2006/relationships/hyperlink" Id="rId48" Target="https://disability.ufl.edu/students/get-started/" TargetMode="External" /><Relationship Type="http://schemas.openxmlformats.org/officeDocument/2006/relationships/hyperlink" Id="rId34" Target="https://education.github.com/benefits" TargetMode="External" /><Relationship Type="http://schemas.openxmlformats.org/officeDocument/2006/relationships/hyperlink" Id="rId52" Target="https://gatorevals.aa.ufl.edu/public-results/" TargetMode="External" /><Relationship Type="http://schemas.openxmlformats.org/officeDocument/2006/relationships/hyperlink" Id="rId50" Target="https://gatorevals.aa.ufl.edu/students/" TargetMode="External" /><Relationship Type="http://schemas.openxmlformats.org/officeDocument/2006/relationships/hyperlink" Id="rId32" Target="https://git-scm.com" TargetMode="External" /><Relationship Type="http://schemas.openxmlformats.org/officeDocument/2006/relationships/hyperlink" Id="rId33" Target="https://github.com/join" TargetMode="External" /><Relationship Type="http://schemas.openxmlformats.org/officeDocument/2006/relationships/hyperlink" Id="rId44" Target="https://gradcatalog.ufl.edu/graduate/regulations/" TargetMode="External" /><Relationship Type="http://schemas.openxmlformats.org/officeDocument/2006/relationships/hyperlink" Id="rId31" Target="https://posit.co/download/rstudio-desktop/" TargetMode="External" /><Relationship Type="http://schemas.openxmlformats.org/officeDocument/2006/relationships/hyperlink" Id="rId27" Target="https://r4ds.hadley.nz" TargetMode="External" /><Relationship Type="http://schemas.openxmlformats.org/officeDocument/2006/relationships/hyperlink" Id="rId46" Target="https://sccr.dso.ufl.edu/policies/student-honor-code-student-conduct-code/" TargetMode="External" /><Relationship Type="http://schemas.openxmlformats.org/officeDocument/2006/relationships/hyperlink" Id="rId51" Target="https://ufl.bluera.com/ufl/" TargetMode="External" /><Relationship Type="http://schemas.openxmlformats.org/officeDocument/2006/relationships/hyperlink" Id="rId21" Target="mailto:m.capaldi@ufl.edu" TargetMode="External" /><Relationship Type="http://schemas.openxmlformats.org/officeDocument/2006/relationships/hyperlink" Id="rId20" Target="mailto:melvinjtanner@ufl.edu" TargetMode="External" /></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noFill/>
        <a:ln w="9525">
          <a:solidFill>
            <a:schemeClr val="tx1"/>
          </a:solidFill>
          <a:miter lim="800000"/>
          <a:headEnd/>
          <a:tailEnd/>
        </a:ln>
      </a:spPr>
      <a:bodyPr rot="0" vert="horz" wrap="square" lIns="91440" tIns="45720" rIns="91440" bIns="45720" anchor="t" anchorCtr="0" upright="1">
        <a:noAutofit/>
      </a:bodyPr>
      <a:lst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78</Words>
  <Characters>447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2024-01-09T05:50:46Z</dcterms:created>
  <dcterms:modified xsi:type="dcterms:W3CDTF">2024-01-09T05:50:46Z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source</vt:lpwstr>
  </property>
  <property fmtid="{D5CDD505-2E9C-101B-9397-08002B2CF9AE}" pid="4" name="header-includes">
    <vt:lpwstr/>
  </property>
  <property fmtid="{D5CDD505-2E9C-101B-9397-08002B2CF9AE}" pid="5" name="image">
    <vt:lpwstr>apple-touch-icon.png</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