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rPr>
          <w:iCs/>
          <w:i/>
        </w:rPr>
        <w:t xml:space="preserve">Note: This is just a preview window. If it isn’t displaying neatly, you are using a smaller screen, or you want to explore the dashboard in more detail, it might be easier to view it in its own window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End w:id="22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2023-06-20T13:17:52Z</dcterms:created>
  <dcterms:modified xsi:type="dcterms:W3CDTF">2023-06-20T13:17:52Z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format-links">
    <vt:lpwstr>False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