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7BF6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CA" w:eastAsia="en-CA"/>
          <w14:ligatures w14:val="none"/>
        </w:rPr>
        <w:t>✅</w:t>
      </w:r>
      <w:r w:rsidRPr="00340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 xml:space="preserve"> Version commentée de </w:t>
      </w:r>
      <w:r w:rsidRPr="0034076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fr-CA" w:eastAsia="en-CA"/>
          <w14:ligatures w14:val="none"/>
        </w:rPr>
        <w:t>MapView.tsx</w:t>
      </w:r>
      <w:r w:rsidRPr="00340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 xml:space="preserve"> (blocs principaux)</w:t>
      </w:r>
    </w:p>
    <w:p w14:paraId="5D8F6D19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Je te donne ici les </w:t>
      </w:r>
      <w:r w:rsidRPr="00340769">
        <w:rPr>
          <w:rFonts w:ascii="Times New Roman" w:eastAsia="Times New Roman" w:hAnsi="Times New Roman" w:cs="Times New Roman"/>
          <w:b/>
          <w:bCs/>
          <w:kern w:val="0"/>
          <w:lang w:val="fr-CA" w:eastAsia="en-CA"/>
          <w14:ligatures w14:val="none"/>
        </w:rPr>
        <w:t>sections à commenter + le code exact à insérer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, pour éviter de recopier 1500 lignes.</w:t>
      </w:r>
    </w:p>
    <w:p w14:paraId="62594507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4F23915">
          <v:rect id="_x0000_i1025" style="width:0;height:1.5pt" o:hralign="center" o:hrstd="t" o:hr="t" fillcolor="#a0a0a0" stroked="f"/>
        </w:pict>
      </w:r>
    </w:p>
    <w:p w14:paraId="15B9FB6E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1. En-tête du fichier</w:t>
      </w:r>
    </w:p>
    <w:p w14:paraId="1AEF754B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Ajoute en haut du fichier :</w:t>
      </w:r>
    </w:p>
    <w:p w14:paraId="6F7378EA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MapView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----------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Composant principal de rendu cartographique basé sur MapLibre.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Responsabilités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Chargement dynamique des tuiles (bbox)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Intersection AOI ↔ tuiles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Gestion des filtres (produit, année)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Mise à jour des sources/layers GeoJSON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Gestion des états interactifs (hover, sélection)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Cache avancé pour performance (AOI, années, labels, centres)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Architecture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pipeline data : load → intersect → filter → render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cache multi-niveaux pour éviter recalculs coûteux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refs utilisées pour éviter re-render React inutiles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3BF28B77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B84A4E1">
          <v:rect id="_x0000_i1026" style="width:0;height:1.5pt" o:hralign="center" o:hrstd="t" o:hr="t" fillcolor="#a0a0a0" stroked="f"/>
        </w:pict>
      </w:r>
    </w:p>
    <w:p w14:paraId="62DD21C8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2. Constantes sources / layers</w:t>
      </w:r>
    </w:p>
    <w:p w14:paraId="5865CF6B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Au-dessus des constantes :</w:t>
      </w:r>
    </w:p>
    <w:p w14:paraId="54D32CF0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Identifiants des sources GeoJSON MapLibre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(séparés par dataset + usage : brut, sélection, labels, hover, AOI)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46FD0B3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AB64C2B">
          <v:rect id="_x0000_i1027" style="width:0;height:1.5pt" o:hralign="center" o:hrstd="t" o:hr="t" fillcolor="#a0a0a0" stroked="f"/>
        </w:pict>
      </w:r>
    </w:p>
    <w:p w14:paraId="10A630E2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3. Fonctions utilitaires générales</w:t>
      </w:r>
    </w:p>
    <w:p w14:paraId="52ADF703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proofErr w:type="gramStart"/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rafThrottle</w:t>
      </w:r>
      <w:proofErr w:type="gramEnd"/>
    </w:p>
    <w:p w14:paraId="76EA0EAB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lastRenderedPageBreak/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Throttle basé sur requestAnimationFrame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évite les recalculs trop fréquents sur mousemove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0C41BB7F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proofErr w:type="gramStart"/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perfMark</w:t>
      </w:r>
      <w:proofErr w:type="gramEnd"/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 xml:space="preserve"> / perfMeasure</w:t>
      </w:r>
    </w:p>
    <w:p w14:paraId="50C2B6E6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Outils de profiling activés uniquement en DEV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permet d’analyser les performances de refreshTiles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58EF857F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E94CDFC">
          <v:rect id="_x0000_i1028" style="width:0;height:1.5pt" o:hralign="center" o:hrstd="t" o:hr="t" fillcolor="#a0a0a0" stroked="f"/>
        </w:pict>
      </w:r>
    </w:p>
    <w:p w14:paraId="77E14136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4. Helpers géométriques</w:t>
      </w:r>
    </w:p>
    <w:p w14:paraId="178F99EC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Avant 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getGeometryBounds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 :</w:t>
      </w:r>
    </w:p>
    <w:p w14:paraId="7B10BC63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Extraction rapide de bbox à partir d’une géométrie GeoJSON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utilisé pour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  - calcul centre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  - fit AOI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  - optimisations diverses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C181102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DAF1783">
          <v:rect id="_x0000_i1029" style="width:0;height:1.5pt" o:hralign="center" o:hrstd="t" o:hr="t" fillcolor="#a0a0a0" stroked="f"/>
        </w:pict>
      </w:r>
    </w:p>
    <w:p w14:paraId="52515B0F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5. Refs principales (CRITIQUE)</w:t>
      </w:r>
    </w:p>
    <w:p w14:paraId="161F266B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Ajoute juste avant les 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useRef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 :</w:t>
      </w:r>
    </w:p>
    <w:p w14:paraId="441193CA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Refs centrales du moteur MapView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--------------------------------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On évite React state ici pour performance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cache données (tiles, labels, centres)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lookup rapides (id → feature)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gestion sélection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synchronisation avec MapLibre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Ces refs permettent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zéro re-render React pendant interactions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pipeline ultra rapide côté carte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715F79B5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125C3B2">
          <v:rect id="_x0000_i1030" style="width:0;height:1.5pt" o:hralign="center" o:hrstd="t" o:hr="t" fillcolor="#a0a0a0" stroked="f"/>
        </w:pict>
      </w:r>
    </w:p>
    <w:p w14:paraId="76CCFFF9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6. Cache AOI + années (IMPORTANT)</w:t>
      </w:r>
    </w:p>
    <w:p w14:paraId="3184F0F7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Avant :</w:t>
      </w:r>
    </w:p>
    <w:p w14:paraId="541CF0CC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lastRenderedPageBreak/>
        <w:t>const aoiIntersectCacheRef = ...</w:t>
      </w:r>
    </w:p>
    <w:p w14:paraId="754E9D5E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Ajoute :</w:t>
      </w:r>
    </w:p>
    <w:p w14:paraId="63F8287D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Cache des résultats d’intersection AOI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clé = dataset + bbox + aoi + signature tiles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évite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recalcul Turf.js coûteux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23641AA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Avant :</w:t>
      </w:r>
    </w:p>
    <w:p w14:paraId="3681F312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const availableYearsCacheRef = ...</w:t>
      </w:r>
    </w:p>
    <w:p w14:paraId="3256CAFD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Ajoute :</w:t>
      </w:r>
    </w:p>
    <w:p w14:paraId="46B61065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Cache des années disponibles dérivées de l’AOI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évite recalcul inutile sur chaque refresh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519FCD47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0D16BF8">
          <v:rect id="_x0000_i1031" style="width:0;height:1.5pt" o:hralign="center" o:hrstd="t" o:hr="t" fillcolor="#a0a0a0" stroked="f"/>
        </w:pict>
      </w:r>
    </w:p>
    <w:p w14:paraId="7A930DC8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7. Pipeline AOI</w:t>
      </w:r>
    </w:p>
    <w:p w14:paraId="7684AE8F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getAoiFilteredTiles</w:t>
      </w:r>
    </w:p>
    <w:p w14:paraId="5B299C5C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Applique intersection AOI ↔ tuiles avec cache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point critique performance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66604B5D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getAvailableYearsForAoiTiles</w:t>
      </w:r>
    </w:p>
    <w:p w14:paraId="173815BD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Calcule les années disponibles à partir des tuiles AOI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avec mémoïsation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5DA6BD2A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D27B692">
          <v:rect id="_x0000_i1032" style="width:0;height:1.5pt" o:hralign="center" o:hrstd="t" o:hr="t" fillcolor="#a0a0a0" stroked="f"/>
        </w:pict>
      </w:r>
    </w:p>
    <w:p w14:paraId="60B3D55D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8. Transformation runtime</w:t>
      </w:r>
    </w:p>
    <w:p w14:paraId="6E0D3A35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toRuntimeTiles</w:t>
      </w:r>
    </w:p>
    <w:p w14:paraId="0C7EF2E7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Normalise les tuiles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ajoute id runtime stable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enrichit properties (product, url, name, year, provider)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lastRenderedPageBreak/>
        <w:t xml:space="preserve"> * → structure standard utilisée partout dans la carte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7D392DE7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794090E">
          <v:rect id="_x0000_i1033" style="width:0;height:1.5pt" o:hralign="center" o:hrstd="t" o:hr="t" fillcolor="#a0a0a0" stroked="f"/>
        </w:pict>
      </w:r>
    </w:p>
    <w:p w14:paraId="15A2FAA5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9. Sources MapLibre</w:t>
      </w:r>
    </w:p>
    <w:p w14:paraId="28764C02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Avant 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ensureCustomSourcesAndLayers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 :</w:t>
      </w:r>
    </w:p>
    <w:p w14:paraId="5D4EA7D1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Initialise toutes les sources et layers MapLibre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(idempotent)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garantit que la carte est toujours prête à recevoir des données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2D88D485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52C59CC">
          <v:rect id="_x0000_i1034" style="width:0;height:1.5pt" o:hralign="center" o:hrstd="t" o:hr="t" fillcolor="#a0a0a0" stroked="f"/>
        </w:pict>
      </w:r>
    </w:p>
    <w:p w14:paraId="754DB2C0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10. Sélection</w:t>
      </w:r>
    </w:p>
    <w:p w14:paraId="40CF780B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applySelectionState</w:t>
      </w:r>
    </w:p>
    <w:p w14:paraId="723D276B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Applique la sélection via feature-state MapLibre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optimisation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diff entre ancienne et nouvelle sélection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évite re-render inutile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2F1E2384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CA" w:eastAsia="en-CA"/>
          <w14:ligatures w14:val="none"/>
        </w:rPr>
        <w:t>applySelectionFromDisplayedTiles</w:t>
      </w:r>
    </w:p>
    <w:p w14:paraId="32454B4E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Sélection automatique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toutes les tuiles affichées sont sélectionnées si AOI active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→ évite recalcul worker / intersect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2766CCB3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17D9664">
          <v:rect id="_x0000_i1035" style="width:0;height:1.5pt" o:hralign="center" o:hrstd="t" o:hr="t" fillcolor="#a0a0a0" stroked="f"/>
        </w:pict>
      </w:r>
    </w:p>
    <w:p w14:paraId="2DC7AEF1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11. Hover + interaction</w:t>
      </w:r>
    </w:p>
    <w:p w14:paraId="608F2B11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Avant </w:t>
      </w:r>
      <w:proofErr w:type="spellStart"/>
      <w:proofErr w:type="gram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getTileFromRenderedFeature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</w:p>
    <w:p w14:paraId="6F740B02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Résolution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feature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MapLibre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→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tuile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runtime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</w:t>
      </w:r>
      <w:proofErr w:type="gram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support :</w:t>
      </w:r>
      <w:proofErr w:type="gram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- id runtime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-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normalized_id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*/</w:t>
      </w:r>
    </w:p>
    <w:p w14:paraId="51D731C7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9FF4569">
          <v:rect id="_x0000_i1036" style="width:0;height:1.5pt" o:hralign="center" o:hrstd="t" o:hr="t" fillcolor="#a0a0a0" stroked="f"/>
        </w:pict>
      </w:r>
    </w:p>
    <w:p w14:paraId="479D886B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lastRenderedPageBreak/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12. </w:t>
      </w:r>
      <w:proofErr w:type="gramStart"/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refreshTiles</w:t>
      </w:r>
      <w:proofErr w:type="gramEnd"/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(</w:t>
      </w: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CA" w:eastAsia="en-CA"/>
          <w14:ligatures w14:val="none"/>
        </w:rPr>
        <w:t>⚠</w:t>
      </w: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CŒUR DU SYSTÈME)</w:t>
      </w:r>
    </w:p>
    <w:p w14:paraId="018744A5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Ajoute juste au-dessus :</w:t>
      </w:r>
    </w:p>
    <w:p w14:paraId="3D612444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refreshTiles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------------------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Pipeline principal de la carte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1. Détermine dataset actif + zoom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2. Charge tuiles bbox (si nécessaire)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3. Applique cache AOI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4. Calcule années disponibles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5. Applique filtre année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6. Met à jour sources/layers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7. Met à jour sélection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Optimisations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cache multi-niveaux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signature pour éviter recalcul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early exit si rien n’a changé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52B912A1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11680C4">
          <v:rect id="_x0000_i1037" style="width:0;height:1.5pt" o:hralign="center" o:hrstd="t" o:hr="t" fillcolor="#a0a0a0" stroked="f"/>
        </w:pict>
      </w:r>
    </w:p>
    <w:p w14:paraId="210C8C32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13. </w:t>
      </w:r>
      <w:proofErr w:type="spellStart"/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scheduleRefresh</w:t>
      </w:r>
      <w:proofErr w:type="spellEnd"/>
    </w:p>
    <w:p w14:paraId="796B2E9B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Debounce + batching des refresh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</w:t>
      </w:r>
      <w:proofErr w:type="spellStart"/>
      <w:proofErr w:type="gram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permet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:</w:t>
      </w:r>
      <w:proofErr w:type="gram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-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éviter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spam refresh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lors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du pan/zoom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 -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fusionner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plusieurs</w:t>
      </w:r>
      <w:proofErr w:type="spellEnd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triggers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*/</w:t>
      </w:r>
    </w:p>
    <w:p w14:paraId="1FE7E559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756E52E">
          <v:rect id="_x0000_i1038" style="width:0;height:1.5pt" o:hralign="center" o:hrstd="t" o:hr="t" fillcolor="#a0a0a0" stroked="f"/>
        </w:pict>
      </w:r>
    </w:p>
    <w:p w14:paraId="1E5656AF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14. useEffect principal (Map init)</w:t>
      </w:r>
    </w:p>
    <w:p w14:paraId="714838C2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Ajoute :</w:t>
      </w:r>
    </w:p>
    <w:p w14:paraId="7AB66BBA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Initialisation de la carte MapLibre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+ binding des événements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click (sélection)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hover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moveend (refresh)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34FA526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BA2C07F">
          <v:rect id="_x0000_i1039" style="width:0;height:1.5pt" o:hralign="center" o:hrstd="t" o:hr="t" fillcolor="#a0a0a0" stroked="f"/>
        </w:pict>
      </w:r>
    </w:p>
    <w:p w14:paraId="617F6FE7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15. </w:t>
      </w:r>
      <w:proofErr w:type="spellStart"/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Effets</w:t>
      </w:r>
      <w:proofErr w:type="spellEnd"/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React</w:t>
      </w:r>
    </w:p>
    <w:p w14:paraId="70F4ED99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lastRenderedPageBreak/>
        <w:t xml:space="preserve">Avant chaque 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useEffect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 :</w:t>
      </w:r>
    </w:p>
    <w:p w14:paraId="7F4BEA02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AOI</w:t>
      </w:r>
    </w:p>
    <w:p w14:paraId="1E5D506E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Réagit au changement d’AOI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fit map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clear caches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relance pipeline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7CE34F9E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Produit</w:t>
      </w:r>
    </w:p>
    <w:p w14:paraId="3772616D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Changement produit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reset sélection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reload données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3A106458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Année</w:t>
      </w:r>
    </w:p>
    <w:p w14:paraId="21E66454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Changement filtre année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refresh léger sans reload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1EA3B49F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DBF971D">
          <v:rect id="_x0000_i1040" style="width:0;height:1.5pt" o:hralign="center" o:hrstd="t" o:hr="t" fillcolor="#a0a0a0" stroked="f"/>
        </w:pict>
      </w:r>
    </w:p>
    <w:p w14:paraId="095503E4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16. UI overlay (zoom hint)</w:t>
      </w:r>
    </w:p>
    <w:p w14:paraId="1D830A49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Indication utilisateur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zoom insuffisant pour charger les données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72E5ECC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A14F83E">
          <v:rect id="_x0000_i1041" style="width:0;height:1.5pt" o:hralign="center" o:hrstd="t" o:hr="t" fillcolor="#a0a0a0" stroked="f"/>
        </w:pict>
      </w:r>
    </w:p>
    <w:p w14:paraId="58F78E80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🔹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17. Panel info</w:t>
      </w:r>
    </w:p>
    <w:p w14:paraId="2C22AEE6" w14:textId="77777777" w:rsidR="00340769" w:rsidRPr="00340769" w:rsidRDefault="00340769" w:rsidP="0034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/**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Panneau d’information tuile :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metadata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accès téléchargement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 - interaction utilisateur</w:t>
      </w:r>
      <w:r w:rsidRPr="00340769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br/>
        <w:t xml:space="preserve"> */</w:t>
      </w:r>
    </w:p>
    <w:p w14:paraId="499C84B2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1845204">
          <v:rect id="_x0000_i1042" style="width:0;height:1.5pt" o:hralign="center" o:hrstd="t" o:hr="t" fillcolor="#a0a0a0" stroked="f"/>
        </w:pict>
      </w:r>
    </w:p>
    <w:p w14:paraId="149B8406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🎯</w:t>
      </w:r>
      <w:r w:rsidRPr="00340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 xml:space="preserve"> Résultat</w:t>
      </w:r>
    </w:p>
    <w:p w14:paraId="2D24881D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Avec ces commentaires :</w:t>
      </w:r>
    </w:p>
    <w:p w14:paraId="6D868145" w14:textId="77777777" w:rsidR="00340769" w:rsidRPr="00340769" w:rsidRDefault="00340769" w:rsidP="0034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lastRenderedPageBreak/>
        <w:t xml:space="preserve">le fichier devient </w:t>
      </w:r>
      <w:r w:rsidRPr="00340769">
        <w:rPr>
          <w:rFonts w:ascii="Times New Roman" w:eastAsia="Times New Roman" w:hAnsi="Times New Roman" w:cs="Times New Roman"/>
          <w:b/>
          <w:bCs/>
          <w:kern w:val="0"/>
          <w:lang w:val="fr-CA" w:eastAsia="en-CA"/>
          <w14:ligatures w14:val="none"/>
        </w:rPr>
        <w:t>compréhensible en 2 minutes</w:t>
      </w: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 </w:t>
      </w:r>
    </w:p>
    <w:p w14:paraId="5C1A31DF" w14:textId="77777777" w:rsidR="00340769" w:rsidRPr="00340769" w:rsidRDefault="00340769" w:rsidP="0034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chaque bloc est identifié (cache / pipeline / UI) </w:t>
      </w:r>
    </w:p>
    <w:p w14:paraId="73F810F3" w14:textId="77777777" w:rsidR="00340769" w:rsidRPr="00340769" w:rsidRDefault="00340769" w:rsidP="0034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maintenabilité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↑ </w:t>
      </w:r>
    </w:p>
    <w:p w14:paraId="0EAF2B6C" w14:textId="77777777" w:rsidR="00340769" w:rsidRPr="00340769" w:rsidRDefault="00340769" w:rsidP="0034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onboarding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développeur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↑ </w:t>
      </w:r>
    </w:p>
    <w:p w14:paraId="71218C7F" w14:textId="77777777" w:rsidR="00340769" w:rsidRPr="00340769" w:rsidRDefault="00340769" w:rsidP="0034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 xml:space="preserve">crédibilité “production” ↑ (important pour Hydro-Québec) </w:t>
      </w:r>
    </w:p>
    <w:p w14:paraId="2F17E22B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C4B4814">
          <v:rect id="_x0000_i1043" style="width:0;height:1.5pt" o:hralign="center" o:hrstd="t" o:hr="t" fillcolor="#a0a0a0" stroked="f"/>
        </w:pict>
      </w:r>
    </w:p>
    <w:p w14:paraId="424C532E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🚀</w:t>
      </w:r>
      <w:r w:rsidRPr="00340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 xml:space="preserve"> Prochaine étape recommandée</w:t>
      </w:r>
    </w:p>
    <w:p w14:paraId="051FD119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On a maintenant :</w:t>
      </w:r>
    </w:p>
    <w:p w14:paraId="30A56734" w14:textId="77777777" w:rsidR="00340769" w:rsidRPr="00340769" w:rsidRDefault="00340769" w:rsidP="00340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App.tsx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34076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✔️</w:t>
      </w: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propre + UX stable </w:t>
      </w:r>
    </w:p>
    <w:p w14:paraId="5474F56E" w14:textId="77777777" w:rsidR="00340769" w:rsidRPr="00340769" w:rsidRDefault="00340769" w:rsidP="00340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MapView.tsx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34076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✔️</w:t>
      </w: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documenté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+ performant </w:t>
      </w:r>
    </w:p>
    <w:p w14:paraId="25F85800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Prochaine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étape </w:t>
      </w:r>
      <w:proofErr w:type="spellStart"/>
      <w:proofErr w:type="gram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logique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:</w:t>
      </w:r>
      <w:proofErr w:type="gramEnd"/>
    </w:p>
    <w:p w14:paraId="4354C613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🔥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 xml:space="preserve"> Stabilisation côté carte (UX)</w:t>
      </w:r>
    </w:p>
    <w:p w14:paraId="263FAB15" w14:textId="77777777" w:rsidR="00340769" w:rsidRPr="00340769" w:rsidRDefault="00340769" w:rsidP="00340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loader pendant </w:t>
      </w:r>
      <w:proofErr w:type="spellStart"/>
      <w:r w:rsidRPr="0034076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refreshTiles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739318D8" w14:textId="77777777" w:rsidR="00340769" w:rsidRPr="00340769" w:rsidRDefault="00340769" w:rsidP="00340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message "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Aucune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tuile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" </w:t>
      </w:r>
    </w:p>
    <w:p w14:paraId="6D2D1CF6" w14:textId="77777777" w:rsidR="00340769" w:rsidRPr="00340769" w:rsidRDefault="00340769" w:rsidP="00340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message "AOI hors couverture" </w:t>
      </w:r>
    </w:p>
    <w:p w14:paraId="76BD0B5D" w14:textId="77777777" w:rsidR="00340769" w:rsidRPr="00340769" w:rsidRDefault="00340769" w:rsidP="00340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indicateur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chargement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discret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D69F4AE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Puis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gram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après :</w:t>
      </w:r>
      <w:proofErr w:type="gramEnd"/>
    </w:p>
    <w:p w14:paraId="74DCA7D3" w14:textId="77777777" w:rsidR="00340769" w:rsidRPr="00340769" w:rsidRDefault="00340769" w:rsidP="00340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🎨</w:t>
      </w:r>
      <w:r w:rsidRPr="00340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UI revamp (Hydro-Québec ready)</w:t>
      </w:r>
    </w:p>
    <w:p w14:paraId="501F4A14" w14:textId="77777777" w:rsidR="00340769" w:rsidRPr="00340769" w:rsidRDefault="00340769" w:rsidP="00340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F19255E">
          <v:rect id="_x0000_i1044" style="width:0;height:1.5pt" o:hralign="center" o:hrstd="t" o:hr="t" fillcolor="#a0a0a0" stroked="f"/>
        </w:pict>
      </w:r>
    </w:p>
    <w:p w14:paraId="5B69C7FE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</w:pPr>
      <w:r w:rsidRPr="00340769">
        <w:rPr>
          <w:rFonts w:ascii="Times New Roman" w:eastAsia="Times New Roman" w:hAnsi="Times New Roman" w:cs="Times New Roman"/>
          <w:kern w:val="0"/>
          <w:lang w:val="fr-CA" w:eastAsia="en-CA"/>
          <w14:ligatures w14:val="none"/>
        </w:rPr>
        <w:t>Si tu veux, prochaine étape je peux te faire :</w:t>
      </w:r>
    </w:p>
    <w:p w14:paraId="042A363E" w14:textId="77777777" w:rsidR="00340769" w:rsidRPr="00340769" w:rsidRDefault="00340769" w:rsidP="0034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40769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34076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MapView</w:t>
      </w:r>
      <w:proofErr w:type="spellEnd"/>
      <w:r w:rsidRPr="0034076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UX production (loader + empty states + overlay pro)</w:t>
      </w:r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→ très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impactant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pour la </w:t>
      </w:r>
      <w:proofErr w:type="spellStart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démo</w:t>
      </w:r>
      <w:proofErr w:type="spellEnd"/>
      <w:r w:rsidRPr="0034076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client.</w:t>
      </w:r>
    </w:p>
    <w:p w14:paraId="65AB8811" w14:textId="77777777" w:rsidR="001B60C4" w:rsidRDefault="001B60C4"/>
    <w:sectPr w:rsidR="001B60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15D7"/>
    <w:multiLevelType w:val="multilevel"/>
    <w:tmpl w:val="379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C4E2D"/>
    <w:multiLevelType w:val="multilevel"/>
    <w:tmpl w:val="9DC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3514E"/>
    <w:multiLevelType w:val="multilevel"/>
    <w:tmpl w:val="C5F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536479">
    <w:abstractNumId w:val="1"/>
  </w:num>
  <w:num w:numId="2" w16cid:durableId="1340695734">
    <w:abstractNumId w:val="2"/>
  </w:num>
  <w:num w:numId="3" w16cid:durableId="19241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69"/>
    <w:rsid w:val="000406B9"/>
    <w:rsid w:val="001B60C4"/>
    <w:rsid w:val="00340769"/>
    <w:rsid w:val="008011EC"/>
    <w:rsid w:val="00A3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4D694"/>
  <w15:chartTrackingRefBased/>
  <w15:docId w15:val="{928CB1F2-DBAA-4C3C-9350-C2D18259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7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7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7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7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7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7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7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7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7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7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722</Words>
  <Characters>4947</Characters>
  <Application>Microsoft Office Word</Application>
  <DocSecurity>0</DocSecurity>
  <Lines>149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Tamba</dc:creator>
  <cp:keywords/>
  <dc:description/>
  <cp:lastModifiedBy>Tahir Tamba</cp:lastModifiedBy>
  <cp:revision>1</cp:revision>
  <dcterms:created xsi:type="dcterms:W3CDTF">2026-04-10T16:05:00Z</dcterms:created>
  <dcterms:modified xsi:type="dcterms:W3CDTF">2026-04-10T21:46:00Z</dcterms:modified>
</cp:coreProperties>
</file>