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3" w:name="第二十四章-数据的分析"/>
    <w:p>
      <w:pPr>
        <w:pStyle w:val="Heading1"/>
      </w:pPr>
      <w:r>
        <w:t xml:space="preserve">第二十四章 数据的分析</w:t>
      </w:r>
    </w:p>
    <w:bookmarkStart w:id="22" w:name="数据的集中趋势"/>
    <w:p>
      <w:pPr>
        <w:pStyle w:val="Heading2"/>
      </w:pPr>
      <w:r>
        <w:t xml:space="preserve">24.1 数据的集中趋势</w:t>
      </w:r>
    </w:p>
    <w:bookmarkStart w:id="21" w:name="基础达标"/>
    <w:p>
      <w:pPr>
        <w:pStyle w:val="Heading3"/>
      </w:pPr>
      <w:r>
        <w:t xml:space="preserve">💻 基础达标</w:t>
      </w:r>
    </w:p>
    <w:p>
      <w:pPr>
        <w:numPr>
          <w:ilvl w:val="0"/>
          <w:numId w:val="1001"/>
        </w:numPr>
        <w:pStyle w:val="Compact"/>
      </w:pPr>
      <w:r>
        <w:t xml:space="preserve">(2025·德宏期末)若样本数据3,6,a,4,2的平均数是5,则a的值为 () A. 5 B. 8 C. 10 D. 12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某公司招聘职员，公司对应聘者进行了面试和笔试(满分均为100分)，规定笔试成绩占40%，面试成绩占60%.应聘者蕾蕾的笔试成绩和面试成绩分别为95分和90分，她的最终成绩是 () A. 92.5分 B. 90分 C. 92分 D. 95分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(2025·龙东地区)2025年2月7日至2月14日第九届亚冬会在哈尔滨市举办，本届亚冬会的吉祥物是一对可爱的东北虎“滨滨”和“妮妮”.某专卖店“滨滨”和“妮妮”套盒纪念品连续六天的销售量(单位：套)分别为136,140,129,180,136,154,这组数据的众数和中位数分别是 () A. 136,136 B. 138,136 C. 136,129 D. 136,138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下面是抽查的某班10名同学中考体育测试成绩统计表.</w:t>
      </w:r>
      <w:r>
        <w:br/>
      </w:r>
      <w:r>
        <w:t xml:space="preserve">| 成绩/分 | 30 | 25 | 20 | 15 |</w:t>
      </w:r>
      <w:r>
        <w:br/>
      </w:r>
      <w:r>
        <w:t xml:space="preserve">|—|—|—|—|—|</w:t>
      </w:r>
      <w:r>
        <w:t xml:space="preserve"> </w:t>
      </w:r>
      <w:r>
        <w:t xml:space="preserve">| 人 数 | 2 | x | y | 1 |</w:t>
      </w:r>
      <w:r>
        <w:br/>
      </w:r>
      <w:r>
        <w:t xml:space="preserve">若成绩的平均数是23分，中位数是a分，众数是b分，则( a - b )的值是 () A. −5 B. −2.5 C. 2.5 D. 5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在一次体检中，甲、乙、丙、丁四名同学的平均身高为1.65 m,而甲、乙、丙三名同学的平均身高为1.63 m,下列说法一定正确的是 () A. 四名同学身高的中位数一定是其中一名同学的身高 B. 丁同学的身高一定高于其他三名同学的身高 C. 丁同学的身高为1.71 m D. 四名同学身高的众数一定是1.65 m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(2024·德阳改编)为了推进“阳光体育”，学校积极开展球类运动,在一次定点投篮测试中,每人投篮5次,八年级某班统计全班50名学生投中的次数,并记录如下：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投中次数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表格中有两处数据不小心被墨汁遮盖了，下列关于投中次数的统计量中可以确定的是() A. 平均数 B. 中位数 C. 众数 D. 平均数与中位数</w:t>
      </w:r>
      <w:r>
        <w:br/>
      </w:r>
      <w:r>
        <w:t xml:space="preserve">7. (2025·杭州期中)现有数据1,4,3,2,4,x.若该组数据的中位数是3,则( x = )______.</w:t>
      </w:r>
      <w:r>
        <w:br/>
      </w:r>
      <w:r>
        <w:t xml:space="preserve">8. 某学校科学兴趣小组为了了解自己育种的树苗的生长情况，随机抽取10株树苗测量其高度，统计结果如下表：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高度/厘米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由此估计这批树苗的平均高度为______厘米.</w:t>
      </w:r>
      <w:r>
        <w:br/>
      </w:r>
      <w:r>
        <w:t xml:space="preserve">9. 某男子足球队队员的年龄分布如图所示，这些队员年龄的众数是______.</w:t>
      </w:r>
    </w:p>
    <w:p>
      <w:pPr>
        <w:pStyle w:val="BodyText"/>
      </w:pPr>
      <w:r>
        <w:t xml:space="preserve">（柱状图描述：横轴为“年龄/岁”，刻度为23,24,25,26,27,28；纵轴为“人数”，各年龄段对应人数分别为约2、7、8、6、3、1）</w:t>
      </w:r>
      <w:r>
        <w:br/>
      </w:r>
      <w:r>
        <w:t xml:space="preserve">10. 某校规定学生的数学学期综合成绩是由平时、期中和期末三项成绩按3∶3∶4的比计算所得的.若某学生本学期数学的平时、期中和期末成绩分别是90分、90分和85分，则他本学期数学学期综合成绩是______分.</w:t>
      </w:r>
      <w:r>
        <w:br/>
      </w:r>
      <w:r>
        <w:t xml:space="preserve">11. (2024·北京改编)某学校举办的“青春飞扬”主题演讲比赛分为初赛和决赛两个阶段.初赛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2026-02-14T16:44:07Z</dcterms:created>
  <dcterms:modified xsi:type="dcterms:W3CDTF">2026-02-14T16:44:07Z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