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ResumeName"/>
      </w:pPr>
      <w:r>
        <w:t xml:space="preserve">賴 家 煜</w:t>
      </w:r>
    </w:p>
    <w:p>
      <w:pPr>
        <w:pStyle w:val="ResumeSubtitle"/>
      </w:pPr>
      <w:r>
        <w:t xml:space="preserve">資訊工程 ｜ 全端開發 ｜ AI 電腦視覺</w:t>
      </w:r>
    </w:p>
    <w:p>
      <w:pPr>
        <w:pStyle w:val="ResumeContact"/>
        <w:pBdr>
          <w:bottom w:val="single" w:color="1A5276" w:sz="6" w:space="6"/>
        </w:pBdr>
      </w:pPr>
      <w:r>
        <w:t xml:space="preserve">✆ 0909-956-502</w:t>
      </w:r>
      <w:r>
        <w:t xml:space="preserve">　　✉ a0909956502@gmail.com</w:t>
      </w:r>
      <w:r>
        <w:t xml:space="preserve">　　⌂ </w:t>
      </w:r>
      <w:hyperlink w:history="1" r:id="rIdqvolebhefyw2y9_bcatwa">
        <w:r>
          <w:rPr>
            <w:rStyle w:val="Hyperlink"/>
          </w:rPr>
          <w:t xml:space="preserve">github.com/ttdragon0722</w:t>
        </w:r>
      </w:hyperlink>
    </w:p>
    <w:p>
      <w:pPr>
        <w:spacing w:before="160"/>
      </w:pPr>
    </w:p>
    <w:p>
      <w:pPr>
        <w:pStyle w:val="ResumeSummary"/>
        <w:numPr>
          <w:ilvl w:val="0"/>
          <w:numId w:val="2"/>
        </w:numPr>
      </w:pPr>
      <w:r>
        <w:t xml:space="preserve">國立臺中科技大學資訊工程科畢業，在校期間涵蓋 AI 電腦視覺研究、全端系統開發與自動化工具建置三大方向</w:t>
      </w:r>
    </w:p>
    <w:p>
      <w:pPr>
        <w:pStyle w:val="ResumeSummary"/>
        <w:numPr>
          <w:ilvl w:val="0"/>
          <w:numId w:val="2"/>
        </w:numPr>
      </w:pPr>
      <w:r>
        <w:t xml:space="preserve">以第一作者身份發表兩篇國內外研討會論文（TWELF 2025、FC 2025），研究聚焦 YOLO 與 OCR 應用於自動化閱卷系統</w:t>
      </w:r>
    </w:p>
    <w:p>
      <w:pPr>
        <w:pStyle w:val="ResumeSummary"/>
        <w:numPr>
          <w:ilvl w:val="0"/>
          <w:numId w:val="2"/>
        </w:numPr>
      </w:pPr>
      <w:r>
        <w:t xml:space="preserve">獨立開發 PCB 元件自動化製圖工具，正式交付友通資訊（DFI）使用，獲公司年會評比第四名</w:t>
      </w:r>
    </w:p>
    <w:p>
      <w:pPr>
        <w:pStyle w:val="ResumeSummary"/>
        <w:numPr>
          <w:ilvl w:val="0"/>
          <w:numId w:val="2"/>
        </w:numPr>
      </w:pPr>
      <w:r>
        <w:t xml:space="preserve">熟悉 TypeScript、Python、Next.js、FastAPI 等技術棧，具備從研究設計到系統交付的完整實務能力</w:t>
      </w:r>
    </w:p>
    <w:p>
      <w:pPr>
        <w:pStyle w:val="ResumeSummary"/>
        <w:numPr>
          <w:ilvl w:val="0"/>
          <w:numId w:val="2"/>
        </w:numPr>
      </w:pPr>
      <w:r>
        <w:t xml:space="preserve">申請二技旨在延續技術積累，在系統化學術環境中深化 AI 應用與系統工程整合研究</w:t>
      </w:r>
    </w:p>
    <w:p>
      <w:pPr>
        <w:pStyle w:val="SectionHeading"/>
      </w:pPr>
      <w:r>
        <w:rPr>
          <w:rStyle w:val="SectionIcon"/>
        </w:rPr>
        <w:t xml:space="preserve">◆ </w:t>
      </w:r>
      <w:r>
        <w:t xml:space="preserve">學歷</w:t>
      </w:r>
    </w:p>
    <w:tbl>
      <w:tblPr>
        <w:tblW w:type="dxa" w:w="1048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45"/>
        <w:gridCol w:w="2622"/>
        <w:gridCol w:w="2622"/>
      </w:tblGrid>
      <w:tr>
        <w:tc>
          <w:tcPr>
            <w:tcW w:type="dxa" w:w="5245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EduSchool"/>
            </w:pPr>
            <w:r>
              <w:t xml:space="preserve">國立臺中科技大學</w:t>
            </w:r>
          </w:p>
          <w:p>
            <w:pPr>
              <w:pStyle w:val="EduDept"/>
            </w:pPr>
            <w:r>
              <w:t xml:space="preserve">五專部 資訊工程科 — 畢業</w:t>
            </w:r>
          </w:p>
        </w:tc>
        <w:tc>
          <w:tcPr>
            <w:tcW w:type="dxa" w:w="2622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StatNumber"/>
            </w:pPr>
            <w:r>
              <w:t xml:space="preserve">83.16</w:t>
            </w:r>
          </w:p>
          <w:p>
            <w:pPr>
              <w:pStyle w:val="StatLabel"/>
            </w:pPr>
            <w:r>
              <w:t xml:space="preserve">在校平均成績</w:t>
            </w:r>
          </w:p>
        </w:tc>
        <w:tc>
          <w:tcPr>
            <w:tcW w:type="dxa" w:w="2622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StatNumber"/>
            </w:pPr>
            <w:r>
              <w:t xml:space="preserve">10</w:t>
            </w:r>
            <w:r>
              <w:rPr>
                <w:rStyle w:val="StatSub"/>
              </w:rPr>
              <w:t xml:space="preserve"> / 84</w:t>
            </w:r>
          </w:p>
          <w:p>
            <w:pPr>
              <w:pStyle w:val="StatLabel"/>
            </w:pPr>
            <w:r>
              <w:t xml:space="preserve">系排名（前 11%）</w:t>
            </w:r>
          </w:p>
        </w:tc>
      </w:tr>
    </w:tbl>
    <w:p>
      <w:pPr>
        <w:pStyle w:val="SectionHeading"/>
      </w:pPr>
      <w:r>
        <w:rPr>
          <w:rStyle w:val="SectionIcon"/>
        </w:rPr>
        <w:t xml:space="preserve">◆ </w:t>
      </w:r>
      <w:r>
        <w:t xml:space="preserve">工作經驗</w:t>
      </w:r>
    </w:p>
    <w:p>
      <w:pPr>
        <w:pStyle w:val="ExpTitle"/>
      </w:pPr>
      <w:r>
        <w:t xml:space="preserve">友通資訊股份有限公司（DFI）</w:t>
      </w:r>
      <w:r>
        <w:rPr>
          <w:rStyle w:val="DateMeta"/>
        </w:rPr>
        <w:t xml:space="preserve">	2025 – 2026</w:t>
      </w:r>
    </w:p>
    <w:p>
      <w:pPr>
        <w:pStyle w:val="ExpRole"/>
      </w:pPr>
      <w:r>
        <w:t xml:space="preserve">Part-time ｜ 軟體開發</w:t>
      </w:r>
    </w:p>
    <w:p>
      <w:pPr>
        <w:pStyle w:val="ExpDesc"/>
      </w:pPr>
      <w:r>
        <w:t xml:space="preserve">獨立開發 PCB 元件自動化製圖工具，負責需求分析、開發、交付與文件撰寫，正式交付企業內部使用，獲公司年會專案評比第四名。</w:t>
      </w:r>
    </w:p>
    <w:p>
      <w:pPr>
        <w:pStyle w:val="ExpTitle"/>
      </w:pPr>
      <w:r>
        <w:t xml:space="preserve">臥龍創意設計有限公司</w:t>
      </w:r>
      <w:r>
        <w:rPr>
          <w:rStyle w:val="DateMeta"/>
        </w:rPr>
        <w:t xml:space="preserve">	2023, 2025 – 2026</w:t>
      </w:r>
    </w:p>
    <w:p>
      <w:pPr>
        <w:pStyle w:val="ExpRole"/>
      </w:pPr>
      <w:r>
        <w:t xml:space="preserve">Part-time ｜ 前端開發</w:t>
      </w:r>
    </w:p>
    <w:p>
      <w:pPr>
        <w:pStyle w:val="ExpDesc"/>
      </w:pPr>
      <w:r>
        <w:t xml:space="preserve">設計並實作商業網站模板，技術從原生 HTML 升級至 Tailwind CSS + React。</w:t>
      </w:r>
    </w:p>
    <w:p>
      <w:pPr>
        <w:pStyle w:val="ExpTitle"/>
      </w:pPr>
      <w:r>
        <w:t xml:space="preserve">樂聯工業股份有限公司</w:t>
      </w:r>
      <w:r>
        <w:rPr>
          <w:rStyle w:val="DateMeta"/>
        </w:rPr>
        <w:t xml:space="preserve">	2025</w:t>
      </w:r>
    </w:p>
    <w:p>
      <w:pPr>
        <w:pStyle w:val="ExpRole"/>
      </w:pPr>
      <w:r>
        <w:t xml:space="preserve">Part-time ｜ 系統維護</w:t>
      </w:r>
    </w:p>
    <w:p>
      <w:pPr>
        <w:pStyle w:val="ExpDesc"/>
      </w:pPr>
      <w:r>
        <w:t xml:space="preserve">針對十年以上舊有 PHP 系統進行除錯與問題定位，釐清系統邏輯並解決問題。</w:t>
      </w:r>
    </w:p>
    <w:p>
      <w:pPr>
        <w:pStyle w:val="ExpTitle"/>
      </w:pPr>
      <w:r>
        <w:t xml:space="preserve">御先科技</w:t>
      </w:r>
      <w:r>
        <w:rPr>
          <w:rStyle w:val="DateMeta"/>
        </w:rPr>
        <w:t xml:space="preserve">	2022（半年）</w:t>
      </w:r>
    </w:p>
    <w:p>
      <w:pPr>
        <w:pStyle w:val="ExpRole"/>
      </w:pPr>
      <w:r>
        <w:t xml:space="preserve">兼職實習 ｜ IT 技術</w:t>
      </w:r>
    </w:p>
    <w:p>
      <w:pPr>
        <w:pStyle w:val="ExpDescLast"/>
      </w:pPr>
      <w:r>
        <w:t xml:space="preserve">電腦硬體維修組裝、區域網路架設與設定。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567" w:right="567" w:bottom="567" w:left="850" w:header="708" w:footer="708" w:gutter="0"/>
          <w:pgNumType/>
          <w:docGrid w:linePitch="360"/>
        </w:sectPr>
      </w:pPr>
    </w:p>
    <w:p>
      <w:pPr>
        <w:pStyle w:val="SectionHeading"/>
      </w:pPr>
      <w:r>
        <w:rPr>
          <w:rStyle w:val="SectionIcon"/>
        </w:rPr>
        <w:t xml:space="preserve">◆ </w:t>
      </w:r>
      <w:r>
        <w:t xml:space="preserve">技術能力</w:t>
      </w:r>
    </w:p>
    <w:tbl>
      <w:tblPr>
        <w:tblW w:type="dxa" w:w="1048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289"/>
      </w:tblGrid>
      <w:tr>
        <w:tc>
          <w:tcPr>
            <w:tcW w:type="dxa" w:w="22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SkillCategoryLabel"/>
            </w:pPr>
            <w:r>
              <w:t xml:space="preserve">程式語言</w:t>
            </w:r>
          </w:p>
        </w:tc>
        <w:tc>
          <w:tcPr>
            <w:tcW w:type="dxa" w:w="8289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Style w:val="ChipPrimary"/>
              </w:rPr>
              <w:t xml:space="preserve"> TypeScript </w:t>
            </w:r>
            <w:r>
              <w:rPr>
                <w:sz w:val="4"/>
                <w:szCs w:val="4"/>
              </w:rPr>
              <w:t xml:space="preserve">  </w:t>
            </w:r>
            <w:r>
              <w:rPr>
                <w:rStyle w:val="ChipPrimary"/>
              </w:rPr>
              <w:t xml:space="preserve"> JavaScript </w:t>
            </w:r>
            <w:r>
              <w:rPr>
                <w:sz w:val="4"/>
                <w:szCs w:val="4"/>
              </w:rPr>
              <w:t xml:space="preserve">  </w:t>
            </w:r>
            <w:r>
              <w:rPr>
                <w:rStyle w:val="ChipPrimary"/>
              </w:rPr>
              <w:t xml:space="preserve"> Python </w:t>
            </w:r>
            <w:r>
              <w:rPr>
                <w:sz w:val="4"/>
                <w:szCs w:val="4"/>
              </w:rPr>
              <w:t xml:space="preserve">  </w:t>
            </w:r>
            <w:r>
              <w:rPr>
                <w:rStyle w:val="ChipPrimary"/>
              </w:rPr>
              <w:t xml:space="preserve"> HTML / CSS </w:t>
            </w:r>
            <w:r>
              <w:rPr>
                <w:sz w:val="4"/>
                <w:szCs w:val="4"/>
              </w:rPr>
              <w:t xml:space="preserve">  </w:t>
            </w:r>
            <w:r>
              <w:rPr>
                <w:rStyle w:val="ChipSecondary"/>
              </w:rPr>
              <w:t xml:space="preserve"> C </w:t>
            </w:r>
            <w:r>
              <w:rPr>
                <w:sz w:val="4"/>
                <w:szCs w:val="4"/>
              </w:rPr>
              <w:t xml:space="preserve">  </w:t>
            </w:r>
            <w:r>
              <w:rPr>
                <w:rStyle w:val="ChipSecondary"/>
              </w:rPr>
              <w:t xml:space="preserve"> C++ </w:t>
            </w:r>
            <w:r>
              <w:rPr>
                <w:sz w:val="4"/>
                <w:szCs w:val="4"/>
              </w:rPr>
              <w:t xml:space="preserve">  </w:t>
            </w:r>
            <w:r>
              <w:rPr>
                <w:rStyle w:val="ChipSecondary"/>
              </w:rPr>
              <w:t xml:space="preserve"> C# </w:t>
            </w:r>
          </w:p>
        </w:tc>
      </w:tr>
      <w:tr>
        <w:tc>
          <w:tcPr>
            <w:tcW w:type="dxa" w:w="22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SkillCategoryLabel"/>
            </w:pPr>
            <w:r>
              <w:t xml:space="preserve">框架 / 函式庫</w:t>
            </w:r>
          </w:p>
        </w:tc>
        <w:tc>
          <w:tcPr>
            <w:tcW w:type="dxa" w:w="8289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Style w:val="ChipPrimary"/>
              </w:rPr>
              <w:t xml:space="preserve"> Next.js </w:t>
            </w:r>
            <w:r>
              <w:rPr>
                <w:sz w:val="4"/>
                <w:szCs w:val="4"/>
              </w:rPr>
              <w:t xml:space="preserve">  </w:t>
            </w:r>
            <w:r>
              <w:rPr>
                <w:rStyle w:val="ChipPrimary"/>
              </w:rPr>
              <w:t xml:space="preserve"> React </w:t>
            </w:r>
            <w:r>
              <w:rPr>
                <w:sz w:val="4"/>
                <w:szCs w:val="4"/>
              </w:rPr>
              <w:t xml:space="preserve">  </w:t>
            </w:r>
            <w:r>
              <w:rPr>
                <w:rStyle w:val="ChipPrimary"/>
              </w:rPr>
              <w:t xml:space="preserve"> React Native </w:t>
            </w:r>
            <w:r>
              <w:rPr>
                <w:sz w:val="4"/>
                <w:szCs w:val="4"/>
              </w:rPr>
              <w:t xml:space="preserve">  </w:t>
            </w:r>
            <w:r>
              <w:rPr>
                <w:rStyle w:val="ChipPrimary"/>
              </w:rPr>
              <w:t xml:space="preserve"> FastAPI </w:t>
            </w:r>
            <w:r>
              <w:rPr>
                <w:sz w:val="4"/>
                <w:szCs w:val="4"/>
              </w:rPr>
              <w:t xml:space="preserve">  </w:t>
            </w:r>
            <w:r>
              <w:rPr>
                <w:rStyle w:val="ChipPrimary"/>
              </w:rPr>
              <w:t xml:space="preserve"> Flask </w:t>
            </w:r>
            <w:r>
              <w:rPr>
                <w:sz w:val="4"/>
                <w:szCs w:val="4"/>
              </w:rPr>
              <w:t xml:space="preserve">  </w:t>
            </w:r>
            <w:r>
              <w:rPr>
                <w:rStyle w:val="ChipSecondary"/>
              </w:rPr>
              <w:t xml:space="preserve"> ASP.NET </w:t>
            </w:r>
          </w:p>
        </w:tc>
      </w:tr>
      <w:tr>
        <w:tc>
          <w:tcPr>
            <w:tcW w:type="dxa" w:w="22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SkillCategoryLabel"/>
            </w:pPr>
            <w:r>
              <w:t xml:space="preserve">資料庫</w:t>
            </w:r>
          </w:p>
        </w:tc>
        <w:tc>
          <w:tcPr>
            <w:tcW w:type="dxa" w:w="8289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Style w:val="ChipPrimary"/>
              </w:rPr>
              <w:t xml:space="preserve"> MySQL </w:t>
            </w:r>
            <w:r>
              <w:rPr>
                <w:sz w:val="4"/>
                <w:szCs w:val="4"/>
              </w:rPr>
              <w:t xml:space="preserve">  </w:t>
            </w:r>
            <w:r>
              <w:rPr>
                <w:rStyle w:val="ChipPrimary"/>
              </w:rPr>
              <w:t xml:space="preserve"> 資料庫設計 </w:t>
            </w:r>
          </w:p>
        </w:tc>
      </w:tr>
      <w:tr>
        <w:tc>
          <w:tcPr>
            <w:tcW w:type="dxa" w:w="22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SkillCategoryLabel"/>
            </w:pPr>
            <w:r>
              <w:t xml:space="preserve">AI / 電腦視覺</w:t>
            </w:r>
          </w:p>
        </w:tc>
        <w:tc>
          <w:tcPr>
            <w:tcW w:type="dxa" w:w="8289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Style w:val="ChipPrimary"/>
              </w:rPr>
              <w:t xml:space="preserve"> YOLO </w:t>
            </w:r>
            <w:r>
              <w:rPr>
                <w:sz w:val="4"/>
                <w:szCs w:val="4"/>
              </w:rPr>
              <w:t xml:space="preserve">  </w:t>
            </w:r>
            <w:r>
              <w:rPr>
                <w:rStyle w:val="ChipPrimary"/>
              </w:rPr>
              <w:t xml:space="preserve"> OCR </w:t>
            </w:r>
            <w:r>
              <w:rPr>
                <w:sz w:val="4"/>
                <w:szCs w:val="4"/>
              </w:rPr>
              <w:t xml:space="preserve">  </w:t>
            </w:r>
            <w:r>
              <w:rPr>
                <w:rStyle w:val="ChipPrimary"/>
              </w:rPr>
              <w:t xml:space="preserve"> OpenCV </w:t>
            </w:r>
            <w:r>
              <w:rPr>
                <w:sz w:val="4"/>
                <w:szCs w:val="4"/>
              </w:rPr>
              <w:t xml:space="preserve">  </w:t>
            </w:r>
            <w:r>
              <w:rPr>
                <w:rStyle w:val="ChipPrimary"/>
              </w:rPr>
              <w:t xml:space="preserve"> TensorFlow </w:t>
            </w:r>
          </w:p>
        </w:tc>
      </w:tr>
      <w:tr>
        <w:tc>
          <w:tcPr>
            <w:tcW w:type="dxa" w:w="22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SkillCategoryLabel"/>
            </w:pPr>
            <w:r>
              <w:t xml:space="preserve">開發工具</w:t>
            </w:r>
          </w:p>
        </w:tc>
        <w:tc>
          <w:tcPr>
            <w:tcW w:type="dxa" w:w="8289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Style w:val="ChipPrimary"/>
              </w:rPr>
              <w:t xml:space="preserve"> Git </w:t>
            </w:r>
            <w:r>
              <w:rPr>
                <w:sz w:val="4"/>
                <w:szCs w:val="4"/>
              </w:rPr>
              <w:t xml:space="preserve">  </w:t>
            </w:r>
            <w:r>
              <w:rPr>
                <w:rStyle w:val="ChipPrimary"/>
              </w:rPr>
              <w:t xml:space="preserve"> VS Code Ext. </w:t>
            </w:r>
            <w:r>
              <w:rPr>
                <w:sz w:val="4"/>
                <w:szCs w:val="4"/>
              </w:rPr>
              <w:t xml:space="preserve">  </w:t>
            </w:r>
            <w:r>
              <w:rPr>
                <w:rStyle w:val="ChipPrimary"/>
              </w:rPr>
              <w:t xml:space="preserve"> Tailwind CSS </w:t>
            </w:r>
            <w:r>
              <w:rPr>
                <w:sz w:val="4"/>
                <w:szCs w:val="4"/>
              </w:rPr>
              <w:t xml:space="preserve">  </w:t>
            </w:r>
            <w:r>
              <w:rPr>
                <w:rStyle w:val="ChipPrimary"/>
              </w:rPr>
              <w:t xml:space="preserve"> Notion </w:t>
            </w:r>
            <w:r>
              <w:rPr>
                <w:sz w:val="4"/>
                <w:szCs w:val="4"/>
              </w:rPr>
              <w:t xml:space="preserve">  </w:t>
            </w:r>
            <w:r>
              <w:rPr>
                <w:rStyle w:val="ChipPrimary"/>
              </w:rPr>
              <w:t xml:space="preserve"> Mermaid </w:t>
            </w:r>
            <w:r>
              <w:rPr>
                <w:sz w:val="4"/>
                <w:szCs w:val="4"/>
              </w:rPr>
              <w:t xml:space="preserve">  </w:t>
            </w:r>
            <w:r>
              <w:rPr>
                <w:rStyle w:val="ChipPrimary"/>
              </w:rPr>
              <w:t xml:space="preserve"> LaTeX </w:t>
            </w:r>
          </w:p>
        </w:tc>
      </w:tr>
    </w:tbl>
    <w:p>
      <w:pPr>
        <w:pStyle w:val="SkillLegend"/>
      </w:pPr>
      <w:r>
        <w:t xml:space="preserve">● 主力技能　　</w:t>
      </w:r>
      <w:r>
        <w:rPr>
          <w:color w:val="666666"/>
        </w:rPr>
        <w:t xml:space="preserve">● 具備經驗</w:t>
      </w:r>
    </w:p>
    <w:p>
      <w:pPr>
        <w:pStyle w:val="SectionHeading"/>
      </w:pPr>
      <w:r>
        <w:rPr>
          <w:rStyle w:val="SectionIcon"/>
        </w:rPr>
        <w:t xml:space="preserve">◆ </w:t>
      </w:r>
      <w:r>
        <w:t xml:space="preserve">學術發表</w:t>
      </w:r>
    </w:p>
    <w:p>
      <w:pPr>
        <w:pStyle w:val="PubSubheading"/>
      </w:pPr>
      <w:r>
        <w:t xml:space="preserve">— 兩篇皆為第一作者</w:t>
      </w:r>
    </w:p>
    <w:tbl>
      <w:tblPr>
        <w:tblW w:type="dxa" w:w="1048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89"/>
      </w:tblGrid>
      <w:tr>
        <w:tc>
          <w:tcPr>
            <w:tcW w:type="dxa" w:w="10489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PubBadge"/>
            </w:pPr>
            <w:r>
              <w:t xml:space="preserve">【國內研討會】</w:t>
            </w:r>
          </w:p>
          <w:p>
            <w:pPr>
              <w:pStyle w:val="PubPaperTitle"/>
            </w:pPr>
            <w:r>
              <w:rPr>
                <w:rFonts w:ascii="DFKai-SB" w:cs="DFKai-SB" w:eastAsia="DFKai-SB" w:hAnsi="DFKai-SB"/>
              </w:rPr>
              <w:t xml:space="preserve">基於光學字元辨識之智慧閱卷模型</w:t>
            </w:r>
          </w:p>
          <w:p>
            <w:pPr>
              <w:pStyle w:val="PubVenue"/>
            </w:pPr>
            <w:r>
              <w:t xml:space="preserve">第二十屆台灣數位學習發展研討會（TWELF 2025）</w:t>
            </w:r>
          </w:p>
          <w:p>
            <w:pPr>
              <w:pStyle w:val="PubAuthors"/>
            </w:pPr>
            <w:r>
              <w:rPr>
                <w:rStyle w:val="AuthorHighlight"/>
              </w:rPr>
              <w:t xml:space="preserve">賴家煜</w:t>
            </w:r>
            <w:r>
              <w:t xml:space="preserve">、黃馨蝶、劉嘉雯、黃祈勝</w:t>
            </w:r>
          </w:p>
        </w:tc>
      </w:tr>
    </w:tbl>
    <w:p>
      <w:pPr>
        <w:spacing w:before="100"/>
      </w:pPr>
    </w:p>
    <w:tbl>
      <w:tblPr>
        <w:tblW w:type="dxa" w:w="1048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89"/>
      </w:tblGrid>
      <w:tr>
        <w:tc>
          <w:tcPr>
            <w:tcW w:type="dxa" w:w="10489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PubBadge"/>
            </w:pPr>
            <w:r>
              <w:t xml:space="preserve">【國際研討會】</w:t>
            </w:r>
          </w:p>
          <w:p>
            <w:pPr>
              <w:pStyle w:val="PubPaperTitle"/>
            </w:pPr>
            <w:r>
              <w:rPr>
                <w:rFonts w:ascii="Times New Roman" w:cs="Times New Roman" w:eastAsia="Times New Roman" w:hAnsi="Times New Roman"/>
              </w:rPr>
              <w:t xml:space="preserve">A Text Feature Recognition Model for Examination Papers Based on OCR Integrated with YOLO</w:t>
            </w:r>
          </w:p>
          <w:p>
            <w:pPr>
              <w:pStyle w:val="PubVenue"/>
            </w:pPr>
            <w:r>
              <w:t xml:space="preserve">The 15th International Conference on Frontier Computing (FC 2025)</w:t>
            </w:r>
          </w:p>
          <w:p>
            <w:pPr>
              <w:pStyle w:val="PubAuthors"/>
            </w:pPr>
            <w:r>
              <w:rPr>
                <w:rStyle w:val="AuthorHighlight"/>
              </w:rPr>
              <w:t xml:space="preserve">Jia-Yu Lai</w:t>
            </w:r>
            <w:r>
              <w:t xml:space="preserve">, Alisa Huang, Jia-Wen Liou, Chi-Sheng Huang</w:t>
            </w:r>
          </w:p>
        </w:tc>
      </w:tr>
    </w:tbl>
    <w:p>
      <w:pPr>
        <w:pStyle w:val="SectionHeading"/>
      </w:pPr>
      <w:r>
        <w:rPr>
          <w:rStyle w:val="SectionIcon"/>
        </w:rPr>
        <w:t xml:space="preserve">◆ </w:t>
      </w:r>
      <w:r>
        <w:t xml:space="preserve">作品集 / 專案經歷</w:t>
      </w:r>
    </w:p>
    <w:p>
      <w:pPr>
        <w:pStyle w:val="ProjTitle"/>
      </w:pPr>
      <w:r>
        <w:t xml:space="preserve">校園場地租借系統</w:t>
      </w:r>
      <w:r>
        <w:rPr>
          <w:rStyle w:val="TagBadge"/>
        </w:rPr>
        <w:t xml:space="preserve">	產學合作</w:t>
      </w:r>
    </w:p>
    <w:p>
      <w:pPr>
        <w:pStyle w:val="ProjTime"/>
      </w:pPr>
      <w:r>
        <w:t xml:space="preserve">2023 – 2024，持續維護至今</w:t>
      </w:r>
    </w:p>
    <w:p>
      <w:pPr>
        <w:pStyle w:val="ProjDesc"/>
      </w:pPr>
      <w:r>
        <w:t xml:space="preserve">以 Next.js + TypeScript + FastAPI + MySQL 技術棧開發，負責前端開發、後端 API 串接與部分專案管理（PM）工作，實際部署並服務校園使用者。</w:t>
      </w:r>
    </w:p>
    <w:p>
      <w:pPr>
        <w:pStyle w:val="ProjTitle"/>
      </w:pPr>
      <w:r>
        <w:t xml:space="preserve">iThome 鐵人賽 2023</w:t>
      </w:r>
      <w:r>
        <w:rPr>
          <w:rStyle w:val="TagBadge"/>
        </w:rPr>
        <w:t xml:space="preserve">	個人</w:t>
      </w:r>
    </w:p>
    <w:p>
      <w:pPr>
        <w:pStyle w:val="ProjTime"/>
      </w:pPr>
      <w:r>
        <w:t xml:space="preserve">2023</w:t>
      </w:r>
    </w:p>
    <w:p>
      <w:pPr>
        <w:pStyle w:val="ProjDesc"/>
      </w:pPr>
      <w:r>
        <w:t xml:space="preserve">30 天連續發文完賽，主題為「HTML／CSS／JavaScript／Flask 網頁全端入門」系列，累積完整的技術寫作與知識輸出經驗。</w:t>
      </w:r>
    </w:p>
    <w:p>
      <w:pPr>
        <w:pStyle w:val="ProjTitle"/>
      </w:pPr>
      <w:r>
        <w:t xml:space="preserve">系學會網頁前端工作坊</w:t>
      </w:r>
      <w:r>
        <w:rPr>
          <w:rStyle w:val="TagBadge"/>
        </w:rPr>
        <w:t xml:space="preserve">	志工講師</w:t>
      </w:r>
    </w:p>
    <w:p>
      <w:pPr>
        <w:pStyle w:val="ProjTime"/>
      </w:pPr>
      <w:r>
        <w:t xml:space="preserve">預計 2026 年 6 月執行</w:t>
      </w:r>
    </w:p>
    <w:p>
      <w:pPr>
        <w:pStyle w:val="ProjDescLast"/>
      </w:pPr>
      <w:r>
        <w:t xml:space="preserve">規劃並主講前端開發課程，涵蓋 HTML、CSS、JavaScript 基礎至 React 入門，協助學弟妹建立網頁開發能力。</w:t>
      </w:r>
    </w:p>
    <w:p>
      <w:pPr>
        <w:pStyle w:val="SectionHeading"/>
      </w:pPr>
      <w:r>
        <w:rPr>
          <w:rStyle w:val="SectionIcon"/>
        </w:rPr>
        <w:t xml:space="preserve">◆ </w:t>
      </w:r>
      <w:r>
        <w:t xml:space="preserve">專業證照</w:t>
      </w:r>
    </w:p>
    <w:p>
      <w:pPr>
        <w:pStyle w:val="CertItem"/>
      </w:pPr>
      <w:r>
        <w:rPr>
          <w:rStyle w:val="CertIcon"/>
        </w:rPr>
        <w:t xml:space="preserve">▪ </w:t>
      </w:r>
      <w:r>
        <w:t xml:space="preserve">AI 素養級認證（AIATCL）</w:t>
      </w:r>
    </w:p>
    <w:p>
      <w:pPr>
        <w:pStyle w:val="CertItem"/>
      </w:pPr>
      <w:r>
        <w:rPr>
          <w:rStyle w:val="CertIcon"/>
        </w:rPr>
        <w:t xml:space="preserve">▪ </w:t>
      </w:r>
      <w:r>
        <w:t xml:space="preserve">科技英文 PVQC</w:t>
      </w:r>
      <w:r>
        <w:rPr>
          <w:rStyle w:val="MutedDetail"/>
        </w:rPr>
        <w:t xml:space="preserve">　Professional Vocabulary Quotient Credential</w:t>
      </w:r>
    </w:p>
    <w:p>
      <w:pPr>
        <w:pStyle w:val="CertItem"/>
      </w:pPr>
      <w:r>
        <w:rPr>
          <w:rStyle w:val="CertIcon"/>
        </w:rPr>
        <w:t xml:space="preserve">▪ </w:t>
      </w:r>
      <w:r>
        <w:t xml:space="preserve">App Inventor 2 結構化與模組化程式設計</w:t>
      </w:r>
    </w:p>
    <w:sectPr>
      <w:pgSz w:w="11906" w:h="16838" w:orient="portrait"/>
      <w:pgMar w:top="567" w:right="567" w:bottom="567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PageFooter"/>
    </w:pPr>
    <w:r>
      <w:t xml:space="preserve">— </w:t>
    </w:r>
    <w:r>
      <w:fldChar w:fldCharType="begin"/>
      <w:instrText xml:space="preserve">PAGE</w:instrText>
      <w:fldChar w:fldCharType="separate"/>
      <w:fldChar w:fldCharType="end"/>
    </w:r>
    <w:r>
      <w:t xml:space="preserve"> / 2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left w:val="single" w:color="1A5276" w:sz="12" w:space="1"/>
      </w:pBdr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1C1C1C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ResumeName">
    <w:name w:val="Resume Name"/>
    <w:basedOn w:val="Normal"/>
    <w:next w:val="Normal"/>
    <w:qFormat/>
    <w:pPr>
      <w:spacing w:after="40"/>
    </w:pPr>
    <w:rPr>
      <w:rFonts w:ascii="DFKai-SB" w:cs="DFKai-SB" w:eastAsia="DFKai-SB" w:hAnsi="DFKai-SB"/>
      <w:b/>
      <w:bCs/>
      <w:color w:val="1A5276"/>
      <w:spacing w:val="120"/>
      <w:sz w:val="48"/>
      <w:szCs w:val="48"/>
    </w:rPr>
  </w:style>
  <w:style w:type="paragraph" w:styleId="ResumeSubtitle">
    <w:name w:val="Resume Subtitle"/>
    <w:basedOn w:val="Normal"/>
    <w:next w:val="Normal"/>
    <w:qFormat/>
    <w:pPr>
      <w:spacing w:after="80"/>
    </w:pPr>
    <w:rPr>
      <w:rFonts w:ascii="DFKai-SB" w:cs="DFKai-SB" w:eastAsia="DFKai-SB" w:hAnsi="DFKai-SB"/>
      <w:color w:val="444444"/>
      <w:spacing w:val="30"/>
      <w:sz w:val="22"/>
      <w:szCs w:val="22"/>
    </w:rPr>
  </w:style>
  <w:style w:type="paragraph" w:styleId="ResumeContact">
    <w:name w:val="Resume Contact"/>
    <w:basedOn w:val="Normal"/>
    <w:next w:val="Normal"/>
    <w:qFormat/>
    <w:pPr>
      <w:spacing w:after="60"/>
    </w:pPr>
    <w:rPr>
      <w:rFonts w:ascii="Times New Roman" w:cs="Times New Roman" w:eastAsia="Times New Roman" w:hAnsi="Times New Roman"/>
      <w:color w:val="666666"/>
      <w:sz w:val="19"/>
      <w:szCs w:val="19"/>
    </w:rPr>
  </w:style>
  <w:style w:type="paragraph" w:styleId="ResumeSummary">
    <w:name w:val="Resume Summary"/>
    <w:basedOn w:val="Normal"/>
    <w:next w:val="Normal"/>
    <w:qFormat/>
    <w:pPr>
      <w:shd w:fill="EAF2F8" w:val="clear"/>
      <w:spacing w:after="40"/>
    </w:pPr>
    <w:rPr>
      <w:rFonts w:ascii="DFKai-SB" w:cs="DFKai-SB" w:eastAsia="DFKai-SB" w:hAnsi="DFKai-SB"/>
      <w:color w:val="444444"/>
      <w:sz w:val="20"/>
      <w:szCs w:val="20"/>
    </w:rPr>
  </w:style>
  <w:style w:type="paragraph" w:styleId="SectionHeading">
    <w:name w:val="Section Heading"/>
    <w:basedOn w:val="Normal"/>
    <w:next w:val="Normal"/>
    <w:qFormat/>
    <w:pPr>
      <w:pBdr>
        <w:bottom w:val="single" w:color="1A5276" w:sz="4" w:space="4"/>
      </w:pBdr>
      <w:spacing w:after="140" w:before="260"/>
    </w:pPr>
    <w:rPr>
      <w:rFonts w:ascii="DFKai-SB" w:cs="DFKai-SB" w:eastAsia="DFKai-SB" w:hAnsi="DFKai-SB"/>
      <w:b/>
      <w:bCs/>
      <w:color w:val="1A5276"/>
      <w:spacing w:val="60"/>
      <w:sz w:val="24"/>
      <w:szCs w:val="24"/>
    </w:rPr>
  </w:style>
  <w:style w:type="paragraph" w:styleId="ExpTitle">
    <w:name w:val="Experience Title"/>
    <w:basedOn w:val="Normal"/>
    <w:next w:val="Normal"/>
    <w:qFormat/>
    <w:pPr>
      <w:tabs>
        <w:tab w:val="right" w:pos="9026"/>
      </w:tabs>
      <w:spacing w:after="0" w:before="80"/>
    </w:pPr>
    <w:rPr>
      <w:rFonts w:ascii="DFKai-SB" w:cs="DFKai-SB" w:eastAsia="DFKai-SB" w:hAnsi="DFKai-SB"/>
      <w:b/>
      <w:bCs/>
      <w:color w:val="1C1C1C"/>
      <w:sz w:val="22"/>
      <w:szCs w:val="22"/>
    </w:rPr>
  </w:style>
  <w:style w:type="paragraph" w:styleId="ExpRole">
    <w:name w:val="Experience Role"/>
    <w:basedOn w:val="Normal"/>
    <w:next w:val="Normal"/>
    <w:qFormat/>
    <w:pPr>
      <w:spacing w:after="20"/>
    </w:pPr>
    <w:rPr>
      <w:rFonts w:ascii="DFKai-SB" w:cs="DFKai-SB" w:eastAsia="DFKai-SB" w:hAnsi="DFKai-SB"/>
      <w:i/>
      <w:iCs/>
      <w:color w:val="666666"/>
      <w:sz w:val="19"/>
      <w:szCs w:val="19"/>
    </w:rPr>
  </w:style>
  <w:style w:type="paragraph" w:styleId="ExpDesc">
    <w:name w:val="Experience Desc"/>
    <w:basedOn w:val="Normal"/>
    <w:next w:val="Normal"/>
    <w:qFormat/>
    <w:pPr>
      <w:pBdr>
        <w:bottom w:val="dashDotStroked" w:color="D5D8DC" w:sz="1" w:space="6"/>
      </w:pBdr>
      <w:spacing w:after="60"/>
    </w:pPr>
    <w:rPr>
      <w:rFonts w:ascii="DFKai-SB" w:cs="DFKai-SB" w:eastAsia="DFKai-SB" w:hAnsi="DFKai-SB"/>
      <w:color w:val="444444"/>
      <w:sz w:val="20"/>
      <w:szCs w:val="20"/>
    </w:rPr>
  </w:style>
  <w:style w:type="paragraph" w:styleId="ExpDescLast">
    <w:name w:val="Experience Desc Last"/>
    <w:basedOn w:val="Normal"/>
    <w:next w:val="Normal"/>
    <w:qFormat/>
    <w:pPr>
      <w:spacing w:after="60"/>
    </w:pPr>
    <w:rPr>
      <w:rFonts w:ascii="DFKai-SB" w:cs="DFKai-SB" w:eastAsia="DFKai-SB" w:hAnsi="DFKai-SB"/>
      <w:color w:val="444444"/>
      <w:sz w:val="20"/>
      <w:szCs w:val="20"/>
    </w:rPr>
  </w:style>
  <w:style w:type="paragraph" w:styleId="ProjTitle">
    <w:name w:val="Project Title"/>
    <w:basedOn w:val="Normal"/>
    <w:next w:val="Normal"/>
    <w:qFormat/>
    <w:pPr>
      <w:tabs>
        <w:tab w:val="right" w:pos="9026"/>
      </w:tabs>
      <w:spacing w:after="0" w:before="80"/>
    </w:pPr>
    <w:rPr>
      <w:rFonts w:ascii="DFKai-SB" w:cs="DFKai-SB" w:eastAsia="DFKai-SB" w:hAnsi="DFKai-SB"/>
      <w:b/>
      <w:bCs/>
      <w:color w:val="1C1C1C"/>
      <w:sz w:val="22"/>
      <w:szCs w:val="22"/>
    </w:rPr>
  </w:style>
  <w:style w:type="paragraph" w:styleId="ProjTime">
    <w:name w:val="Project Time"/>
    <w:basedOn w:val="Normal"/>
    <w:next w:val="Normal"/>
    <w:qFormat/>
    <w:pPr>
      <w:spacing w:after="20"/>
    </w:pPr>
    <w:rPr>
      <w:rFonts w:ascii="Times New Roman" w:cs="Times New Roman" w:eastAsia="Times New Roman" w:hAnsi="Times New Roman"/>
      <w:i/>
      <w:iCs/>
      <w:color w:val="2980B9"/>
      <w:sz w:val="18"/>
      <w:szCs w:val="18"/>
    </w:rPr>
  </w:style>
  <w:style w:type="paragraph" w:styleId="ProjDesc">
    <w:name w:val="Project Desc"/>
    <w:basedOn w:val="Normal"/>
    <w:next w:val="Normal"/>
    <w:qFormat/>
    <w:pPr>
      <w:pBdr>
        <w:bottom w:val="dashDotStroked" w:color="D5D8DC" w:sz="1" w:space="6"/>
      </w:pBdr>
      <w:spacing w:after="60"/>
    </w:pPr>
    <w:rPr>
      <w:rFonts w:ascii="DFKai-SB" w:cs="DFKai-SB" w:eastAsia="DFKai-SB" w:hAnsi="DFKai-SB"/>
      <w:color w:val="444444"/>
      <w:sz w:val="20"/>
      <w:szCs w:val="20"/>
    </w:rPr>
  </w:style>
  <w:style w:type="paragraph" w:styleId="ProjDescLast">
    <w:name w:val="Project Desc Last"/>
    <w:basedOn w:val="Normal"/>
    <w:next w:val="Normal"/>
    <w:qFormat/>
    <w:pPr>
      <w:spacing w:after="60"/>
    </w:pPr>
    <w:rPr>
      <w:rFonts w:ascii="DFKai-SB" w:cs="DFKai-SB" w:eastAsia="DFKai-SB" w:hAnsi="DFKai-SB"/>
      <w:color w:val="444444"/>
      <w:sz w:val="20"/>
      <w:szCs w:val="20"/>
    </w:rPr>
  </w:style>
  <w:style w:type="paragraph" w:styleId="PubSubheading">
    <w:name w:val="Pub Subheading"/>
    <w:basedOn w:val="Normal"/>
    <w:next w:val="Normal"/>
    <w:qFormat/>
    <w:pPr>
      <w:spacing w:after="100"/>
    </w:pPr>
    <w:rPr>
      <w:rFonts w:ascii="DFKai-SB" w:cs="DFKai-SB" w:eastAsia="DFKai-SB" w:hAnsi="DFKai-SB"/>
      <w:i/>
      <w:iCs/>
      <w:color w:val="2980B9"/>
      <w:sz w:val="18"/>
      <w:szCs w:val="18"/>
    </w:rPr>
  </w:style>
  <w:style w:type="paragraph" w:styleId="PubPaperTitle">
    <w:name w:val="Pub Paper Title"/>
    <w:basedOn w:val="Normal"/>
    <w:next w:val="Normal"/>
    <w:qFormat/>
    <w:pPr>
      <w:spacing w:after="40"/>
    </w:pPr>
    <w:rPr>
      <w:rFonts w:ascii="DFKai-SB" w:cs="DFKai-SB" w:eastAsia="DFKai-SB" w:hAnsi="DFKai-SB"/>
      <w:b/>
      <w:bCs/>
      <w:i/>
      <w:iCs/>
      <w:color w:val="1C1C1C"/>
      <w:sz w:val="21"/>
      <w:szCs w:val="21"/>
    </w:rPr>
  </w:style>
  <w:style w:type="paragraph" w:styleId="PubVenue">
    <w:name w:val="Pub Venue"/>
    <w:basedOn w:val="Normal"/>
    <w:next w:val="Normal"/>
    <w:qFormat/>
    <w:pPr>
      <w:spacing w:after="20"/>
    </w:pPr>
    <w:rPr>
      <w:rFonts w:ascii="DFKai-SB" w:cs="DFKai-SB" w:eastAsia="DFKai-SB" w:hAnsi="DFKai-SB"/>
      <w:b/>
      <w:bCs/>
      <w:color w:val="1A5276"/>
      <w:sz w:val="19"/>
      <w:szCs w:val="19"/>
    </w:rPr>
  </w:style>
  <w:style w:type="paragraph" w:styleId="PubAuthors">
    <w:name w:val="Pub Authors"/>
    <w:basedOn w:val="Normal"/>
    <w:next w:val="Normal"/>
    <w:qFormat/>
    <w:pPr>
      <w:spacing w:after="0"/>
    </w:pPr>
    <w:rPr>
      <w:rFonts w:ascii="DFKai-SB" w:cs="DFKai-SB" w:eastAsia="DFKai-SB" w:hAnsi="DFKai-SB"/>
      <w:color w:val="444444"/>
      <w:sz w:val="18"/>
      <w:szCs w:val="18"/>
    </w:rPr>
  </w:style>
  <w:style w:type="paragraph" w:styleId="PubBadge">
    <w:name w:val="Pub Badge"/>
    <w:basedOn w:val="Normal"/>
    <w:next w:val="Normal"/>
    <w:qFormat/>
    <w:pPr>
      <w:spacing w:after="20"/>
    </w:pPr>
    <w:rPr>
      <w:rFonts w:ascii="DFKai-SB" w:cs="DFKai-SB" w:eastAsia="DFKai-SB" w:hAnsi="DFKai-SB"/>
      <w:b/>
      <w:bCs/>
      <w:color w:val="FFFFFF"/>
      <w:sz w:val="16"/>
      <w:szCs w:val="16"/>
      <w:shd w:fill="1A5276" w:val="clear"/>
    </w:rPr>
  </w:style>
  <w:style w:type="paragraph" w:styleId="CertItem">
    <w:name w:val="Cert Item"/>
    <w:basedOn w:val="Normal"/>
    <w:next w:val="Normal"/>
    <w:qFormat/>
    <w:pPr>
      <w:pBdr>
        <w:bottom w:val="dashDotStroked" w:color="D5D8DC" w:sz="1" w:space="4"/>
      </w:pBdr>
      <w:spacing w:after="40" w:before="60"/>
    </w:pPr>
    <w:rPr>
      <w:rFonts w:ascii="DFKai-SB" w:cs="DFKai-SB" w:eastAsia="DFKai-SB" w:hAnsi="DFKai-SB"/>
      <w:b/>
      <w:bCs/>
      <w:color w:val="1C1C1C"/>
      <w:sz w:val="20"/>
      <w:szCs w:val="20"/>
    </w:rPr>
  </w:style>
  <w:style w:type="paragraph" w:styleId="SkillLegend">
    <w:name w:val="Skill Legend"/>
    <w:basedOn w:val="Normal"/>
    <w:next w:val="Normal"/>
    <w:qFormat/>
    <w:pPr>
      <w:spacing w:after="40" w:before="60"/>
    </w:pPr>
    <w:rPr>
      <w:rFonts w:ascii="DFKai-SB" w:cs="DFKai-SB" w:eastAsia="DFKai-SB" w:hAnsi="DFKai-SB"/>
      <w:color w:val="1A5276"/>
      <w:sz w:val="16"/>
      <w:szCs w:val="16"/>
    </w:rPr>
  </w:style>
  <w:style w:type="paragraph" w:styleId="EduSchool">
    <w:name w:val="Edu School"/>
    <w:basedOn w:val="Normal"/>
    <w:next w:val="Normal"/>
    <w:qFormat/>
    <w:pPr>
      <w:spacing w:after="20"/>
    </w:pPr>
    <w:rPr>
      <w:rFonts w:ascii="DFKai-SB" w:cs="DFKai-SB" w:eastAsia="DFKai-SB" w:hAnsi="DFKai-SB"/>
      <w:b/>
      <w:bCs/>
      <w:color w:val="1A5276"/>
      <w:sz w:val="26"/>
      <w:szCs w:val="26"/>
    </w:rPr>
  </w:style>
  <w:style w:type="paragraph" w:styleId="EduDept">
    <w:name w:val="Edu Dept"/>
    <w:basedOn w:val="Normal"/>
    <w:next w:val="Normal"/>
    <w:qFormat/>
    <w:pPr>
      <w:spacing w:after="0"/>
    </w:pPr>
    <w:rPr>
      <w:rFonts w:ascii="DFKai-SB" w:cs="DFKai-SB" w:eastAsia="DFKai-SB" w:hAnsi="DFKai-SB"/>
      <w:color w:val="444444"/>
      <w:sz w:val="22"/>
      <w:szCs w:val="22"/>
    </w:rPr>
  </w:style>
  <w:style w:type="paragraph" w:styleId="StatNumber">
    <w:name w:val="Stat Number"/>
    <w:basedOn w:val="Normal"/>
    <w:next w:val="Normal"/>
    <w:qFormat/>
    <w:pPr>
      <w:jc w:val="center"/>
    </w:pPr>
    <w:rPr>
      <w:rFonts w:ascii="Times New Roman" w:cs="Times New Roman" w:eastAsia="Times New Roman" w:hAnsi="Times New Roman"/>
      <w:b/>
      <w:bCs/>
      <w:color w:val="1A5276"/>
      <w:sz w:val="32"/>
      <w:szCs w:val="32"/>
    </w:rPr>
  </w:style>
  <w:style w:type="paragraph" w:styleId="StatLabel">
    <w:name w:val="Stat Label"/>
    <w:basedOn w:val="Normal"/>
    <w:next w:val="Normal"/>
    <w:qFormat/>
    <w:pPr>
      <w:jc w:val="center"/>
    </w:pPr>
    <w:rPr>
      <w:rFonts w:ascii="DFKai-SB" w:cs="DFKai-SB" w:eastAsia="DFKai-SB" w:hAnsi="DFKai-SB"/>
      <w:color w:val="666666"/>
      <w:sz w:val="16"/>
      <w:szCs w:val="16"/>
    </w:rPr>
  </w:style>
  <w:style w:type="paragraph" w:styleId="PageFooter">
    <w:name w:val="Page Footer"/>
    <w:basedOn w:val="Normal"/>
    <w:next w:val="Normal"/>
    <w:qFormat/>
    <w:pPr>
      <w:jc w:val="right"/>
    </w:pPr>
    <w:rPr>
      <w:rFonts w:ascii="Times New Roman" w:cs="Times New Roman" w:eastAsia="Times New Roman" w:hAnsi="Times New Roman"/>
      <w:color w:val="666666"/>
      <w:sz w:val="16"/>
      <w:szCs w:val="16"/>
    </w:rPr>
  </w:style>
  <w:style w:type="paragraph" w:styleId="SkillCategoryLabel">
    <w:name w:val="Skill Category Label"/>
    <w:basedOn w:val="Normal"/>
    <w:next w:val="Normal"/>
    <w:qFormat/>
    <w:rPr>
      <w:rFonts w:ascii="DFKai-SB" w:cs="DFKai-SB" w:eastAsia="DFKai-SB" w:hAnsi="DFKai-SB"/>
      <w:b/>
      <w:bCs/>
      <w:color w:val="1A5276"/>
      <w:sz w:val="19"/>
      <w:szCs w:val="19"/>
    </w:rPr>
  </w:style>
  <w:style w:type="character" w:styleId="ChipPrimary">
    <w:name w:val="Chip Primary"/>
    <w:basedOn w:val="DefaultParagraphFont"/>
    <w:uiPriority w:val="99"/>
    <w:unhideWhenUsed/>
    <w:rPr>
      <w:rFonts w:ascii="Times New Roman" w:cs="Times New Roman" w:eastAsia="Times New Roman" w:hAnsi="Times New Roman"/>
      <w:b/>
      <w:bCs/>
      <w:color w:val="1A5276"/>
      <w:sz w:val="18"/>
      <w:szCs w:val="18"/>
      <w:shd w:fill="EAF2F8" w:val="clear"/>
    </w:rPr>
  </w:style>
  <w:style w:type="character" w:styleId="ChipSecondary">
    <w:name w:val="Chip Secondary"/>
    <w:basedOn w:val="DefaultParagraphFont"/>
    <w:uiPriority w:val="99"/>
    <w:unhideWhenUsed/>
    <w:rPr>
      <w:rFonts w:ascii="Times New Roman" w:cs="Times New Roman" w:eastAsia="Times New Roman" w:hAnsi="Times New Roman"/>
      <w:color w:val="666666"/>
      <w:sz w:val="17"/>
      <w:szCs w:val="17"/>
      <w:shd w:fill="F0F0F0" w:val="clear"/>
    </w:rPr>
  </w:style>
  <w:style w:type="character" w:styleId="DateMeta">
    <w:name w:val="Date Meta"/>
    <w:basedOn w:val="DefaultParagraphFont"/>
    <w:uiPriority w:val="99"/>
    <w:unhideWhenUsed/>
    <w:rPr>
      <w:rFonts w:ascii="Times New Roman" w:cs="Times New Roman" w:eastAsia="Times New Roman" w:hAnsi="Times New Roman"/>
      <w:i/>
      <w:iCs/>
      <w:color w:val="2980B9"/>
      <w:sz w:val="19"/>
      <w:szCs w:val="19"/>
    </w:rPr>
  </w:style>
  <w:style w:type="character" w:styleId="BoldAccent">
    <w:name w:val="Bold Accent"/>
    <w:basedOn w:val="DefaultParagraphFont"/>
    <w:uiPriority w:val="99"/>
    <w:unhideWhenUsed/>
    <w:rPr>
      <w:rFonts w:ascii="DFKai-SB" w:cs="DFKai-SB" w:eastAsia="DFKai-SB" w:hAnsi="DFKai-SB"/>
      <w:b/>
      <w:bCs/>
      <w:color w:val="1A5276"/>
    </w:rPr>
  </w:style>
  <w:style w:type="character" w:styleId="MutedDetail">
    <w:name w:val="Muted Detail"/>
    <w:basedOn w:val="DefaultParagraphFont"/>
    <w:uiPriority w:val="99"/>
    <w:unhideWhenUsed/>
    <w:rPr>
      <w:rFonts w:ascii="Times New Roman" w:cs="Times New Roman" w:eastAsia="Times New Roman" w:hAnsi="Times New Roman"/>
      <w:color w:val="666666"/>
      <w:sz w:val="18"/>
      <w:szCs w:val="18"/>
    </w:rPr>
  </w:style>
  <w:style w:type="character" w:styleId="TagBadge">
    <w:name w:val="Tag Badge"/>
    <w:basedOn w:val="DefaultParagraphFont"/>
    <w:uiPriority w:val="99"/>
    <w:unhideWhenUsed/>
    <w:rPr>
      <w:rFonts w:ascii="DFKai-SB" w:cs="DFKai-SB" w:eastAsia="DFKai-SB" w:hAnsi="DFKai-SB"/>
      <w:b/>
      <w:bCs/>
      <w:color w:val="FFFFFF"/>
      <w:sz w:val="17"/>
      <w:szCs w:val="17"/>
      <w:shd w:fill="2980B9" w:val="clear"/>
    </w:rPr>
  </w:style>
  <w:style w:type="character" w:styleId="SectionIcon">
    <w:name w:val="Section Icon"/>
    <w:basedOn w:val="DefaultParagraphFont"/>
    <w:uiPriority w:val="99"/>
    <w:unhideWhenUsed/>
    <w:rPr>
      <w:rFonts w:ascii="Segoe UI Symbol" w:cs="Segoe UI Symbol" w:eastAsia="Segoe UI Symbol" w:hAnsi="Segoe UI Symbol"/>
      <w:b/>
      <w:bCs/>
      <w:color w:val="1A5276"/>
      <w:sz w:val="22"/>
      <w:szCs w:val="22"/>
    </w:rPr>
  </w:style>
  <w:style w:type="character" w:styleId="CertIcon">
    <w:name w:val="Cert Icon"/>
    <w:basedOn w:val="DefaultParagraphFont"/>
    <w:uiPriority w:val="99"/>
    <w:unhideWhenUsed/>
    <w:rPr>
      <w:rFonts w:ascii="Segoe UI Symbol" w:cs="Segoe UI Symbol" w:eastAsia="Segoe UI Symbol" w:hAnsi="Segoe UI Symbol"/>
      <w:color w:val="1A5276"/>
      <w:sz w:val="20"/>
      <w:szCs w:val="20"/>
    </w:rPr>
  </w:style>
  <w:style w:type="character" w:styleId="AuthorHighlight">
    <w:name w:val="Author Highlight"/>
    <w:basedOn w:val="DefaultParagraphFont"/>
    <w:uiPriority w:val="99"/>
    <w:unhideWhenUsed/>
    <w:rPr>
      <w:b/>
      <w:bCs/>
      <w:color w:val="444444"/>
    </w:rPr>
  </w:style>
  <w:style w:type="character" w:styleId="StatSub">
    <w:name w:val="Stat Sub"/>
    <w:basedOn w:val="DefaultParagraphFont"/>
    <w:uiPriority w:val="99"/>
    <w:unhideWhenUsed/>
    <w:rPr>
      <w:rFonts w:ascii="Times New Roman" w:cs="Times New Roman" w:eastAsia="Times New Roman" w:hAnsi="Times New Roman"/>
      <w:color w:val="1A5276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qvolebhefyw2y9_bcatwa" Type="http://schemas.openxmlformats.org/officeDocument/2006/relationships/hyperlink" Target="https://github.com/ttdragon0722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2026-05-09T11:27:34.029Z</dcterms:created>
  <dcterms:modified xsi:type="dcterms:W3CDTF">2026-05-09T11:27:34.030Z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