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689C3" w14:textId="24CA3EFF" w:rsidR="000B5363" w:rsidRDefault="000B5363" w:rsidP="000B536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Ответы</w:t>
      </w:r>
    </w:p>
    <w:p w14:paraId="473131B4" w14:textId="6A15D58B" w:rsidR="00D00C59" w:rsidRDefault="000B5363" w:rsidP="000B5363">
      <w:pPr>
        <w:rPr>
          <w:rFonts w:ascii="Times New Roman" w:hAnsi="Times New Roman" w:cs="Times New Roman"/>
          <w:sz w:val="32"/>
          <w:szCs w:val="32"/>
        </w:rPr>
      </w:pPr>
      <w:r w:rsidRPr="000B5363">
        <w:rPr>
          <w:rFonts w:ascii="Times New Roman" w:hAnsi="Times New Roman" w:cs="Times New Roman"/>
          <w:sz w:val="32"/>
          <w:szCs w:val="32"/>
        </w:rPr>
        <w:t>1)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D00C59">
        <w:rPr>
          <w:rFonts w:ascii="Times New Roman" w:hAnsi="Times New Roman" w:cs="Times New Roman"/>
          <w:sz w:val="32"/>
          <w:szCs w:val="32"/>
        </w:rPr>
        <w:t>Динамическая Память (</w:t>
      </w:r>
      <w:r w:rsidR="00D00C59">
        <w:rPr>
          <w:rFonts w:ascii="Times New Roman" w:hAnsi="Times New Roman" w:cs="Times New Roman"/>
          <w:sz w:val="32"/>
          <w:szCs w:val="32"/>
          <w:lang w:val="en-US"/>
        </w:rPr>
        <w:t>DRAM</w:t>
      </w:r>
      <w:r w:rsidR="00D00C59">
        <w:rPr>
          <w:rFonts w:ascii="Times New Roman" w:hAnsi="Times New Roman" w:cs="Times New Roman"/>
          <w:sz w:val="32"/>
          <w:szCs w:val="32"/>
        </w:rPr>
        <w:t xml:space="preserve">) – информация хранится на емкости, которая находится в цепи зарядов транзистора. Недостатки: емкость постепенно разряжается и из-за этого теряется информация. (Динамическая память обновляется один раз в 64 </w:t>
      </w:r>
      <w:proofErr w:type="spellStart"/>
      <w:r w:rsidR="00D00C59">
        <w:rPr>
          <w:rFonts w:ascii="Times New Roman" w:hAnsi="Times New Roman" w:cs="Times New Roman"/>
          <w:sz w:val="32"/>
          <w:szCs w:val="32"/>
        </w:rPr>
        <w:t>мс</w:t>
      </w:r>
      <w:proofErr w:type="spellEnd"/>
      <w:r w:rsidR="00D00C59">
        <w:rPr>
          <w:rFonts w:ascii="Times New Roman" w:hAnsi="Times New Roman" w:cs="Times New Roman"/>
          <w:sz w:val="32"/>
          <w:szCs w:val="32"/>
        </w:rPr>
        <w:t>)</w:t>
      </w:r>
    </w:p>
    <w:p w14:paraId="10560961" w14:textId="62AE1C98" w:rsidR="00D00C59" w:rsidRDefault="00D00C59" w:rsidP="000B53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Достоинством </w:t>
      </w:r>
      <w:r>
        <w:rPr>
          <w:rFonts w:ascii="Times New Roman" w:hAnsi="Times New Roman" w:cs="Times New Roman"/>
          <w:sz w:val="32"/>
          <w:szCs w:val="32"/>
          <w:lang w:val="en-US"/>
        </w:rPr>
        <w:t>DRAM</w:t>
      </w:r>
      <w:r w:rsidRPr="00D00C5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является ее дешевизна на единицу хранимой </w:t>
      </w:r>
      <w:proofErr w:type="gramStart"/>
      <w:r>
        <w:rPr>
          <w:rFonts w:ascii="Times New Roman" w:hAnsi="Times New Roman" w:cs="Times New Roman"/>
          <w:sz w:val="32"/>
          <w:szCs w:val="32"/>
        </w:rPr>
        <w:t>информации(</w:t>
      </w:r>
      <w:proofErr w:type="gramEnd"/>
      <w:r>
        <w:rPr>
          <w:rFonts w:ascii="Times New Roman" w:hAnsi="Times New Roman" w:cs="Times New Roman"/>
          <w:sz w:val="32"/>
          <w:szCs w:val="32"/>
        </w:rPr>
        <w:t>для одного бита используется всего один транзистор)</w:t>
      </w:r>
    </w:p>
    <w:p w14:paraId="4C8BF106" w14:textId="2B1E0ED2" w:rsidR="00D00C59" w:rsidRPr="00421E8D" w:rsidRDefault="00D00C59" w:rsidP="000B53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Статическая Память </w:t>
      </w:r>
      <w:r w:rsidR="00421E8D">
        <w:rPr>
          <w:rFonts w:ascii="Times New Roman" w:hAnsi="Times New Roman" w:cs="Times New Roman"/>
          <w:sz w:val="32"/>
          <w:szCs w:val="32"/>
        </w:rPr>
        <w:t>(</w:t>
      </w:r>
      <w:r w:rsidR="00421E8D">
        <w:rPr>
          <w:rFonts w:ascii="Times New Roman" w:hAnsi="Times New Roman" w:cs="Times New Roman"/>
          <w:sz w:val="32"/>
          <w:szCs w:val="32"/>
          <w:lang w:val="en-US"/>
        </w:rPr>
        <w:t>SRAM</w:t>
      </w:r>
      <w:r w:rsidR="00421E8D" w:rsidRPr="00421E8D">
        <w:rPr>
          <w:rFonts w:ascii="Times New Roman" w:hAnsi="Times New Roman" w:cs="Times New Roman"/>
          <w:sz w:val="32"/>
          <w:szCs w:val="32"/>
        </w:rPr>
        <w:t xml:space="preserve">) – </w:t>
      </w:r>
      <w:r w:rsidR="00421E8D">
        <w:rPr>
          <w:rFonts w:ascii="Times New Roman" w:hAnsi="Times New Roman" w:cs="Times New Roman"/>
          <w:sz w:val="32"/>
          <w:szCs w:val="32"/>
        </w:rPr>
        <w:t xml:space="preserve">не требует регенерации за счет такой конструкции ячейки, где шесть транзисторов объединены в схему, которая </w:t>
      </w:r>
      <w:proofErr w:type="spellStart"/>
      <w:r w:rsidR="00421E8D">
        <w:rPr>
          <w:rFonts w:ascii="Times New Roman" w:hAnsi="Times New Roman" w:cs="Times New Roman"/>
          <w:sz w:val="32"/>
          <w:szCs w:val="32"/>
        </w:rPr>
        <w:t>самоподдерживает</w:t>
      </w:r>
      <w:proofErr w:type="spellEnd"/>
      <w:r w:rsidR="00421E8D">
        <w:rPr>
          <w:rFonts w:ascii="Times New Roman" w:hAnsi="Times New Roman" w:cs="Times New Roman"/>
          <w:sz w:val="32"/>
          <w:szCs w:val="32"/>
        </w:rPr>
        <w:t xml:space="preserve"> свое состояние за счет обратных цепей связи. К такой памяти относится, например, кэш память различных уровней.</w:t>
      </w:r>
    </w:p>
    <w:p w14:paraId="42939E82" w14:textId="5E29C69B" w:rsidR="000B5363" w:rsidRDefault="000B5363" w:rsidP="000B53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</w:t>
      </w:r>
      <w:r w:rsidR="00421E8D">
        <w:rPr>
          <w:rFonts w:ascii="Times New Roman" w:hAnsi="Times New Roman" w:cs="Times New Roman"/>
          <w:sz w:val="32"/>
          <w:szCs w:val="32"/>
        </w:rPr>
        <w:t xml:space="preserve"> В качестве хранения информации в ЭВМ используются </w:t>
      </w:r>
      <w:proofErr w:type="spellStart"/>
      <w:r w:rsidR="00421E8D">
        <w:rPr>
          <w:rFonts w:ascii="Times New Roman" w:hAnsi="Times New Roman" w:cs="Times New Roman"/>
          <w:sz w:val="32"/>
          <w:szCs w:val="32"/>
        </w:rPr>
        <w:t>тригеры</w:t>
      </w:r>
      <w:proofErr w:type="spellEnd"/>
      <w:r w:rsidR="00421E8D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421E8D">
        <w:rPr>
          <w:rFonts w:ascii="Times New Roman" w:hAnsi="Times New Roman" w:cs="Times New Roman"/>
          <w:sz w:val="32"/>
          <w:szCs w:val="32"/>
        </w:rPr>
        <w:t>Тригер</w:t>
      </w:r>
      <w:proofErr w:type="spellEnd"/>
      <w:r w:rsidR="00421E8D">
        <w:rPr>
          <w:rFonts w:ascii="Times New Roman" w:hAnsi="Times New Roman" w:cs="Times New Roman"/>
          <w:sz w:val="32"/>
          <w:szCs w:val="32"/>
        </w:rPr>
        <w:t xml:space="preserve"> - «защелка», с помощью которой можно хранить и управлять </w:t>
      </w:r>
      <w:proofErr w:type="gramStart"/>
      <w:r w:rsidR="00421E8D">
        <w:rPr>
          <w:rFonts w:ascii="Times New Roman" w:hAnsi="Times New Roman" w:cs="Times New Roman"/>
          <w:sz w:val="32"/>
          <w:szCs w:val="32"/>
        </w:rPr>
        <w:t>информацией.(</w:t>
      </w:r>
      <w:proofErr w:type="gramEnd"/>
      <w:r w:rsidR="00421E8D">
        <w:rPr>
          <w:rFonts w:ascii="Times New Roman" w:hAnsi="Times New Roman" w:cs="Times New Roman"/>
          <w:sz w:val="32"/>
          <w:szCs w:val="32"/>
        </w:rPr>
        <w:t>41 слайд лекции).</w:t>
      </w:r>
    </w:p>
    <w:p w14:paraId="03B50380" w14:textId="381DAA33" w:rsidR="00421E8D" w:rsidRPr="00421E8D" w:rsidRDefault="00421E8D" w:rsidP="000B5363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 xml:space="preserve">Схема  </w:t>
      </w:r>
      <w:r>
        <w:rPr>
          <w:rFonts w:ascii="Times New Roman" w:hAnsi="Times New Roman" w:cs="Times New Roman"/>
          <w:sz w:val="32"/>
          <w:szCs w:val="32"/>
          <w:lang w:val="en-US"/>
        </w:rPr>
        <w:t>D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тригера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1A12855" w14:textId="7ACA0AA5" w:rsidR="00421E8D" w:rsidRDefault="00421E8D" w:rsidP="000B5363">
      <w:pPr>
        <w:rPr>
          <w:rFonts w:ascii="Times New Roman" w:hAnsi="Times New Roman" w:cs="Times New Roman"/>
          <w:sz w:val="32"/>
          <w:szCs w:val="32"/>
        </w:rPr>
      </w:pPr>
      <w:r w:rsidRPr="00421E8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633A81D" wp14:editId="36C5464A">
            <wp:extent cx="5804198" cy="364508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49CA" w14:textId="41EDD47D" w:rsidR="00421E8D" w:rsidRDefault="00421E8D" w:rsidP="000B53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Регистры образуют промежуточное хранение информации.</w:t>
      </w:r>
    </w:p>
    <w:p w14:paraId="47325773" w14:textId="0BB4DED8" w:rsidR="000B5363" w:rsidRDefault="000B5363" w:rsidP="000B53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</w:t>
      </w:r>
      <w:r w:rsidR="00E00012">
        <w:rPr>
          <w:rFonts w:ascii="Times New Roman" w:hAnsi="Times New Roman" w:cs="Times New Roman"/>
          <w:sz w:val="32"/>
          <w:szCs w:val="32"/>
        </w:rPr>
        <w:t xml:space="preserve"> Регистры:</w:t>
      </w:r>
    </w:p>
    <w:p w14:paraId="34D5B014" w14:textId="237BCDA9" w:rsidR="00E00012" w:rsidRDefault="00E00012" w:rsidP="000B53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  <w:t xml:space="preserve">а) Регистр </w:t>
      </w:r>
      <w:proofErr w:type="gramStart"/>
      <w:r>
        <w:rPr>
          <w:rFonts w:ascii="Times New Roman" w:hAnsi="Times New Roman" w:cs="Times New Roman"/>
          <w:sz w:val="32"/>
          <w:szCs w:val="32"/>
        </w:rPr>
        <w:t>данных(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DR</w:t>
      </w:r>
      <w:r w:rsidRPr="00E0001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–</w:t>
      </w:r>
      <w:r w:rsidRPr="00E0001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Data</w:t>
      </w:r>
      <w:r w:rsidRPr="00E0001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Register</w:t>
      </w:r>
      <w:r>
        <w:rPr>
          <w:rFonts w:ascii="Times New Roman" w:hAnsi="Times New Roman" w:cs="Times New Roman"/>
          <w:sz w:val="32"/>
          <w:szCs w:val="32"/>
        </w:rPr>
        <w:t>)</w:t>
      </w:r>
      <w:r w:rsidRPr="00E0001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через него происходит обмен данными между процессором и внешним устройством.</w:t>
      </w:r>
    </w:p>
    <w:p w14:paraId="5F8D9AC5" w14:textId="6F850618" w:rsidR="00E00012" w:rsidRDefault="00E00012" w:rsidP="000B53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б) </w:t>
      </w:r>
      <w:r w:rsidR="004D28FF">
        <w:rPr>
          <w:rFonts w:ascii="Times New Roman" w:hAnsi="Times New Roman" w:cs="Times New Roman"/>
          <w:sz w:val="32"/>
          <w:szCs w:val="32"/>
        </w:rPr>
        <w:t xml:space="preserve">Регистр </w:t>
      </w:r>
      <w:proofErr w:type="gramStart"/>
      <w:r w:rsidR="004D28FF">
        <w:rPr>
          <w:rFonts w:ascii="Times New Roman" w:hAnsi="Times New Roman" w:cs="Times New Roman"/>
          <w:sz w:val="32"/>
          <w:szCs w:val="32"/>
        </w:rPr>
        <w:t>состояния(</w:t>
      </w:r>
      <w:proofErr w:type="gramEnd"/>
      <w:r w:rsidR="004D28FF">
        <w:rPr>
          <w:rFonts w:ascii="Times New Roman" w:hAnsi="Times New Roman" w:cs="Times New Roman"/>
          <w:sz w:val="32"/>
          <w:szCs w:val="32"/>
          <w:lang w:val="en-US"/>
        </w:rPr>
        <w:t>SR</w:t>
      </w:r>
      <w:r w:rsidR="004D28FF" w:rsidRPr="004D28FF">
        <w:rPr>
          <w:rFonts w:ascii="Times New Roman" w:hAnsi="Times New Roman" w:cs="Times New Roman"/>
          <w:sz w:val="32"/>
          <w:szCs w:val="32"/>
        </w:rPr>
        <w:t xml:space="preserve"> – </w:t>
      </w:r>
      <w:r w:rsidR="004D28FF">
        <w:rPr>
          <w:rFonts w:ascii="Times New Roman" w:hAnsi="Times New Roman" w:cs="Times New Roman"/>
          <w:sz w:val="32"/>
          <w:szCs w:val="32"/>
          <w:lang w:val="en-US"/>
        </w:rPr>
        <w:t>State</w:t>
      </w:r>
      <w:r w:rsidR="004D28FF" w:rsidRPr="004D28FF">
        <w:rPr>
          <w:rFonts w:ascii="Times New Roman" w:hAnsi="Times New Roman" w:cs="Times New Roman"/>
          <w:sz w:val="32"/>
          <w:szCs w:val="32"/>
        </w:rPr>
        <w:t xml:space="preserve"> </w:t>
      </w:r>
      <w:r w:rsidR="004D28FF">
        <w:rPr>
          <w:rFonts w:ascii="Times New Roman" w:hAnsi="Times New Roman" w:cs="Times New Roman"/>
          <w:sz w:val="32"/>
          <w:szCs w:val="32"/>
          <w:lang w:val="en-US"/>
        </w:rPr>
        <w:t>Register</w:t>
      </w:r>
      <w:r w:rsidR="004D28FF">
        <w:rPr>
          <w:rFonts w:ascii="Times New Roman" w:hAnsi="Times New Roman" w:cs="Times New Roman"/>
          <w:sz w:val="32"/>
          <w:szCs w:val="32"/>
        </w:rPr>
        <w:t>)</w:t>
      </w:r>
      <w:r w:rsidR="004D28FF" w:rsidRPr="004D28FF">
        <w:rPr>
          <w:rFonts w:ascii="Times New Roman" w:hAnsi="Times New Roman" w:cs="Times New Roman"/>
          <w:sz w:val="32"/>
          <w:szCs w:val="32"/>
        </w:rPr>
        <w:t xml:space="preserve"> </w:t>
      </w:r>
      <w:r w:rsidR="004D28FF">
        <w:rPr>
          <w:rFonts w:ascii="Times New Roman" w:hAnsi="Times New Roman" w:cs="Times New Roman"/>
          <w:sz w:val="32"/>
          <w:szCs w:val="32"/>
        </w:rPr>
        <w:t>в нем хранится информация о готовности ВУ к обмену данными с процессором.</w:t>
      </w:r>
    </w:p>
    <w:p w14:paraId="5D47B5FC" w14:textId="2541BF5E" w:rsidR="004D28FF" w:rsidRPr="0095626C" w:rsidRDefault="004D28FF" w:rsidP="000B53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в</w:t>
      </w:r>
      <w:r w:rsidRPr="00D662EE">
        <w:rPr>
          <w:rFonts w:ascii="Times New Roman" w:hAnsi="Times New Roman" w:cs="Times New Roman"/>
          <w:sz w:val="32"/>
          <w:szCs w:val="32"/>
        </w:rPr>
        <w:t xml:space="preserve">) </w:t>
      </w:r>
      <w:r>
        <w:rPr>
          <w:rFonts w:ascii="Times New Roman" w:hAnsi="Times New Roman" w:cs="Times New Roman"/>
          <w:sz w:val="32"/>
          <w:szCs w:val="32"/>
        </w:rPr>
        <w:t>Регистр</w:t>
      </w:r>
      <w:r w:rsidRPr="00D662E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управления</w:t>
      </w:r>
      <w:r w:rsidRPr="00D662EE">
        <w:rPr>
          <w:rFonts w:ascii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MR</w:t>
      </w:r>
      <w:r w:rsidRPr="00D662EE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  <w:lang w:val="en-US"/>
        </w:rPr>
        <w:t>Management</w:t>
      </w:r>
      <w:r w:rsidRPr="00D662E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Register</w:t>
      </w:r>
      <w:r w:rsidRPr="00D662EE">
        <w:rPr>
          <w:rFonts w:ascii="Times New Roman" w:hAnsi="Times New Roman" w:cs="Times New Roman"/>
          <w:sz w:val="32"/>
          <w:szCs w:val="32"/>
        </w:rPr>
        <w:t>)</w:t>
      </w:r>
      <w:r w:rsidR="00D662EE" w:rsidRPr="00D662EE">
        <w:rPr>
          <w:rFonts w:ascii="Times New Roman" w:hAnsi="Times New Roman" w:cs="Times New Roman"/>
          <w:sz w:val="32"/>
          <w:szCs w:val="32"/>
        </w:rPr>
        <w:t xml:space="preserve"> </w:t>
      </w:r>
      <w:r w:rsidR="00D662EE">
        <w:rPr>
          <w:rFonts w:ascii="Times New Roman" w:hAnsi="Times New Roman" w:cs="Times New Roman"/>
          <w:sz w:val="32"/>
          <w:szCs w:val="32"/>
        </w:rPr>
        <w:t xml:space="preserve">регистр, в котором используются 4 младших разряда. Если </w:t>
      </w:r>
      <w:proofErr w:type="gramStart"/>
      <w:r w:rsidR="00D662EE">
        <w:rPr>
          <w:rFonts w:ascii="Times New Roman" w:hAnsi="Times New Roman" w:cs="Times New Roman"/>
          <w:sz w:val="32"/>
          <w:szCs w:val="32"/>
        </w:rPr>
        <w:t>прерывания</w:t>
      </w:r>
      <w:proofErr w:type="gramEnd"/>
      <w:r w:rsidR="00D662EE">
        <w:rPr>
          <w:rFonts w:ascii="Times New Roman" w:hAnsi="Times New Roman" w:cs="Times New Roman"/>
          <w:sz w:val="32"/>
          <w:szCs w:val="32"/>
        </w:rPr>
        <w:t xml:space="preserve"> разрешенные командой </w:t>
      </w:r>
      <w:r w:rsidR="00D662EE">
        <w:rPr>
          <w:rFonts w:ascii="Times New Roman" w:hAnsi="Times New Roman" w:cs="Times New Roman"/>
          <w:sz w:val="32"/>
          <w:szCs w:val="32"/>
          <w:lang w:val="en-US"/>
        </w:rPr>
        <w:t>EI</w:t>
      </w:r>
      <w:r w:rsidR="00D662EE">
        <w:rPr>
          <w:rFonts w:ascii="Times New Roman" w:hAnsi="Times New Roman" w:cs="Times New Roman"/>
          <w:sz w:val="32"/>
          <w:szCs w:val="32"/>
        </w:rPr>
        <w:t xml:space="preserve"> и установлено разрешение прерывания</w:t>
      </w:r>
      <w:r w:rsidR="0095626C">
        <w:rPr>
          <w:rFonts w:ascii="Times New Roman" w:hAnsi="Times New Roman" w:cs="Times New Roman"/>
          <w:sz w:val="32"/>
          <w:szCs w:val="32"/>
        </w:rPr>
        <w:t xml:space="preserve"> от контроллера, то контроллер будет генерировать сигнал </w:t>
      </w:r>
      <w:proofErr w:type="spellStart"/>
      <w:r w:rsidR="0095626C">
        <w:rPr>
          <w:rFonts w:ascii="Times New Roman" w:hAnsi="Times New Roman" w:cs="Times New Roman"/>
          <w:sz w:val="32"/>
          <w:szCs w:val="32"/>
          <w:lang w:val="en-US"/>
        </w:rPr>
        <w:t>IntRq</w:t>
      </w:r>
      <w:proofErr w:type="spellEnd"/>
      <w:r w:rsidR="0095626C" w:rsidRPr="0095626C">
        <w:rPr>
          <w:rFonts w:ascii="Times New Roman" w:hAnsi="Times New Roman" w:cs="Times New Roman"/>
          <w:sz w:val="32"/>
          <w:szCs w:val="32"/>
        </w:rPr>
        <w:t xml:space="preserve"> </w:t>
      </w:r>
      <w:r w:rsidR="0095626C">
        <w:rPr>
          <w:rFonts w:ascii="Times New Roman" w:hAnsi="Times New Roman" w:cs="Times New Roman"/>
          <w:sz w:val="32"/>
          <w:szCs w:val="32"/>
        </w:rPr>
        <w:t>и выставлять номер вектора прерывания на шину адреса.</w:t>
      </w:r>
    </w:p>
    <w:p w14:paraId="59C96F20" w14:textId="54FC4670" w:rsidR="000B5363" w:rsidRPr="00D662EE" w:rsidRDefault="000B5363" w:rsidP="000B5363">
      <w:pPr>
        <w:rPr>
          <w:rFonts w:ascii="Times New Roman" w:hAnsi="Times New Roman" w:cs="Times New Roman"/>
          <w:sz w:val="32"/>
          <w:szCs w:val="32"/>
        </w:rPr>
      </w:pPr>
      <w:r w:rsidRPr="00D662EE">
        <w:rPr>
          <w:rFonts w:ascii="Times New Roman" w:hAnsi="Times New Roman" w:cs="Times New Roman"/>
          <w:sz w:val="32"/>
          <w:szCs w:val="32"/>
        </w:rPr>
        <w:t>4)</w:t>
      </w:r>
      <w:r w:rsidR="0095626C">
        <w:rPr>
          <w:rFonts w:ascii="Times New Roman" w:hAnsi="Times New Roman" w:cs="Times New Roman"/>
          <w:sz w:val="32"/>
          <w:szCs w:val="32"/>
        </w:rPr>
        <w:t xml:space="preserve"> </w:t>
      </w:r>
      <w:r w:rsidR="0095626C" w:rsidRPr="0095626C">
        <w:rPr>
          <w:rFonts w:ascii="Times New Roman" w:hAnsi="Times New Roman" w:cs="Times New Roman"/>
          <w:sz w:val="32"/>
          <w:szCs w:val="32"/>
        </w:rPr>
        <w:t>С</w:t>
      </w:r>
      <w:r w:rsidR="0095626C" w:rsidRPr="0095626C">
        <w:rPr>
          <w:rFonts w:ascii="Times New Roman" w:hAnsi="Times New Roman" w:cs="Times New Roman"/>
          <w:sz w:val="32"/>
          <w:szCs w:val="32"/>
        </w:rPr>
        <w:t>ложение, сложение с учетом переноса(инкремент), логическое И(умножение) и инверсия.</w:t>
      </w:r>
    </w:p>
    <w:p w14:paraId="4E0CFC31" w14:textId="124F603A" w:rsidR="000B5363" w:rsidRDefault="000B5363" w:rsidP="000B53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5)</w:t>
      </w:r>
      <w:r w:rsidR="00994A46">
        <w:rPr>
          <w:rFonts w:ascii="Times New Roman" w:hAnsi="Times New Roman" w:cs="Times New Roman"/>
          <w:sz w:val="32"/>
          <w:szCs w:val="32"/>
        </w:rPr>
        <w:t xml:space="preserve"> Флаги: </w:t>
      </w:r>
    </w:p>
    <w:p w14:paraId="0A2B5CAD" w14:textId="5AF2BC78" w:rsidR="00994A46" w:rsidRDefault="00994A46" w:rsidP="000B53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а) Флаг </w:t>
      </w:r>
      <w:proofErr w:type="gramStart"/>
      <w:r>
        <w:rPr>
          <w:rFonts w:ascii="Times New Roman" w:hAnsi="Times New Roman" w:cs="Times New Roman"/>
          <w:sz w:val="32"/>
          <w:szCs w:val="32"/>
        </w:rPr>
        <w:t>переноса(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С – </w:t>
      </w:r>
      <w:r>
        <w:rPr>
          <w:rFonts w:ascii="Times New Roman" w:hAnsi="Times New Roman" w:cs="Times New Roman"/>
          <w:sz w:val="32"/>
          <w:szCs w:val="32"/>
          <w:lang w:val="en-US"/>
        </w:rPr>
        <w:t>Carry</w:t>
      </w:r>
      <w:r w:rsidRPr="00994A46">
        <w:rPr>
          <w:rFonts w:ascii="Times New Roman" w:hAnsi="Times New Roman" w:cs="Times New Roman"/>
          <w:sz w:val="32"/>
          <w:szCs w:val="32"/>
        </w:rPr>
        <w:t xml:space="preserve">) </w:t>
      </w:r>
      <w:r>
        <w:rPr>
          <w:rFonts w:ascii="Times New Roman" w:hAnsi="Times New Roman" w:cs="Times New Roman"/>
          <w:sz w:val="32"/>
          <w:szCs w:val="32"/>
        </w:rPr>
        <w:t>принимает значение 1 при выходе результата за границу 16-ти разрядного слова. При выполнении арифметических операций и операций сдвига в него попадает выход С коммутатора</w:t>
      </w:r>
      <w:r w:rsidR="00164702">
        <w:rPr>
          <w:rFonts w:ascii="Times New Roman" w:hAnsi="Times New Roman" w:cs="Times New Roman"/>
          <w:sz w:val="32"/>
          <w:szCs w:val="32"/>
        </w:rPr>
        <w:t>. Чаще всего флаг принимает значение 1 при выполнении арифметических операций с беззнаковыми числами.</w:t>
      </w:r>
    </w:p>
    <w:p w14:paraId="2D3537B0" w14:textId="73D234B0" w:rsidR="00164702" w:rsidRDefault="00164702" w:rsidP="000B53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б) Флаг переполнения(</w:t>
      </w:r>
      <w:r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164702">
        <w:rPr>
          <w:rFonts w:ascii="Times New Roman" w:hAnsi="Times New Roman" w:cs="Times New Roman"/>
          <w:sz w:val="32"/>
          <w:szCs w:val="32"/>
        </w:rPr>
        <w:t xml:space="preserve"> -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oVerflow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  <w:r w:rsidRPr="0016470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принимает значение 1 при переполнении разрядной сетки при операциях АЛУ со знаковыми числами, и формируется как операция сложения по модулю 2 поразрядных переносов из 14 в 15 разряд и из 15 в 16 разряд АЛУ</w:t>
      </w:r>
    </w:p>
    <w:p w14:paraId="623C4650" w14:textId="589882A9" w:rsidR="00164702" w:rsidRDefault="00164702" w:rsidP="000B53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в) Флаг </w:t>
      </w:r>
      <w:proofErr w:type="gramStart"/>
      <w:r>
        <w:rPr>
          <w:rFonts w:ascii="Times New Roman" w:hAnsi="Times New Roman" w:cs="Times New Roman"/>
          <w:sz w:val="32"/>
          <w:szCs w:val="32"/>
        </w:rPr>
        <w:t>нуля(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Z</w:t>
      </w:r>
      <w:r w:rsidRPr="00164702">
        <w:rPr>
          <w:rFonts w:ascii="Times New Roman" w:hAnsi="Times New Roman" w:cs="Times New Roman"/>
          <w:sz w:val="32"/>
          <w:szCs w:val="32"/>
        </w:rPr>
        <w:t xml:space="preserve"> - </w:t>
      </w:r>
      <w:r>
        <w:rPr>
          <w:rFonts w:ascii="Times New Roman" w:hAnsi="Times New Roman" w:cs="Times New Roman"/>
          <w:sz w:val="32"/>
          <w:szCs w:val="32"/>
          <w:lang w:val="en-US"/>
        </w:rPr>
        <w:t>Zero</w:t>
      </w:r>
      <w:r>
        <w:rPr>
          <w:rFonts w:ascii="Times New Roman" w:hAnsi="Times New Roman" w:cs="Times New Roman"/>
          <w:sz w:val="32"/>
          <w:szCs w:val="32"/>
        </w:rPr>
        <w:t xml:space="preserve">) если </w:t>
      </w:r>
      <w:r>
        <w:rPr>
          <w:rFonts w:ascii="Times New Roman" w:hAnsi="Times New Roman" w:cs="Times New Roman"/>
          <w:sz w:val="32"/>
          <w:szCs w:val="32"/>
          <w:lang w:val="en-US"/>
        </w:rPr>
        <w:t>AC</w:t>
      </w:r>
      <w:r w:rsidRPr="00164702">
        <w:rPr>
          <w:rFonts w:ascii="Times New Roman" w:hAnsi="Times New Roman" w:cs="Times New Roman"/>
          <w:sz w:val="32"/>
          <w:szCs w:val="32"/>
        </w:rPr>
        <w:t xml:space="preserve"> = 0000</w:t>
      </w:r>
      <w:r>
        <w:rPr>
          <w:rFonts w:ascii="Times New Roman" w:hAnsi="Times New Roman" w:cs="Times New Roman"/>
          <w:sz w:val="32"/>
          <w:szCs w:val="32"/>
        </w:rPr>
        <w:t>, то принимает значение 1</w:t>
      </w:r>
    </w:p>
    <w:p w14:paraId="6DD967C1" w14:textId="08D43F6C" w:rsidR="00164702" w:rsidRPr="00164702" w:rsidRDefault="00164702" w:rsidP="000B53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г) Флаг </w:t>
      </w:r>
      <w:proofErr w:type="gramStart"/>
      <w:r>
        <w:rPr>
          <w:rFonts w:ascii="Times New Roman" w:hAnsi="Times New Roman" w:cs="Times New Roman"/>
          <w:sz w:val="32"/>
          <w:szCs w:val="32"/>
        </w:rPr>
        <w:t>знака(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164702">
        <w:rPr>
          <w:rFonts w:ascii="Times New Roman" w:hAnsi="Times New Roman" w:cs="Times New Roman"/>
          <w:sz w:val="32"/>
          <w:szCs w:val="32"/>
        </w:rPr>
        <w:t xml:space="preserve"> -</w:t>
      </w:r>
      <w:r>
        <w:rPr>
          <w:rFonts w:ascii="Times New Roman" w:hAnsi="Times New Roman" w:cs="Times New Roman"/>
          <w:sz w:val="32"/>
          <w:szCs w:val="32"/>
          <w:lang w:val="en-US"/>
        </w:rPr>
        <w:t>Negative</w:t>
      </w:r>
      <w:r>
        <w:rPr>
          <w:rFonts w:ascii="Times New Roman" w:hAnsi="Times New Roman" w:cs="Times New Roman"/>
          <w:sz w:val="32"/>
          <w:szCs w:val="32"/>
        </w:rPr>
        <w:t>)</w:t>
      </w:r>
      <w:r w:rsidRPr="0016470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фактически дублирует 15-й разряд числа</w:t>
      </w:r>
    </w:p>
    <w:p w14:paraId="00EC047D" w14:textId="2046C683" w:rsidR="000B5363" w:rsidRDefault="000B5363" w:rsidP="000B53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6)</w:t>
      </w:r>
      <w:r w:rsidR="00FD6EE6">
        <w:rPr>
          <w:rFonts w:ascii="Times New Roman" w:hAnsi="Times New Roman" w:cs="Times New Roman"/>
          <w:sz w:val="32"/>
          <w:szCs w:val="32"/>
        </w:rPr>
        <w:t xml:space="preserve"> </w:t>
      </w:r>
      <w:r w:rsidR="00FD6EE6" w:rsidRPr="00FD6EE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9BC8C07" wp14:editId="3154E0F4">
            <wp:extent cx="5842300" cy="4330923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2300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4935" w14:textId="4B7A43D3" w:rsidR="00FD6EE6" w:rsidRDefault="00FD6EE6" w:rsidP="000B5363">
      <w:pPr>
        <w:rPr>
          <w:rFonts w:ascii="Times New Roman" w:hAnsi="Times New Roman" w:cs="Times New Roman"/>
          <w:sz w:val="32"/>
          <w:szCs w:val="32"/>
        </w:rPr>
      </w:pPr>
      <w:r w:rsidRPr="00FD6EE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445AAF6" wp14:editId="0FBC7251">
            <wp:extent cx="5816899" cy="437537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CA8C" w14:textId="46981EDF" w:rsidR="00FD6EE6" w:rsidRDefault="00FD6EE6" w:rsidP="000B5363">
      <w:pPr>
        <w:rPr>
          <w:rFonts w:ascii="Times New Roman" w:hAnsi="Times New Roman" w:cs="Times New Roman"/>
          <w:sz w:val="32"/>
          <w:szCs w:val="32"/>
        </w:rPr>
      </w:pPr>
      <w:r w:rsidRPr="00FD6EE6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D11E935" wp14:editId="632C9628">
            <wp:extent cx="5747045" cy="4337273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43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EE6">
        <w:rPr>
          <w:noProof/>
        </w:rPr>
        <w:t xml:space="preserve"> </w:t>
      </w:r>
      <w:r w:rsidRPr="00FD6EE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B416241" wp14:editId="26633294">
            <wp:extent cx="5829600" cy="4413477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4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EA19" w14:textId="4F498BBE" w:rsidR="000B5363" w:rsidRDefault="000B5363" w:rsidP="000B53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7)</w:t>
      </w:r>
      <w:r w:rsidR="00A54D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54DA3">
        <w:rPr>
          <w:rFonts w:ascii="Times New Roman" w:hAnsi="Times New Roman" w:cs="Times New Roman"/>
          <w:sz w:val="32"/>
          <w:szCs w:val="32"/>
        </w:rPr>
        <w:t>Дишифратор</w:t>
      </w:r>
      <w:proofErr w:type="spellEnd"/>
      <w:r w:rsidR="00A54DA3">
        <w:rPr>
          <w:rFonts w:ascii="Times New Roman" w:hAnsi="Times New Roman" w:cs="Times New Roman"/>
          <w:sz w:val="32"/>
          <w:szCs w:val="32"/>
        </w:rPr>
        <w:t xml:space="preserve"> – это устройство, на ввод которого подается код числа, а на выходе выбирается только одна выходная линия, номер которой соответствует коду на входе дешифратора. </w:t>
      </w:r>
    </w:p>
    <w:p w14:paraId="478DBC6D" w14:textId="5C27438D" w:rsidR="00A54DA3" w:rsidRDefault="00A54DA3" w:rsidP="000B53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схемах памяти </w:t>
      </w:r>
      <w:proofErr w:type="spellStart"/>
      <w:r>
        <w:rPr>
          <w:rFonts w:ascii="Times New Roman" w:hAnsi="Times New Roman" w:cs="Times New Roman"/>
          <w:sz w:val="32"/>
          <w:szCs w:val="32"/>
        </w:rPr>
        <w:t>дишифратор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используется для выбора строки памяти, соответствующую нужному адресу на входе </w:t>
      </w:r>
      <w:proofErr w:type="spellStart"/>
      <w:r>
        <w:rPr>
          <w:rFonts w:ascii="Times New Roman" w:hAnsi="Times New Roman" w:cs="Times New Roman"/>
          <w:sz w:val="32"/>
          <w:szCs w:val="32"/>
        </w:rPr>
        <w:t>дишифратора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95763F8" w14:textId="3B49377E" w:rsidR="00A54DA3" w:rsidRDefault="00A54DA3" w:rsidP="000B5363">
      <w:pPr>
        <w:rPr>
          <w:rFonts w:ascii="Times New Roman" w:hAnsi="Times New Roman" w:cs="Times New Roman"/>
          <w:sz w:val="32"/>
          <w:szCs w:val="32"/>
        </w:rPr>
      </w:pPr>
      <w:r w:rsidRPr="00A54DA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2E2B63E" wp14:editId="4E76175A">
            <wp:extent cx="5740695" cy="35625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B7E7" w14:textId="5FEC114F" w:rsidR="000B5363" w:rsidRPr="00210E57" w:rsidRDefault="000B5363" w:rsidP="000B536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8)</w:t>
      </w:r>
      <w:r w:rsidR="00210E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210E57" w:rsidRPr="00210E57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E60FF41" wp14:editId="53864669">
            <wp:extent cx="5940425" cy="22358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C53D" w14:textId="18663799" w:rsidR="000B5363" w:rsidRDefault="000B5363" w:rsidP="000B53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9)</w:t>
      </w:r>
      <w:r w:rsidR="00421E8D">
        <w:rPr>
          <w:rFonts w:ascii="Times New Roman" w:hAnsi="Times New Roman" w:cs="Times New Roman"/>
          <w:sz w:val="32"/>
          <w:szCs w:val="32"/>
        </w:rPr>
        <w:t xml:space="preserve"> Сумматор нужен для </w:t>
      </w:r>
      <w:r w:rsidR="00A54DA3">
        <w:rPr>
          <w:rFonts w:ascii="Times New Roman" w:hAnsi="Times New Roman" w:cs="Times New Roman"/>
          <w:sz w:val="32"/>
          <w:szCs w:val="32"/>
        </w:rPr>
        <w:t>выполнения операций сложения и вычитания.</w:t>
      </w:r>
    </w:p>
    <w:p w14:paraId="246FAD5E" w14:textId="49AB0C75" w:rsidR="00A54DA3" w:rsidRDefault="00A54DA3" w:rsidP="000B5363">
      <w:pPr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Схема сумматора:</w:t>
      </w:r>
      <w:r w:rsidRPr="00A54DA3">
        <w:rPr>
          <w:noProof/>
        </w:rPr>
        <w:t xml:space="preserve"> </w:t>
      </w:r>
      <w:r w:rsidRPr="00A54DA3">
        <w:rPr>
          <w:rFonts w:ascii="Times New Roman" w:hAnsi="Times New Roman" w:cs="Times New Roman"/>
          <w:noProof/>
          <w:sz w:val="32"/>
          <w:szCs w:val="32"/>
        </w:rPr>
        <w:t>(Слайд 44)</w:t>
      </w:r>
      <w:r w:rsidRPr="00A54DA3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1416AB12" wp14:editId="44AD8ADC">
            <wp:extent cx="5823249" cy="3568883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3249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647F" w14:textId="77777777" w:rsidR="00A54DA3" w:rsidRDefault="00A54DA3" w:rsidP="000B5363">
      <w:pPr>
        <w:rPr>
          <w:rFonts w:ascii="Times New Roman" w:hAnsi="Times New Roman" w:cs="Times New Roman"/>
          <w:sz w:val="32"/>
          <w:szCs w:val="32"/>
        </w:rPr>
      </w:pPr>
    </w:p>
    <w:p w14:paraId="4BBE5854" w14:textId="2274903B" w:rsidR="000B5363" w:rsidRPr="000B5363" w:rsidRDefault="000B5363" w:rsidP="000B53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10)</w:t>
      </w:r>
      <w:r w:rsidR="00994A46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994A46">
        <w:rPr>
          <w:rFonts w:ascii="Times New Roman" w:hAnsi="Times New Roman" w:cs="Times New Roman"/>
          <w:sz w:val="32"/>
          <w:szCs w:val="32"/>
        </w:rPr>
        <w:t>АЛУ(</w:t>
      </w:r>
      <w:proofErr w:type="gramEnd"/>
      <w:r w:rsidR="00994A46">
        <w:rPr>
          <w:rFonts w:ascii="Times New Roman" w:hAnsi="Times New Roman" w:cs="Times New Roman"/>
          <w:sz w:val="32"/>
          <w:szCs w:val="32"/>
        </w:rPr>
        <w:t xml:space="preserve">Арифметико-Логическое устройство) – может выполнять арифметические операции, такие как </w:t>
      </w:r>
      <w:r w:rsidR="00994A46">
        <w:rPr>
          <w:rFonts w:ascii="Times New Roman" w:hAnsi="Times New Roman" w:cs="Times New Roman"/>
          <w:b/>
          <w:bCs/>
          <w:sz w:val="32"/>
          <w:szCs w:val="32"/>
        </w:rPr>
        <w:t>сложение, сложение с учетом переноса(инкремент), логическое И(умножение) и инверсия</w:t>
      </w:r>
      <w:r w:rsidR="00994A46">
        <w:rPr>
          <w:rFonts w:ascii="Times New Roman" w:hAnsi="Times New Roman" w:cs="Times New Roman"/>
          <w:sz w:val="32"/>
          <w:szCs w:val="32"/>
        </w:rPr>
        <w:t>.</w:t>
      </w:r>
    </w:p>
    <w:sectPr w:rsidR="000B5363" w:rsidRPr="000B53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D4885"/>
    <w:multiLevelType w:val="hybridMultilevel"/>
    <w:tmpl w:val="BF967A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F15C3F"/>
    <w:multiLevelType w:val="hybridMultilevel"/>
    <w:tmpl w:val="3EAA4D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0111F3"/>
    <w:multiLevelType w:val="hybridMultilevel"/>
    <w:tmpl w:val="3594C0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20B"/>
    <w:rsid w:val="000B5363"/>
    <w:rsid w:val="00164702"/>
    <w:rsid w:val="00172BD9"/>
    <w:rsid w:val="00210E57"/>
    <w:rsid w:val="00421E8D"/>
    <w:rsid w:val="0047320B"/>
    <w:rsid w:val="004D28FF"/>
    <w:rsid w:val="0095626C"/>
    <w:rsid w:val="00994A46"/>
    <w:rsid w:val="00A54DA3"/>
    <w:rsid w:val="00D00C59"/>
    <w:rsid w:val="00D662EE"/>
    <w:rsid w:val="00E00012"/>
    <w:rsid w:val="00E24412"/>
    <w:rsid w:val="00FD6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F210F"/>
  <w15:chartTrackingRefBased/>
  <w15:docId w15:val="{AC54161C-4082-493F-A596-5534D3341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53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6</Pages>
  <Words>412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2023-12-23T13:18:00Z</dcterms:created>
  <dcterms:modified xsi:type="dcterms:W3CDTF">2023-12-23T15:17:00Z</dcterms:modified>
</cp:coreProperties>
</file>