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4068DBE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21936C6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2FB2BBF5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76E1683D" w14:textId="77777777" w:rsidR="00C477F8" w:rsidRPr="00686FD4" w:rsidRDefault="00686FD4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686FD4">
              <w:rPr>
                <w:rFonts w:cs="Arial"/>
                <w:b/>
                <w:kern w:val="16"/>
                <w:sz w:val="20"/>
                <w:szCs w:val="20"/>
              </w:rPr>
              <w:t>Atomphysik und Bauelemente</w:t>
            </w:r>
          </w:p>
        </w:tc>
      </w:tr>
      <w:tr w:rsidR="00C477F8" w:rsidRPr="00C477F8" w14:paraId="3049ECA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1C819FD" w14:textId="77777777" w:rsidR="00C477F8" w:rsidRDefault="00CD3BFC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Modulverantwortlicher</w:t>
            </w:r>
          </w:p>
          <w:p w14:paraId="4499AAD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63AFEB3" w14:textId="77777777" w:rsidR="00C477F8" w:rsidRPr="00686FD4" w:rsidRDefault="00686FD4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Prof. Dr. Schäfer</w:t>
            </w:r>
          </w:p>
        </w:tc>
      </w:tr>
      <w:tr w:rsidR="00C477F8" w:rsidRPr="00C477F8" w14:paraId="7067894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F086B0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20FFCE4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098691C" w14:textId="77777777" w:rsidR="004F7DA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• Verstehen physikalischer und technischer Grundlagen insbesondere zum </w:t>
            </w:r>
          </w:p>
          <w:p w14:paraId="42051450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  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Atombau, elektromagnetischen Strahlen, Spektroskopie und allgem. </w:t>
            </w:r>
          </w:p>
          <w:p w14:paraId="57E9234B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 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>Elektrochemie sowie den Halbleiterbauelementen</w:t>
            </w:r>
          </w:p>
          <w:p w14:paraId="25FBD31B" w14:textId="77777777" w:rsidR="004F7DA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• Anwendung der Kenntnisse auf typische Aufgaben zu den angesprochenen </w:t>
            </w:r>
          </w:p>
          <w:p w14:paraId="48DE8B00" w14:textId="77777777" w:rsidR="00686FD4" w:rsidRPr="00686FD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 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Themen   </w:t>
            </w:r>
          </w:p>
          <w:p w14:paraId="1C8750D3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0E346F9E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0CAAC663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Fachkompetenz 80 % </w:t>
            </w:r>
          </w:p>
          <w:p w14:paraId="0E896A1B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Methodenkompetenz 10 % </w:t>
            </w:r>
          </w:p>
          <w:p w14:paraId="48B852BE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Systemkompetenz 10 % </w:t>
            </w:r>
          </w:p>
          <w:p w14:paraId="624B210F" w14:textId="77777777" w:rsidR="00A6102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0 %  </w:t>
            </w:r>
          </w:p>
          <w:p w14:paraId="774014B6" w14:textId="77777777" w:rsidR="00CD3BFC" w:rsidRPr="00C477F8" w:rsidRDefault="00CD3BFC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FEDDC5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09FF5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4D95C6B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5F5E621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Atome: Bohr´sches Atommodell, quantenmechanisches Atommodell, H-Atom, Wasserstoff-Spektrum, Spektroskopie, Welle-Teilchen Dualismus </w:t>
            </w:r>
          </w:p>
          <w:p w14:paraId="458A2C92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0DCB9CC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Strahlung: Photonen, elektromagnetisches Spektrum, Röntgenstrahlen, Photoeffekt, Elektronenstrahlen </w:t>
            </w:r>
          </w:p>
          <w:p w14:paraId="0ED0C25F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79BD6244" w14:textId="77777777" w:rsidR="004F7DA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Ladungsträgertransport: Gasentladung, Lampen, Elektrolyse, elektrochem. Potentiale, Nernst´sche Gl. </w:t>
            </w:r>
          </w:p>
          <w:p w14:paraId="716FCDE6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93AF2DA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Thermodynamik: kinetische Gastheorie, Zustandsgleichung, spez. Wärme, 1. Hauptsatz, Zustandsänderungen, Kreisprozesse,</w:t>
            </w:r>
          </w:p>
          <w:p w14:paraId="1583909B" w14:textId="77777777" w:rsidR="004F7DA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2. Hauptsatz </w:t>
            </w:r>
          </w:p>
          <w:p w14:paraId="734F4400" w14:textId="77777777" w:rsidR="004F7DA4" w:rsidRDefault="004F7DA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42F0AEF5" w14:textId="77777777" w:rsidR="00C477F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Bauelemente der Elektrotechnik: Eigenschaften von Silizium, Bändermodell, Eigenleitung, dotierte Halbleiter, pn-Übergang, Diode, Solarzelle, Bipolartransistor, MOS-Transistor </w:t>
            </w:r>
          </w:p>
          <w:p w14:paraId="2674C9B1" w14:textId="77777777" w:rsidR="00CD3BFC" w:rsidRPr="00686FD4" w:rsidRDefault="00CD3BFC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96A5939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40E9B23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329C58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048B851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7C996A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Vorlesung / Übung 5 SWS </w:t>
            </w:r>
          </w:p>
          <w:p w14:paraId="02167936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CD3BFC">
              <w:rPr>
                <w:rFonts w:cs="Arial"/>
                <w:kern w:val="16"/>
                <w:sz w:val="20"/>
                <w:szCs w:val="20"/>
              </w:rPr>
              <w:t xml:space="preserve">              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SWS </w:t>
            </w:r>
          </w:p>
          <w:p w14:paraId="3334D047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CD3BFC">
              <w:rPr>
                <w:rFonts w:cs="Arial"/>
                <w:kern w:val="16"/>
                <w:sz w:val="20"/>
                <w:szCs w:val="20"/>
              </w:rPr>
              <w:t xml:space="preserve">    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5 SWS </w:t>
            </w:r>
          </w:p>
          <w:p w14:paraId="0C270E76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CD3BFC">
              <w:rPr>
                <w:rFonts w:cs="Arial"/>
                <w:kern w:val="16"/>
                <w:sz w:val="20"/>
                <w:szCs w:val="20"/>
              </w:rPr>
              <w:t xml:space="preserve">         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SWS </w:t>
            </w:r>
          </w:p>
          <w:p w14:paraId="5162871A" w14:textId="77777777" w:rsidR="00CD3BFC" w:rsidRDefault="00CD3BFC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4BE5E02A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andere Lehr- und Lernformen:  Experimentelle Vorlesung mit Übungsaufgaben</w:t>
            </w:r>
          </w:p>
          <w:p w14:paraId="4CD57E6E" w14:textId="77777777" w:rsidR="00CD3BFC" w:rsidRPr="00686FD4" w:rsidRDefault="00CD3BFC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35600D44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70978A0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0677B0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7CE8274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1374679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274D7C5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96914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2B4EF6FA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Materialien zur Vorlesung Atomphysik und Bauelemente, Übungsaufgaben Hering, Martin, Stohrer: Physik für Ingenieure, VDI-Verlag, Düsseldorf Kuypers: Physik für Ingenieure, Band 1 und 2, Verlag Chemie, Weinheim Stroppe: Physik, Fachbuchverlag, Leipzig – Köln Shakelford: Werkstofftechnologie für Ingenieure, Pearson Education, München - Boston  </w:t>
            </w:r>
          </w:p>
          <w:p w14:paraId="0F65AD8A" w14:textId="77777777" w:rsidR="00A6102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Physikalisch-technische Formelsammlung </w:t>
            </w:r>
          </w:p>
          <w:p w14:paraId="4ABF4882" w14:textId="77777777" w:rsidR="00CD3BFC" w:rsidRPr="00C477F8" w:rsidRDefault="00CD3BFC" w:rsidP="00686FD4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9376AC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2A8781D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7414CE31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D372FF3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15EBEAD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E0709B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7F0B78C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625744F" w14:textId="77777777" w:rsidR="00A61028" w:rsidRPr="00686FD4" w:rsidRDefault="00A61028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021DF78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9E1D5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AD87283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6CADF89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9275D86" w14:textId="77777777" w:rsidR="000D281E" w:rsidRPr="00E61845" w:rsidRDefault="00E6184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E61845">
              <w:rPr>
                <w:rFonts w:cs="Arial"/>
                <w:sz w:val="20"/>
                <w:szCs w:val="20"/>
              </w:rPr>
              <w:t xml:space="preserve">Präsenzzeit 90 </w:t>
            </w:r>
            <w:proofErr w:type="gramStart"/>
            <w:r w:rsidRPr="00E61845">
              <w:rPr>
                <w:rFonts w:cs="Arial"/>
                <w:sz w:val="20"/>
                <w:szCs w:val="20"/>
              </w:rPr>
              <w:t>h  +</w:t>
            </w:r>
            <w:proofErr w:type="gramEnd"/>
            <w:r w:rsidRPr="00E61845">
              <w:rPr>
                <w:rFonts w:cs="Arial"/>
                <w:sz w:val="20"/>
                <w:szCs w:val="20"/>
              </w:rPr>
              <w:t xml:space="preserve"> Selbststudium 90 h = 180 h = 6 Credit Punkte</w:t>
            </w:r>
            <w:r w:rsidRPr="00E6184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263BCA41" w14:textId="77777777" w:rsidR="00D26034" w:rsidRDefault="000D281E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 xml:space="preserve">Erläuterungen: </w:t>
            </w:r>
          </w:p>
          <w:p w14:paraId="5ECADAA8" w14:textId="77777777" w:rsidR="00CD3BFC" w:rsidRDefault="000D281E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>Der Arbeitsaufwand beträgt 1</w:t>
            </w:r>
            <w:r w:rsidR="00E61845">
              <w:rPr>
                <w:rFonts w:cs="Arial"/>
                <w:kern w:val="16"/>
                <w:sz w:val="20"/>
                <w:szCs w:val="20"/>
              </w:rPr>
              <w:t>8</w:t>
            </w:r>
            <w:r w:rsidRPr="000D281E">
              <w:rPr>
                <w:rFonts w:cs="Arial"/>
                <w:kern w:val="16"/>
                <w:sz w:val="20"/>
                <w:szCs w:val="20"/>
              </w:rPr>
              <w:t xml:space="preserve">0 Stunden. Davon sind </w:t>
            </w:r>
            <w:r w:rsidR="004F7DA4">
              <w:rPr>
                <w:rFonts w:cs="Arial"/>
                <w:kern w:val="16"/>
                <w:sz w:val="20"/>
                <w:szCs w:val="20"/>
              </w:rPr>
              <w:t>90</w:t>
            </w:r>
            <w:r w:rsidRPr="000D281E">
              <w:rPr>
                <w:rFonts w:cs="Arial"/>
                <w:kern w:val="16"/>
                <w:sz w:val="20"/>
                <w:szCs w:val="20"/>
              </w:rPr>
              <w:t xml:space="preserve"> Stunden Vorlesung und Besprechung der Übungsaufgaben sowie 2 Stunden Klausur. Die Eigenarbeit beträgt </w:t>
            </w:r>
            <w:r w:rsidR="004F7DA4">
              <w:rPr>
                <w:rFonts w:cs="Arial"/>
                <w:kern w:val="16"/>
                <w:sz w:val="20"/>
                <w:szCs w:val="20"/>
              </w:rPr>
              <w:t>90</w:t>
            </w:r>
            <w:r w:rsidRPr="000D281E">
              <w:rPr>
                <w:rFonts w:cs="Arial"/>
                <w:kern w:val="16"/>
                <w:sz w:val="20"/>
                <w:szCs w:val="20"/>
              </w:rPr>
              <w:t xml:space="preserve"> Stunden (Vor- und Nachbereitung der Vorlesungen, Berechnung der Übungsaufgaben, Vorbereitung auf die Klausur) </w:t>
            </w:r>
          </w:p>
          <w:p w14:paraId="27333DF8" w14:textId="77777777" w:rsidR="00D26034" w:rsidRDefault="00D26034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73DD0BE3" w14:textId="77777777" w:rsidR="00A61028" w:rsidRPr="00C477F8" w:rsidRDefault="000D281E" w:rsidP="00C477F8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358DA5F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2ADDDD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ECTS und Gewichtung der </w:t>
            </w: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Note in der Gesamtnote</w:t>
            </w:r>
          </w:p>
        </w:tc>
        <w:tc>
          <w:tcPr>
            <w:tcW w:w="7229" w:type="dxa"/>
            <w:shd w:val="clear" w:color="auto" w:fill="auto"/>
          </w:tcPr>
          <w:p w14:paraId="73238AB8" w14:textId="77777777" w:rsidR="00A61028" w:rsidRPr="00C477F8" w:rsidRDefault="004F7DA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E61845">
              <w:rPr>
                <w:rFonts w:cs="Arial"/>
                <w:sz w:val="20"/>
                <w:szCs w:val="20"/>
              </w:rPr>
              <w:lastRenderedPageBreak/>
              <w:t>6 Credit Punkte</w:t>
            </w:r>
            <w:r w:rsidRPr="00E6184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7013D85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25990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3B6C6B46" w14:textId="77777777" w:rsidR="00CD3BFC" w:rsidRDefault="000D281E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 xml:space="preserve">Bezeichnung der Fachprüfung: Physikalisch-technische Grundlagen     </w:t>
            </w:r>
          </w:p>
          <w:p w14:paraId="495C2C14" w14:textId="77777777" w:rsidR="00A61028" w:rsidRPr="00C477F8" w:rsidRDefault="000D281E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 xml:space="preserve"> schriftl. Prüfung (PS) </w:t>
            </w:r>
            <w:r w:rsidR="00D26034">
              <w:rPr>
                <w:rFonts w:cs="Arial"/>
                <w:kern w:val="16"/>
                <w:sz w:val="20"/>
                <w:szCs w:val="20"/>
              </w:rPr>
              <w:t>120 Minuten</w:t>
            </w:r>
          </w:p>
        </w:tc>
      </w:tr>
      <w:tr w:rsidR="00C477F8" w:rsidRPr="00C477F8" w14:paraId="5F6DBD7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5ED8E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05B49773" w14:textId="77777777" w:rsidR="00C477F8" w:rsidRPr="00686FD4" w:rsidRDefault="00E13750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2. Semester</w:t>
            </w:r>
          </w:p>
          <w:p w14:paraId="7C22D5B7" w14:textId="77777777" w:rsidR="00A61028" w:rsidRPr="00C477F8" w:rsidRDefault="00A61028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17B13C1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00BA04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290FC5C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D22B61C" w14:textId="77777777" w:rsidR="00A61028" w:rsidRPr="00C477F8" w:rsidRDefault="0070362D" w:rsidP="0070362D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Sommersemester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0729902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55A479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73796FE0" w14:textId="77777777" w:rsidR="000D281E" w:rsidRPr="000D281E" w:rsidRDefault="000D281E" w:rsidP="000D281E">
            <w:pPr>
              <w:rPr>
                <w:rFonts w:cs="Arial"/>
                <w:kern w:val="16"/>
                <w:sz w:val="20"/>
                <w:szCs w:val="20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 xml:space="preserve">5 SWS </w:t>
            </w:r>
          </w:p>
          <w:p w14:paraId="14C5E687" w14:textId="77777777" w:rsidR="00A61028" w:rsidRPr="00C477F8" w:rsidRDefault="00A61028" w:rsidP="000D281E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3E08E4F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08BEA1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72A0E1A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20FDA753" w14:textId="77777777" w:rsidR="00C477F8" w:rsidRPr="000D281E" w:rsidRDefault="000D281E" w:rsidP="00C477F8">
            <w:pPr>
              <w:rPr>
                <w:rFonts w:cs="Arial"/>
                <w:sz w:val="20"/>
                <w:szCs w:val="20"/>
              </w:rPr>
            </w:pPr>
            <w:r w:rsidRPr="000D281E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1F4F693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644619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861E9B4" w14:textId="77777777" w:rsidR="00A61028" w:rsidRPr="00C477F8" w:rsidRDefault="00A61028" w:rsidP="000D281E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44855AF8" w14:textId="77777777" w:rsidR="00EE7788" w:rsidRDefault="00EE7788" w:rsidP="00306C6F"/>
    <w:sectPr w:rsidR="00EE7788" w:rsidSect="000F39EA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6033" w14:textId="77777777" w:rsidR="000F39EA" w:rsidRDefault="000F39EA">
      <w:r>
        <w:separator/>
      </w:r>
    </w:p>
  </w:endnote>
  <w:endnote w:type="continuationSeparator" w:id="0">
    <w:p w14:paraId="0C830EDC" w14:textId="77777777" w:rsidR="000F39EA" w:rsidRDefault="000F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25993D46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1FC4A05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554927F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728F0532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73C7408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3E03748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0FC4AC16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02D07A0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2E7137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5E2DF2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B96BB1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0956EB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8D41E7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8D41E7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070A806B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EA05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621C" w14:textId="77777777" w:rsidR="000F39EA" w:rsidRDefault="000F39EA">
      <w:r>
        <w:separator/>
      </w:r>
    </w:p>
  </w:footnote>
  <w:footnote w:type="continuationSeparator" w:id="0">
    <w:p w14:paraId="41EDA120" w14:textId="77777777" w:rsidR="000F39EA" w:rsidRDefault="000F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5D6E" w14:textId="77777777" w:rsidR="003B0BBE" w:rsidRDefault="003B0BBE">
    <w:pPr>
      <w:pStyle w:val="Header"/>
    </w:pPr>
  </w:p>
  <w:p w14:paraId="46A8EA5A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62DF" w14:textId="77777777" w:rsidR="005149A5" w:rsidRDefault="00DA0691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77F0EB2C" wp14:editId="707AE98C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65E95B9" wp14:editId="65A2A967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97161772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F1C9E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2C49D466" wp14:editId="276609D3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726616534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5D2B4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2F56"/>
    <w:rsid w:val="00034DDD"/>
    <w:rsid w:val="000644B4"/>
    <w:rsid w:val="000C1609"/>
    <w:rsid w:val="000D281E"/>
    <w:rsid w:val="000E0CCF"/>
    <w:rsid w:val="000F39EA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4157E"/>
    <w:rsid w:val="0045778D"/>
    <w:rsid w:val="00481574"/>
    <w:rsid w:val="0048551A"/>
    <w:rsid w:val="004B4C2E"/>
    <w:rsid w:val="004D2A2A"/>
    <w:rsid w:val="004D2FA2"/>
    <w:rsid w:val="004E27CC"/>
    <w:rsid w:val="004F7DA4"/>
    <w:rsid w:val="005149A5"/>
    <w:rsid w:val="00535BF7"/>
    <w:rsid w:val="005420AE"/>
    <w:rsid w:val="00575ED1"/>
    <w:rsid w:val="005A4B5F"/>
    <w:rsid w:val="005C6DBD"/>
    <w:rsid w:val="005D5E03"/>
    <w:rsid w:val="0061170E"/>
    <w:rsid w:val="006144A8"/>
    <w:rsid w:val="00627CC4"/>
    <w:rsid w:val="00652620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E7BCA"/>
    <w:rsid w:val="006F45C1"/>
    <w:rsid w:val="0070362D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D41E7"/>
    <w:rsid w:val="008E4142"/>
    <w:rsid w:val="008F7424"/>
    <w:rsid w:val="009012E6"/>
    <w:rsid w:val="00936A92"/>
    <w:rsid w:val="00941AFE"/>
    <w:rsid w:val="00953345"/>
    <w:rsid w:val="009824A8"/>
    <w:rsid w:val="00A22E19"/>
    <w:rsid w:val="00A37D11"/>
    <w:rsid w:val="00A61028"/>
    <w:rsid w:val="00A70EC4"/>
    <w:rsid w:val="00AA2697"/>
    <w:rsid w:val="00AA5281"/>
    <w:rsid w:val="00AD7E62"/>
    <w:rsid w:val="00AF1E68"/>
    <w:rsid w:val="00B31871"/>
    <w:rsid w:val="00B41346"/>
    <w:rsid w:val="00B41FE6"/>
    <w:rsid w:val="00B53DAE"/>
    <w:rsid w:val="00B73251"/>
    <w:rsid w:val="00C06630"/>
    <w:rsid w:val="00C06E3F"/>
    <w:rsid w:val="00C20A1B"/>
    <w:rsid w:val="00C477F8"/>
    <w:rsid w:val="00C62ECC"/>
    <w:rsid w:val="00CD3BFC"/>
    <w:rsid w:val="00CD6CA0"/>
    <w:rsid w:val="00CD7E6F"/>
    <w:rsid w:val="00CE68A2"/>
    <w:rsid w:val="00CF50B6"/>
    <w:rsid w:val="00CF6D83"/>
    <w:rsid w:val="00D26034"/>
    <w:rsid w:val="00D67FC7"/>
    <w:rsid w:val="00D70104"/>
    <w:rsid w:val="00D7418D"/>
    <w:rsid w:val="00D93E7D"/>
    <w:rsid w:val="00DA0691"/>
    <w:rsid w:val="00DA38BA"/>
    <w:rsid w:val="00DB089E"/>
    <w:rsid w:val="00DC2213"/>
    <w:rsid w:val="00DC76D0"/>
    <w:rsid w:val="00E13750"/>
    <w:rsid w:val="00E3450C"/>
    <w:rsid w:val="00E41D89"/>
    <w:rsid w:val="00E44B4A"/>
    <w:rsid w:val="00E61845"/>
    <w:rsid w:val="00E64B98"/>
    <w:rsid w:val="00EC4CDF"/>
    <w:rsid w:val="00EC5EB2"/>
    <w:rsid w:val="00EE4206"/>
    <w:rsid w:val="00EE7788"/>
    <w:rsid w:val="00F17207"/>
    <w:rsid w:val="00F35F92"/>
    <w:rsid w:val="00F46FCC"/>
    <w:rsid w:val="00F479DE"/>
    <w:rsid w:val="00F56AB0"/>
    <w:rsid w:val="00F67646"/>
    <w:rsid w:val="00F70704"/>
    <w:rsid w:val="00F73EF7"/>
    <w:rsid w:val="00FD214E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2AA1A"/>
  <w15:chartTrackingRefBased/>
  <w15:docId w15:val="{B862DA62-39ED-8149-B554-73B8E65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