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37EF8F7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43D2AE9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0481025F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6444A15E" w14:textId="77777777" w:rsidR="00C477F8" w:rsidRPr="00686FD4" w:rsidRDefault="00330C6F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3D7900">
              <w:rPr>
                <w:rFonts w:cs="Arial"/>
                <w:szCs w:val="22"/>
              </w:rPr>
              <w:t>Elektromagnetische Verträglichkeit</w:t>
            </w:r>
          </w:p>
        </w:tc>
      </w:tr>
      <w:tr w:rsidR="00C477F8" w:rsidRPr="00C477F8" w14:paraId="510D29F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C5F3C1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6C912E39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18A721E4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ECBF1EE" w14:textId="77777777" w:rsidR="00C477F8" w:rsidRPr="00330C6F" w:rsidRDefault="00330C6F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Prof. Dr. Werner Rozek</w:t>
            </w:r>
          </w:p>
        </w:tc>
      </w:tr>
      <w:tr w:rsidR="00C477F8" w:rsidRPr="00C477F8" w14:paraId="438A94F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10F3E1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40CE115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C7CCCD1" w14:textId="77777777" w:rsidR="00330C6F" w:rsidRPr="00330C6F" w:rsidRDefault="00330C6F" w:rsidP="00330C6F">
            <w:pPr>
              <w:jc w:val="both"/>
              <w:rPr>
                <w:rFonts w:cs="Arial"/>
                <w:color w:val="FF0000"/>
                <w:sz w:val="20"/>
                <w:szCs w:val="20"/>
              </w:rPr>
            </w:pPr>
            <w:r w:rsidRPr="00330C6F">
              <w:rPr>
                <w:rFonts w:cs="Arial"/>
                <w:color w:val="000000"/>
                <w:sz w:val="20"/>
                <w:szCs w:val="20"/>
              </w:rPr>
              <w:t>Die Studenten kennen die wichtigsten physikalischen, technischen, ökonomischen, o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>r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>ganisatorischen und gesetzlichen Grundlagen der EMV.</w:t>
            </w:r>
            <w:r w:rsidRPr="00330C6F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>Sie sind informiert über den wissenschaftlichen Stand zu Krankheiten durch Elektrosmog.</w:t>
            </w:r>
            <w:r w:rsidRPr="00330C6F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>Sie besitzen Wissen über den Ablauf der CE-Kennzeichnung, deren Rechtsfolgen und Marktüberwachung. Die Studenten verfügen über Fähig- und Fertigkeiten, um Störquellen und Kopplung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>s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 xml:space="preserve">wege zu Störsenken zu erkennen und Störbeeinflussungen im Lebenszyklus von </w:t>
            </w:r>
            <w:r w:rsidRPr="00330C6F">
              <w:rPr>
                <w:rFonts w:cs="Arial"/>
                <w:sz w:val="20"/>
                <w:szCs w:val="20"/>
              </w:rPr>
              <w:t>G</w:t>
            </w:r>
            <w:r w:rsidRPr="00330C6F">
              <w:rPr>
                <w:rFonts w:cs="Arial"/>
                <w:sz w:val="20"/>
                <w:szCs w:val="20"/>
              </w:rPr>
              <w:t>e</w:t>
            </w:r>
            <w:r w:rsidRPr="00330C6F">
              <w:rPr>
                <w:rFonts w:cs="Arial"/>
                <w:sz w:val="20"/>
                <w:szCs w:val="20"/>
              </w:rPr>
              <w:t xml:space="preserve">räten, Anlagen und Systemen </w:t>
            </w:r>
            <w:r w:rsidRPr="00330C6F">
              <w:rPr>
                <w:rFonts w:cs="Arial"/>
                <w:color w:val="000000"/>
                <w:sz w:val="20"/>
                <w:szCs w:val="20"/>
              </w:rPr>
              <w:t xml:space="preserve">durch vorsorgliche Maßnahmen </w:t>
            </w:r>
            <w:r w:rsidRPr="00330C6F">
              <w:rPr>
                <w:rFonts w:cs="Arial"/>
                <w:sz w:val="20"/>
                <w:szCs w:val="20"/>
              </w:rPr>
              <w:t>vermeiden oder min</w:t>
            </w:r>
            <w:r w:rsidRPr="00330C6F">
              <w:rPr>
                <w:rFonts w:cs="Arial"/>
                <w:sz w:val="20"/>
                <w:szCs w:val="20"/>
              </w:rPr>
              <w:t>i</w:t>
            </w:r>
            <w:r w:rsidRPr="00330C6F">
              <w:rPr>
                <w:rFonts w:cs="Arial"/>
                <w:sz w:val="20"/>
                <w:szCs w:val="20"/>
              </w:rPr>
              <w:t>mieren zu können. Sie können auf der Basis ihres Grundlagenwissen wie z. B. der Elektro-, Schaltungs-, Messtechnik, des Projektmanagements EMV-Analysen durc</w:t>
            </w:r>
            <w:r w:rsidRPr="00330C6F">
              <w:rPr>
                <w:rFonts w:cs="Arial"/>
                <w:sz w:val="20"/>
                <w:szCs w:val="20"/>
              </w:rPr>
              <w:t>h</w:t>
            </w:r>
            <w:r w:rsidRPr="00330C6F">
              <w:rPr>
                <w:rFonts w:cs="Arial"/>
                <w:sz w:val="20"/>
                <w:szCs w:val="20"/>
              </w:rPr>
              <w:t xml:space="preserve">führen und geeignete Maßnahmen zur Gewährleistung der EMV ergreifen. Sie können Normmessungen ausführen und im Unternehmen die EMV-Arbeit organisieren. </w:t>
            </w:r>
          </w:p>
          <w:p w14:paraId="1ACA3D6D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5BA34DB8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22E984DB" w14:textId="77777777" w:rsidR="00686FD4" w:rsidRPr="00686FD4" w:rsidRDefault="00330C6F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Fachkompetenz 4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739A8672" w14:textId="77777777" w:rsidR="00686FD4" w:rsidRPr="00686FD4" w:rsidRDefault="00330C6F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Methodenkompetenz 3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0A24A8CC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330C6F">
              <w:rPr>
                <w:rFonts w:cs="Arial"/>
                <w:kern w:val="16"/>
                <w:sz w:val="20"/>
                <w:szCs w:val="20"/>
              </w:rPr>
              <w:t>2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3B6C4472" w14:textId="77777777" w:rsidR="00A61028" w:rsidRPr="00C477F8" w:rsidRDefault="00686FD4" w:rsidP="00686FD4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Sozialkompetenz </w:t>
            </w:r>
            <w:r w:rsidR="00330C6F">
              <w:rPr>
                <w:rFonts w:cs="Arial"/>
                <w:kern w:val="16"/>
                <w:sz w:val="20"/>
                <w:szCs w:val="20"/>
              </w:rPr>
              <w:t>1</w:t>
            </w:r>
            <w:r w:rsidRPr="00686FD4">
              <w:rPr>
                <w:rFonts w:cs="Arial"/>
                <w:kern w:val="16"/>
                <w:sz w:val="20"/>
                <w:szCs w:val="20"/>
              </w:rPr>
              <w:t xml:space="preserve">0 %  </w:t>
            </w:r>
          </w:p>
        </w:tc>
      </w:tr>
      <w:tr w:rsidR="00C477F8" w:rsidRPr="00C477F8" w14:paraId="7257719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680BEF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042BB6C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C105D25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Begriffliche, technische, ökonomische und organisatorische Grundlagen</w:t>
            </w:r>
          </w:p>
          <w:p w14:paraId="3AD20E49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Elektrosmog- Ursachen für Krankheiten? </w:t>
            </w:r>
          </w:p>
          <w:p w14:paraId="277AE90D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Gesetze und Verordnungen </w:t>
            </w:r>
          </w:p>
          <w:p w14:paraId="314B6C18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CE- Kennzeichnung (Inhalte, Wege zur Kennzeichnung, Rechtsfolgen, Marktüberw</w:t>
            </w:r>
            <w:r w:rsidRPr="00330C6F">
              <w:rPr>
                <w:rFonts w:cs="Arial"/>
                <w:sz w:val="20"/>
                <w:szCs w:val="20"/>
              </w:rPr>
              <w:t>a</w:t>
            </w:r>
            <w:r w:rsidRPr="00330C6F">
              <w:rPr>
                <w:rFonts w:cs="Arial"/>
                <w:sz w:val="20"/>
                <w:szCs w:val="20"/>
              </w:rPr>
              <w:t xml:space="preserve">chung) </w:t>
            </w:r>
          </w:p>
          <w:p w14:paraId="357E9C6D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Störgrößen, Störquellen, Störsenken, Umgebungsbedingungen, EMV- Zonen, Kop</w:t>
            </w:r>
            <w:r w:rsidRPr="00330C6F">
              <w:rPr>
                <w:rFonts w:cs="Arial"/>
                <w:sz w:val="20"/>
                <w:szCs w:val="20"/>
              </w:rPr>
              <w:t>p</w:t>
            </w:r>
            <w:r w:rsidRPr="00330C6F">
              <w:rPr>
                <w:rFonts w:cs="Arial"/>
                <w:sz w:val="20"/>
                <w:szCs w:val="20"/>
              </w:rPr>
              <w:t xml:space="preserve">lungswege, </w:t>
            </w:r>
          </w:p>
          <w:p w14:paraId="5543D4EB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Kopplungsmechanismen, Beeinflussungsmodell, Werkzeuge zur Behandlung von Beeinflussungsmodellen </w:t>
            </w:r>
          </w:p>
          <w:p w14:paraId="264C149D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Maßnahmen zur Vermeidung und Verminderung von Störbeeinflussungen </w:t>
            </w:r>
          </w:p>
          <w:p w14:paraId="4FBF8B53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EMV auf Geräte, Anlagen und Systemebene </w:t>
            </w:r>
          </w:p>
          <w:p w14:paraId="0250C327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EMV- Messtechnik </w:t>
            </w:r>
          </w:p>
          <w:p w14:paraId="6F5B5408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autoSpaceDE w:val="0"/>
              <w:autoSpaceDN w:val="0"/>
              <w:adjustRightInd w:val="0"/>
              <w:ind w:left="355" w:right="-788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 xml:space="preserve">EMV- Management im Unternehmen </w:t>
            </w:r>
          </w:p>
          <w:p w14:paraId="1DB39ED6" w14:textId="77777777" w:rsidR="00330C6F" w:rsidRPr="00330C6F" w:rsidRDefault="00330C6F" w:rsidP="00330C6F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autoSpaceDE w:val="0"/>
              <w:autoSpaceDN w:val="0"/>
              <w:adjustRightInd w:val="0"/>
              <w:ind w:left="355" w:right="-788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EMV- Dienstleistungen</w:t>
            </w:r>
            <w:r w:rsidRPr="00330C6F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EE13FC0" w14:textId="77777777" w:rsidR="00A61028" w:rsidRPr="00C477F8" w:rsidRDefault="00A61028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24492BB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FAD29E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512CAB5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9B58265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Vorlesung / Übung 5 SWS </w:t>
            </w:r>
          </w:p>
          <w:p w14:paraId="03581E1C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6687BB3C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Anteil Vorlesung 5 SWS </w:t>
            </w:r>
          </w:p>
          <w:p w14:paraId="0026ED4E" w14:textId="77777777" w:rsid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Anteil Übung 0 SWS </w:t>
            </w:r>
          </w:p>
          <w:p w14:paraId="706A6A27" w14:textId="77777777" w:rsidR="00686FD4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>andere Lehr- und Lernformen:  Experimentelle Vorlesung mit Übungsaufgaben</w:t>
            </w:r>
          </w:p>
          <w:p w14:paraId="3D774970" w14:textId="77777777" w:rsidR="00A61028" w:rsidRPr="00C477F8" w:rsidRDefault="00686FD4" w:rsidP="00686FD4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7E84019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61F307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15936AC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3730497" w14:textId="77777777" w:rsidR="00A61028" w:rsidRPr="00330C6F" w:rsidRDefault="00330C6F" w:rsidP="00C477F8">
            <w:pPr>
              <w:rPr>
                <w:rFonts w:cs="Arial"/>
                <w:i/>
                <w:color w:val="808080"/>
                <w:kern w:val="16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Ingenieur- u. wirtschaftlichwissenschaftliches Grundlagenwissen</w:t>
            </w:r>
          </w:p>
        </w:tc>
      </w:tr>
      <w:tr w:rsidR="00C477F8" w:rsidRPr="00C477F8" w14:paraId="55BE476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93D53BF" w14:textId="77777777" w:rsidR="00C477F8" w:rsidRPr="00330C6F" w:rsidRDefault="00C477F8" w:rsidP="00C477F8">
            <w:pPr>
              <w:rPr>
                <w:rFonts w:cs="Arial"/>
                <w:i/>
                <w:kern w:val="16"/>
                <w:sz w:val="20"/>
                <w:szCs w:val="20"/>
              </w:rPr>
            </w:pPr>
            <w:r w:rsidRPr="00330C6F">
              <w:rPr>
                <w:rFonts w:cs="Arial"/>
                <w:i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30C29D14" w14:textId="77777777" w:rsidR="00330C6F" w:rsidRPr="00330C6F" w:rsidRDefault="00330C6F" w:rsidP="00F64DDB">
            <w:pPr>
              <w:numPr>
                <w:ilvl w:val="0"/>
                <w:numId w:val="3"/>
              </w:numPr>
              <w:ind w:left="355" w:hanging="283"/>
              <w:rPr>
                <w:rFonts w:cs="Arial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Elektronische Vorlesungsskripte, Übungsmaterialien</w:t>
            </w:r>
          </w:p>
          <w:p w14:paraId="3510E82D" w14:textId="77777777" w:rsidR="00330C6F" w:rsidRPr="00330C6F" w:rsidRDefault="00330C6F" w:rsidP="00F64D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Durcansky, Georg: EMV- gerechtes Gerätedesign. Grundlagen der Gestaltung st</w:t>
            </w:r>
            <w:r w:rsidRPr="00330C6F">
              <w:rPr>
                <w:rFonts w:cs="Arial"/>
                <w:sz w:val="20"/>
                <w:szCs w:val="20"/>
              </w:rPr>
              <w:t>ö</w:t>
            </w:r>
            <w:r w:rsidRPr="00330C6F">
              <w:rPr>
                <w:rFonts w:cs="Arial"/>
                <w:sz w:val="20"/>
                <w:szCs w:val="20"/>
              </w:rPr>
              <w:t>rungsarmer Elektronik. 1999 Franzis Verlag GmbH &amp; Co. KG München</w:t>
            </w:r>
          </w:p>
          <w:p w14:paraId="64A7CD01" w14:textId="77777777" w:rsidR="00330C6F" w:rsidRPr="00330C6F" w:rsidRDefault="00330C6F" w:rsidP="00F64D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Wilhelm, J.;…: Elektromagnetische Verträglichkeit (EMV). Ehningen bei Böblingen, Expert Verlag 1992 (Kontakt und Studium) Bd. 41 Elektrotechnik</w:t>
            </w:r>
          </w:p>
          <w:p w14:paraId="14708438" w14:textId="77777777" w:rsidR="00330C6F" w:rsidRPr="00330C6F" w:rsidRDefault="00330C6F" w:rsidP="00F64D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DIN- Taschenbuch Elektromagnetische Verträglichkeit 2</w:t>
            </w:r>
          </w:p>
          <w:p w14:paraId="3B8D1E8D" w14:textId="77777777" w:rsidR="00330C6F" w:rsidRPr="00330C6F" w:rsidRDefault="00330C6F" w:rsidP="00F64DD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330C6F">
              <w:rPr>
                <w:rFonts w:cs="Arial"/>
                <w:sz w:val="20"/>
                <w:szCs w:val="20"/>
              </w:rPr>
              <w:t>Schwab: Elektromagnetische Verträglichkeit. Springer Verlag</w:t>
            </w:r>
          </w:p>
          <w:p w14:paraId="2FD9E8A1" w14:textId="77777777" w:rsidR="00A61028" w:rsidRPr="00330C6F" w:rsidRDefault="00330C6F" w:rsidP="00F64DDB">
            <w:pPr>
              <w:ind w:left="72"/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330C6F">
              <w:rPr>
                <w:rFonts w:cs="Arial"/>
                <w:sz w:val="20"/>
                <w:szCs w:val="20"/>
              </w:rPr>
              <w:t>Habiger u. a. : Elektromagnetische Verträglichkeit. Handbuch, Verlag Technik Berlin-München.</w:t>
            </w:r>
          </w:p>
        </w:tc>
      </w:tr>
      <w:tr w:rsidR="00C477F8" w:rsidRPr="00C477F8" w14:paraId="4494563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FC6D964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0A8EC565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237751B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5EF0A86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9BD3C4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3BBF1D28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DCE5070" w14:textId="77777777" w:rsidR="00A61028" w:rsidRPr="00686FD4" w:rsidRDefault="00686FD4" w:rsidP="00686FD4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i/>
                <w:color w:val="808080"/>
                <w:kern w:val="16"/>
                <w:sz w:val="6"/>
                <w:szCs w:val="6"/>
              </w:rPr>
              <w:tab/>
            </w:r>
          </w:p>
        </w:tc>
      </w:tr>
      <w:tr w:rsidR="00C477F8" w:rsidRPr="00C477F8" w14:paraId="7621179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179A82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Arbeitsaufwand/</w:t>
            </w:r>
          </w:p>
          <w:p w14:paraId="43358CA1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7860E4D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838CD19" w14:textId="77777777" w:rsidR="00A61028" w:rsidRPr="00F64DDB" w:rsidRDefault="00F64DDB" w:rsidP="00C477F8">
            <w:pPr>
              <w:rPr>
                <w:rFonts w:cs="Arial"/>
                <w:i/>
                <w:color w:val="E36C0A"/>
                <w:kern w:val="16"/>
                <w:sz w:val="20"/>
                <w:szCs w:val="20"/>
              </w:rPr>
            </w:pPr>
            <w:r w:rsidRPr="00F64DDB">
              <w:rPr>
                <w:rFonts w:cs="Arial"/>
                <w:sz w:val="20"/>
                <w:szCs w:val="20"/>
              </w:rPr>
              <w:t>Präsenzzeit 60 h  + Selbststudium 90 h = 150 h = 5 Credit Punkte</w:t>
            </w:r>
            <w:r w:rsidRPr="00F64DDB">
              <w:rPr>
                <w:rFonts w:cs="Arial"/>
                <w:i/>
                <w:color w:val="E36C0A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4AFEC4B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E93D29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38024ADD" w14:textId="77777777" w:rsidR="00A61028" w:rsidRPr="00C477F8" w:rsidRDefault="00F64DDB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F64DDB">
              <w:rPr>
                <w:rFonts w:cs="Arial"/>
                <w:sz w:val="20"/>
                <w:szCs w:val="20"/>
              </w:rPr>
              <w:t>5 Credit Punkte</w:t>
            </w:r>
            <w:r w:rsidRPr="00F64DDB">
              <w:rPr>
                <w:rFonts w:cs="Arial"/>
                <w:i/>
                <w:color w:val="E36C0A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00AEE43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ACCB44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0A2D2346" w14:textId="77777777" w:rsidR="00A61028" w:rsidRPr="00F64DDB" w:rsidRDefault="00F64DDB" w:rsidP="00C477F8">
            <w:pPr>
              <w:rPr>
                <w:rFonts w:cs="Arial"/>
                <w:i/>
                <w:color w:val="7F7F7F"/>
                <w:kern w:val="16"/>
                <w:sz w:val="20"/>
                <w:szCs w:val="20"/>
              </w:rPr>
            </w:pPr>
            <w:r w:rsidRPr="00F64DDB">
              <w:rPr>
                <w:rFonts w:cs="Arial"/>
                <w:sz w:val="20"/>
                <w:szCs w:val="20"/>
              </w:rPr>
              <w:t xml:space="preserve">Bezeichnung der Fachprüfung: </w:t>
            </w:r>
            <w:r w:rsidRPr="00F64DDB">
              <w:rPr>
                <w:rFonts w:cs="Arial"/>
                <w:b/>
                <w:bCs/>
                <w:sz w:val="20"/>
                <w:szCs w:val="20"/>
              </w:rPr>
              <w:t>Elektromagnetische Verträglichkeit</w:t>
            </w:r>
            <w:r w:rsidRPr="00F64DDB">
              <w:rPr>
                <w:rFonts w:cs="Arial"/>
                <w:sz w:val="20"/>
                <w:szCs w:val="20"/>
              </w:rPr>
              <w:t xml:space="preserve">                                                   Schriftlichen Prüfung (PS) , 120 Minuten;  Studienleistung (SL) für Praktikum</w:t>
            </w:r>
            <w:r w:rsidRPr="00F64DDB">
              <w:rPr>
                <w:rFonts w:cs="Arial"/>
                <w:i/>
                <w:color w:val="7F7F7F"/>
                <w:kern w:val="16"/>
                <w:sz w:val="20"/>
                <w:szCs w:val="20"/>
              </w:rPr>
              <w:t xml:space="preserve"> </w:t>
            </w:r>
          </w:p>
        </w:tc>
      </w:tr>
      <w:tr w:rsidR="00F64DDB" w:rsidRPr="00C477F8" w14:paraId="6161B4A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076A74A" w14:textId="77777777" w:rsidR="00F64DDB" w:rsidRPr="00C477F8" w:rsidRDefault="00F64DDB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72FCA563" w14:textId="77777777" w:rsidR="00F64DDB" w:rsidRDefault="00F64DDB">
            <w:r w:rsidRPr="00564214">
              <w:rPr>
                <w:rFonts w:cs="Arial"/>
                <w:szCs w:val="22"/>
              </w:rPr>
              <w:t>6. Semester</w:t>
            </w:r>
          </w:p>
        </w:tc>
      </w:tr>
      <w:tr w:rsidR="00F64DDB" w:rsidRPr="00C477F8" w14:paraId="15FA69A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C5C8E3C" w14:textId="77777777" w:rsidR="00F64DDB" w:rsidRPr="00C477F8" w:rsidRDefault="00F64DDB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05C981A5" w14:textId="77777777" w:rsidR="00F64DDB" w:rsidRPr="00C477F8" w:rsidRDefault="00F64DDB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7F555C" w14:textId="77777777" w:rsidR="00F64DDB" w:rsidRDefault="00F64DDB">
            <w:r>
              <w:rPr>
                <w:rFonts w:cs="Arial"/>
                <w:szCs w:val="22"/>
              </w:rPr>
              <w:t>Sommersemester</w:t>
            </w:r>
          </w:p>
        </w:tc>
      </w:tr>
      <w:tr w:rsidR="00C477F8" w:rsidRPr="00C477F8" w14:paraId="0FCBF0E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2B45DEC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1C84054C" w14:textId="77777777" w:rsidR="00A61028" w:rsidRPr="00C477F8" w:rsidRDefault="00F64DDB" w:rsidP="00C477F8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  <w:r w:rsidRPr="003D7900">
              <w:rPr>
                <w:rFonts w:cs="Arial"/>
                <w:szCs w:val="22"/>
              </w:rPr>
              <w:t xml:space="preserve">4 SWS                                       </w:t>
            </w:r>
          </w:p>
        </w:tc>
      </w:tr>
      <w:tr w:rsidR="00C477F8" w:rsidRPr="00C477F8" w14:paraId="3C10E83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DE6966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3224D33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49C8EBF5" w14:textId="77777777" w:rsidR="00C477F8" w:rsidRPr="00C477F8" w:rsidRDefault="00C477F8" w:rsidP="00C477F8">
            <w:pPr>
              <w:rPr>
                <w:rFonts w:cs="Arial"/>
                <w:sz w:val="20"/>
                <w:szCs w:val="20"/>
              </w:rPr>
            </w:pPr>
          </w:p>
        </w:tc>
      </w:tr>
      <w:tr w:rsidR="00C477F8" w:rsidRPr="00C477F8" w14:paraId="3C82B63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FA8D05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3A4D249F" w14:textId="77777777" w:rsidR="00A61028" w:rsidRPr="00C477F8" w:rsidRDefault="00A61028" w:rsidP="00F64DDB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7D951645" w14:textId="77777777" w:rsidR="00EE7788" w:rsidRDefault="00EE7788" w:rsidP="00306C6F"/>
    <w:sectPr w:rsidR="00EE7788" w:rsidSect="000E3DA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F72A" w14:textId="77777777" w:rsidR="000E3DA1" w:rsidRDefault="000E3DA1">
      <w:r>
        <w:separator/>
      </w:r>
    </w:p>
  </w:endnote>
  <w:endnote w:type="continuationSeparator" w:id="0">
    <w:p w14:paraId="5D940FCA" w14:textId="77777777" w:rsidR="000E3DA1" w:rsidRDefault="000E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35B0F533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7D50132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03FB3A4D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57F856F1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6D2C338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53C1323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29AB0786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60BB715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1F8830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5C69A2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F13928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CE8CA7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5E05B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5E05B1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214C7B8B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BE3E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33E0" w14:textId="77777777" w:rsidR="000E3DA1" w:rsidRDefault="000E3DA1">
      <w:r>
        <w:separator/>
      </w:r>
    </w:p>
  </w:footnote>
  <w:footnote w:type="continuationSeparator" w:id="0">
    <w:p w14:paraId="26367CB8" w14:textId="77777777" w:rsidR="000E3DA1" w:rsidRDefault="000E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5853" w14:textId="77777777" w:rsidR="003B0BBE" w:rsidRDefault="003B0BBE">
    <w:pPr>
      <w:pStyle w:val="Header"/>
    </w:pPr>
  </w:p>
  <w:p w14:paraId="361E1A5B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5259" w14:textId="77777777" w:rsidR="005149A5" w:rsidRDefault="00835998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28DD6D3E" wp14:editId="51B4A59C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1A423375" wp14:editId="78BCC48D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35277596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06172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7CCD4623" wp14:editId="6A08A2BA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03542489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244DB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04C3"/>
    <w:multiLevelType w:val="hybridMultilevel"/>
    <w:tmpl w:val="B1661D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62DF"/>
    <w:multiLevelType w:val="hybridMultilevel"/>
    <w:tmpl w:val="AF5E4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343D"/>
    <w:multiLevelType w:val="hybridMultilevel"/>
    <w:tmpl w:val="6F4C59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6025815">
    <w:abstractNumId w:val="2"/>
  </w:num>
  <w:num w:numId="2" w16cid:durableId="1209877244">
    <w:abstractNumId w:val="0"/>
  </w:num>
  <w:num w:numId="3" w16cid:durableId="211787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0E3DA1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30C6F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A4B5F"/>
    <w:rsid w:val="005C6DBD"/>
    <w:rsid w:val="005D5E03"/>
    <w:rsid w:val="005E05B1"/>
    <w:rsid w:val="00602323"/>
    <w:rsid w:val="0061170E"/>
    <w:rsid w:val="006144A8"/>
    <w:rsid w:val="00627CC4"/>
    <w:rsid w:val="006305B0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06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35998"/>
    <w:rsid w:val="00893DBB"/>
    <w:rsid w:val="008B39E0"/>
    <w:rsid w:val="008E4142"/>
    <w:rsid w:val="008F7424"/>
    <w:rsid w:val="009012E6"/>
    <w:rsid w:val="00941AFE"/>
    <w:rsid w:val="00953345"/>
    <w:rsid w:val="009824A8"/>
    <w:rsid w:val="00A0618A"/>
    <w:rsid w:val="00A22E19"/>
    <w:rsid w:val="00A37D11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C044CB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E41D89"/>
    <w:rsid w:val="00E44B4A"/>
    <w:rsid w:val="00E64B98"/>
    <w:rsid w:val="00EC4CDF"/>
    <w:rsid w:val="00EC5EB2"/>
    <w:rsid w:val="00EE4206"/>
    <w:rsid w:val="00EE7788"/>
    <w:rsid w:val="00F17207"/>
    <w:rsid w:val="00F24D46"/>
    <w:rsid w:val="00F32DB9"/>
    <w:rsid w:val="00F35F92"/>
    <w:rsid w:val="00F479DE"/>
    <w:rsid w:val="00F56AB0"/>
    <w:rsid w:val="00F64DDB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D6F21"/>
  <w15:chartTrackingRefBased/>
  <w15:docId w15:val="{72138FE9-6B86-0A42-80F7-A413FB28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2024-04-21T15:33:00Z</dcterms:created>
  <dcterms:modified xsi:type="dcterms:W3CDTF">2024-04-21T15:33:00Z</dcterms:modified>
</cp:coreProperties>
</file>