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0918B8B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73ECE68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6253FCB0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4B11E8B1" w14:textId="77777777" w:rsidR="00C477F8" w:rsidRPr="00686FD4" w:rsidRDefault="00AA4F68" w:rsidP="008E55FA">
            <w:pPr>
              <w:rPr>
                <w:rFonts w:cs="Arial"/>
                <w:b/>
                <w:kern w:val="16"/>
                <w:sz w:val="20"/>
                <w:szCs w:val="20"/>
              </w:rPr>
            </w:pPr>
            <w:r w:rsidRPr="00AA4F68">
              <w:rPr>
                <w:rFonts w:cs="Arial"/>
                <w:b/>
                <w:kern w:val="16"/>
                <w:sz w:val="20"/>
                <w:szCs w:val="20"/>
              </w:rPr>
              <w:t>Informatik II</w:t>
            </w:r>
          </w:p>
        </w:tc>
      </w:tr>
      <w:tr w:rsidR="00C477F8" w:rsidRPr="00C477F8" w14:paraId="5169D0A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472822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07F88EFB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6591E11D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2875FCA3" w14:textId="77777777" w:rsidR="00C477F8" w:rsidRPr="005C42ED" w:rsidRDefault="005C42ED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>Prof. Dr. Matthias Fischer</w:t>
            </w:r>
          </w:p>
        </w:tc>
      </w:tr>
      <w:tr w:rsidR="00C477F8" w:rsidRPr="00C477F8" w14:paraId="4D30DD7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37695E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57615C5D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D214462" w14:textId="77777777" w:rsidR="005C42ED" w:rsidRDefault="005C42ED" w:rsidP="005C42ED">
            <w:pPr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 xml:space="preserve">Die Studierenden kennen die Syntax der Programmiersprache C / C++ und </w:t>
            </w:r>
          </w:p>
          <w:p w14:paraId="10495353" w14:textId="77777777" w:rsidR="005C42ED" w:rsidRPr="005C42ED" w:rsidRDefault="005C42ED" w:rsidP="005C42ED">
            <w:pPr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 xml:space="preserve">können diese für Algorithmen anwenden und programmtechnisch umsetzten. </w:t>
            </w:r>
          </w:p>
          <w:p w14:paraId="680E43F5" w14:textId="77777777" w:rsidR="005C42ED" w:rsidRPr="005C42ED" w:rsidRDefault="005C42ED" w:rsidP="005C42ED">
            <w:pPr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 xml:space="preserve">Sie sind in der Lage, Softwareprojekte mit Entwicklungstools, z.B. MS Visual </w:t>
            </w:r>
          </w:p>
          <w:p w14:paraId="0651FFAD" w14:textId="77777777" w:rsidR="005C42ED" w:rsidRPr="005C42ED" w:rsidRDefault="005C42ED" w:rsidP="00AA4F68">
            <w:pPr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 xml:space="preserve">Studio zu erstellen, in Betrieb zu nehmen und zu testen. </w:t>
            </w:r>
          </w:p>
          <w:p w14:paraId="12CA3205" w14:textId="77777777" w:rsidR="005C42ED" w:rsidRPr="00AA4F68" w:rsidRDefault="005C42ED" w:rsidP="00AA4F68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71ED96B2" w14:textId="77777777" w:rsidR="00AA4F68" w:rsidRPr="00AA4F68" w:rsidRDefault="00AA4F68" w:rsidP="00AA4F68">
            <w:pPr>
              <w:rPr>
                <w:rFonts w:cs="Arial"/>
                <w:kern w:val="16"/>
                <w:sz w:val="20"/>
                <w:szCs w:val="20"/>
              </w:rPr>
            </w:pPr>
            <w:r w:rsidRPr="00AA4F68">
              <w:rPr>
                <w:rFonts w:cs="Arial"/>
                <w:kern w:val="16"/>
                <w:sz w:val="20"/>
                <w:szCs w:val="20"/>
              </w:rPr>
              <w:t xml:space="preserve">Fachkompetenz 70 % </w:t>
            </w:r>
          </w:p>
          <w:p w14:paraId="42BB234C" w14:textId="77777777" w:rsidR="00AA4F68" w:rsidRPr="00AA4F68" w:rsidRDefault="00AA4F68" w:rsidP="00AA4F68">
            <w:pPr>
              <w:rPr>
                <w:rFonts w:cs="Arial"/>
                <w:kern w:val="16"/>
                <w:sz w:val="20"/>
                <w:szCs w:val="20"/>
              </w:rPr>
            </w:pPr>
            <w:r w:rsidRPr="00AA4F68">
              <w:rPr>
                <w:rFonts w:cs="Arial"/>
                <w:kern w:val="16"/>
                <w:sz w:val="20"/>
                <w:szCs w:val="20"/>
              </w:rPr>
              <w:t xml:space="preserve">Methodenkompetenz 30 % </w:t>
            </w:r>
          </w:p>
          <w:p w14:paraId="20460562" w14:textId="77777777" w:rsidR="00AA4F68" w:rsidRPr="00AA4F68" w:rsidRDefault="00AA4F68" w:rsidP="00AA4F68">
            <w:pPr>
              <w:rPr>
                <w:rFonts w:cs="Arial"/>
                <w:kern w:val="16"/>
                <w:sz w:val="20"/>
                <w:szCs w:val="20"/>
              </w:rPr>
            </w:pPr>
            <w:r w:rsidRPr="00AA4F68">
              <w:rPr>
                <w:rFonts w:cs="Arial"/>
                <w:kern w:val="16"/>
                <w:sz w:val="20"/>
                <w:szCs w:val="20"/>
              </w:rPr>
              <w:t xml:space="preserve">Systemkompetenz 0 % </w:t>
            </w:r>
          </w:p>
          <w:p w14:paraId="39495439" w14:textId="77777777" w:rsidR="00A61028" w:rsidRPr="00C477F8" w:rsidRDefault="00AA4F68" w:rsidP="00AA4F68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 w:rsidRPr="00AA4F68">
              <w:rPr>
                <w:rFonts w:cs="Arial"/>
                <w:kern w:val="16"/>
                <w:sz w:val="20"/>
                <w:szCs w:val="20"/>
              </w:rPr>
              <w:t>Sozialkompetenz 0 %</w:t>
            </w:r>
          </w:p>
        </w:tc>
      </w:tr>
      <w:tr w:rsidR="00C477F8" w:rsidRPr="00C477F8" w14:paraId="7FE57B5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6ACA7A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08A946FB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114C853" w14:textId="77777777" w:rsidR="005C42ED" w:rsidRPr="005C42ED" w:rsidRDefault="005C42ED" w:rsidP="00080D4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after="100" w:afterAutospacing="1"/>
              <w:ind w:left="355" w:hanging="283"/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 xml:space="preserve">Programmiersprache C / C++, Funktionen, Konstanten, Ausdrücke Operatoren, Ablaufsteuerung, Schleifen, Datentypen, Speicherklassen, Zeiger, dynamische Speicherverwaltung </w:t>
            </w:r>
          </w:p>
          <w:p w14:paraId="7555FA61" w14:textId="77777777" w:rsidR="005C42ED" w:rsidRPr="005C42ED" w:rsidRDefault="005C42ED" w:rsidP="00080D4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after="100" w:afterAutospacing="1"/>
              <w:ind w:left="72" w:firstLine="0"/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>Erstellen von Datenstrukturen und Zugriffsmechanismen auf diese</w:t>
            </w:r>
          </w:p>
          <w:p w14:paraId="7E736075" w14:textId="77777777" w:rsidR="005C42ED" w:rsidRPr="005C42ED" w:rsidRDefault="005C42ED" w:rsidP="00080D4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72" w:firstLine="0"/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>Anwendung von Zeigern</w:t>
            </w:r>
          </w:p>
          <w:p w14:paraId="2B48670F" w14:textId="77777777" w:rsidR="005C42ED" w:rsidRPr="005C42ED" w:rsidRDefault="005C42ED" w:rsidP="00080D4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72" w:firstLine="0"/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 xml:space="preserve">Standard-Library, Stringfunktionen, Zugriff auf Dateien </w:t>
            </w:r>
          </w:p>
          <w:p w14:paraId="13A67C59" w14:textId="77777777" w:rsidR="005C42ED" w:rsidRPr="005C42ED" w:rsidRDefault="005C42ED" w:rsidP="00080D4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72" w:firstLine="0"/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 xml:space="preserve">Aufbau von Softwareprojekten </w:t>
            </w:r>
          </w:p>
          <w:p w14:paraId="74FD2A43" w14:textId="77777777" w:rsidR="005C42ED" w:rsidRPr="005C42ED" w:rsidRDefault="005C42ED" w:rsidP="00080D4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spacing w:after="100" w:afterAutospacing="1"/>
              <w:ind w:left="72" w:firstLine="0"/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>Umsetzen von Algorithmen in lauffähige Programme und Teststrategien</w:t>
            </w:r>
          </w:p>
          <w:p w14:paraId="2F4B3491" w14:textId="77777777" w:rsidR="005C42ED" w:rsidRDefault="005C42ED" w:rsidP="00080D4B">
            <w:pPr>
              <w:numPr>
                <w:ilvl w:val="0"/>
                <w:numId w:val="1"/>
              </w:numPr>
              <w:tabs>
                <w:tab w:val="clear" w:pos="720"/>
                <w:tab w:val="num" w:pos="355"/>
              </w:tabs>
              <w:ind w:left="72" w:firstLine="0"/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 xml:space="preserve">Einführung in die objektorientierte Programmierung </w:t>
            </w:r>
          </w:p>
          <w:p w14:paraId="732C6BA0" w14:textId="77777777" w:rsidR="00080D4B" w:rsidRPr="005C42ED" w:rsidRDefault="00080D4B" w:rsidP="00080D4B">
            <w:pPr>
              <w:ind w:left="72"/>
              <w:rPr>
                <w:rFonts w:cs="Arial"/>
                <w:sz w:val="20"/>
                <w:szCs w:val="20"/>
              </w:rPr>
            </w:pPr>
          </w:p>
          <w:p w14:paraId="0A29C7DF" w14:textId="77777777" w:rsidR="00A61028" w:rsidRPr="00C477F8" w:rsidRDefault="00A61028" w:rsidP="00C477F8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</w:p>
        </w:tc>
      </w:tr>
      <w:tr w:rsidR="00C477F8" w:rsidRPr="00C477F8" w14:paraId="1DA8954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1B8D34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4A8F1AFF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F0B834C" w14:textId="77777777" w:rsidR="00AA4F68" w:rsidRPr="00AA4F68" w:rsidRDefault="00AA4F68" w:rsidP="00AA4F68">
            <w:pPr>
              <w:rPr>
                <w:rFonts w:cs="Arial"/>
                <w:kern w:val="16"/>
                <w:sz w:val="20"/>
                <w:szCs w:val="20"/>
              </w:rPr>
            </w:pPr>
            <w:r w:rsidRPr="00AA4F68">
              <w:rPr>
                <w:rFonts w:cs="Arial"/>
                <w:kern w:val="16"/>
                <w:sz w:val="20"/>
                <w:szCs w:val="20"/>
              </w:rPr>
              <w:t xml:space="preserve">Vorlesung / Übung 4 SWS </w:t>
            </w:r>
          </w:p>
          <w:p w14:paraId="27B8F292" w14:textId="77777777" w:rsidR="00AA4F68" w:rsidRPr="00AA4F68" w:rsidRDefault="00AA4F68" w:rsidP="00AA4F68">
            <w:pPr>
              <w:rPr>
                <w:rFonts w:cs="Arial"/>
                <w:kern w:val="16"/>
                <w:sz w:val="20"/>
                <w:szCs w:val="20"/>
              </w:rPr>
            </w:pPr>
            <w:r w:rsidRPr="00AA4F68">
              <w:rPr>
                <w:rFonts w:cs="Arial"/>
                <w:kern w:val="16"/>
                <w:sz w:val="20"/>
                <w:szCs w:val="20"/>
              </w:rPr>
              <w:t xml:space="preserve">Praktikum 0 SWS </w:t>
            </w:r>
          </w:p>
          <w:p w14:paraId="7D3E9D88" w14:textId="77777777" w:rsidR="00AA4F68" w:rsidRPr="00AA4F68" w:rsidRDefault="00AA4F68" w:rsidP="00AA4F68">
            <w:pPr>
              <w:rPr>
                <w:rFonts w:cs="Arial"/>
                <w:kern w:val="16"/>
                <w:sz w:val="20"/>
                <w:szCs w:val="20"/>
              </w:rPr>
            </w:pPr>
            <w:r w:rsidRPr="00AA4F68">
              <w:rPr>
                <w:rFonts w:cs="Arial"/>
                <w:kern w:val="16"/>
                <w:sz w:val="20"/>
                <w:szCs w:val="20"/>
              </w:rPr>
              <w:t xml:space="preserve">Anteil Vorlesung 2 SWS </w:t>
            </w:r>
          </w:p>
          <w:p w14:paraId="662E6A15" w14:textId="77777777" w:rsidR="00A61028" w:rsidRPr="00C477F8" w:rsidRDefault="00AA4F68" w:rsidP="00AA4F6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AA4F68">
              <w:rPr>
                <w:rFonts w:cs="Arial"/>
                <w:kern w:val="16"/>
                <w:sz w:val="20"/>
                <w:szCs w:val="20"/>
              </w:rPr>
              <w:t xml:space="preserve">Anteil Übung 2 SWS 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 </w:t>
            </w:r>
          </w:p>
        </w:tc>
      </w:tr>
      <w:tr w:rsidR="00C477F8" w:rsidRPr="00C477F8" w14:paraId="23DB631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772881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2FDCFF3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C383879" w14:textId="77777777" w:rsidR="00A61028" w:rsidRPr="00C477F8" w:rsidRDefault="00AA4F68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AA4F68">
              <w:rPr>
                <w:rFonts w:cs="Arial"/>
                <w:kern w:val="16"/>
                <w:sz w:val="20"/>
                <w:szCs w:val="20"/>
              </w:rPr>
              <w:t>Informatik I</w:t>
            </w:r>
          </w:p>
        </w:tc>
      </w:tr>
      <w:tr w:rsidR="00C477F8" w:rsidRPr="00C477F8" w14:paraId="67AFA7D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274F066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4B3755BE" w14:textId="77777777" w:rsidR="005C42ED" w:rsidRPr="005C42ED" w:rsidRDefault="005C42ED" w:rsidP="005C42ED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after="100" w:afterAutospacing="1"/>
              <w:ind w:hanging="648"/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>Scheible Visual C++.NET Hanser Verlag München Wien 2005</w:t>
            </w:r>
          </w:p>
          <w:p w14:paraId="24E127F3" w14:textId="77777777" w:rsidR="005C42ED" w:rsidRPr="005C42ED" w:rsidRDefault="005C42ED" w:rsidP="005C42ED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after="100" w:afterAutospacing="1"/>
              <w:ind w:left="355" w:hanging="283"/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 xml:space="preserve">Gregory Visual C++.NET Einführung, Arbeitsbuch, Nachschlagewerk Markt+Technik Verlag 2002 </w:t>
            </w:r>
          </w:p>
          <w:p w14:paraId="6CC66B84" w14:textId="77777777" w:rsidR="005C42ED" w:rsidRPr="005C42ED" w:rsidRDefault="005C42ED" w:rsidP="005C42ED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355" w:hanging="283"/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>Rottmann C#.NET mit Methode Vieweg Verlag Braunschweig Wiesbaden 2003</w:t>
            </w:r>
          </w:p>
          <w:p w14:paraId="1317A9C8" w14:textId="77777777" w:rsidR="005C42ED" w:rsidRPr="005C42ED" w:rsidRDefault="005C42ED" w:rsidP="005C42ED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355" w:hanging="283"/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 xml:space="preserve">Prinz, Kirch-Prinz C++ Das Übungsbuch Testfragen und Aufgaben mit Lösungen mitp-Verlag Bonn 2004 </w:t>
            </w:r>
          </w:p>
          <w:p w14:paraId="0DD916AE" w14:textId="77777777" w:rsidR="005C42ED" w:rsidRPr="005C42ED" w:rsidRDefault="005C42ED" w:rsidP="005C42ED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648"/>
              <w:rPr>
                <w:rFonts w:cs="Arial"/>
                <w:sz w:val="20"/>
                <w:szCs w:val="20"/>
                <w:lang w:val="en-US"/>
              </w:rPr>
            </w:pPr>
            <w:r w:rsidRPr="005C42ED">
              <w:rPr>
                <w:rFonts w:cs="Arial"/>
                <w:sz w:val="20"/>
                <w:szCs w:val="20"/>
                <w:lang w:val="en-US"/>
              </w:rPr>
              <w:t xml:space="preserve">Sebesta Programming Languages Pearson Education 2003 </w:t>
            </w:r>
          </w:p>
          <w:p w14:paraId="5C47CD74" w14:textId="77777777" w:rsidR="005C42ED" w:rsidRPr="005C42ED" w:rsidRDefault="005C42ED" w:rsidP="005C42ED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left="355" w:hanging="283"/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>Koenig, Moo Intensivkurs C++ Pearson Studium Addison-Wesley München 2003</w:t>
            </w:r>
          </w:p>
          <w:p w14:paraId="49A1B67A" w14:textId="77777777" w:rsidR="005C42ED" w:rsidRPr="005C42ED" w:rsidRDefault="005C42ED" w:rsidP="005C42ED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648"/>
              <w:rPr>
                <w:rFonts w:cs="Arial"/>
                <w:sz w:val="20"/>
                <w:szCs w:val="20"/>
                <w:lang w:val="en-US"/>
              </w:rPr>
            </w:pPr>
            <w:r w:rsidRPr="005C42ED">
              <w:rPr>
                <w:rFonts w:cs="Arial"/>
                <w:sz w:val="20"/>
                <w:szCs w:val="20"/>
                <w:lang w:val="en-GB"/>
              </w:rPr>
              <w:t xml:space="preserve">Gottfried Programmieren in C McGraw Hill 1990 </w:t>
            </w:r>
          </w:p>
          <w:p w14:paraId="5BE25044" w14:textId="77777777" w:rsidR="005C42ED" w:rsidRPr="005C42ED" w:rsidRDefault="005C42ED" w:rsidP="005C42ED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648"/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 xml:space="preserve">Herold, Unger C Gesamtwerk te-wi Verlag 1988 </w:t>
            </w:r>
          </w:p>
          <w:p w14:paraId="142E3AC4" w14:textId="77777777" w:rsidR="005C42ED" w:rsidRPr="005C42ED" w:rsidRDefault="005C42ED" w:rsidP="005C42ED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648"/>
              <w:rPr>
                <w:rFonts w:cs="Arial"/>
                <w:sz w:val="20"/>
                <w:szCs w:val="20"/>
              </w:rPr>
            </w:pPr>
            <w:r w:rsidRPr="005C42ED">
              <w:rPr>
                <w:rFonts w:cs="Arial"/>
                <w:sz w:val="20"/>
                <w:szCs w:val="20"/>
              </w:rPr>
              <w:t>Link C Programmierung Das Grundlagenbuch Franzis Verlag Poing 2002</w:t>
            </w:r>
          </w:p>
          <w:p w14:paraId="4C91208F" w14:textId="77777777" w:rsidR="005C42ED" w:rsidRPr="005C42ED" w:rsidRDefault="005C42ED" w:rsidP="005C42ED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648"/>
              <w:rPr>
                <w:rFonts w:cs="Arial"/>
                <w:sz w:val="20"/>
                <w:szCs w:val="20"/>
                <w:lang w:val="en-US"/>
              </w:rPr>
            </w:pPr>
            <w:r w:rsidRPr="005C42ED">
              <w:rPr>
                <w:rFonts w:cs="Arial"/>
                <w:sz w:val="20"/>
                <w:szCs w:val="20"/>
              </w:rPr>
              <w:t>Skripte, Fischer, 2012</w:t>
            </w:r>
          </w:p>
          <w:p w14:paraId="769ADFFE" w14:textId="77777777" w:rsidR="008E55FA" w:rsidRPr="005C42ED" w:rsidRDefault="005C42ED" w:rsidP="005C42ED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648"/>
              <w:rPr>
                <w:rFonts w:cs="Arial"/>
                <w:sz w:val="20"/>
                <w:szCs w:val="20"/>
                <w:lang w:val="en-US"/>
              </w:rPr>
            </w:pPr>
            <w:r w:rsidRPr="005C42ED">
              <w:rPr>
                <w:rFonts w:cs="Arial"/>
                <w:sz w:val="20"/>
                <w:szCs w:val="20"/>
              </w:rPr>
              <w:t>Programmierbeispiele in C++, Fischer, 201</w:t>
            </w:r>
            <w:r>
              <w:rPr>
                <w:rFonts w:cs="Arial"/>
                <w:sz w:val="20"/>
                <w:szCs w:val="20"/>
              </w:rPr>
              <w:t>2</w:t>
            </w:r>
          </w:p>
          <w:p w14:paraId="2E900F82" w14:textId="77777777" w:rsidR="005C42ED" w:rsidRPr="005C42ED" w:rsidRDefault="005C42ED" w:rsidP="005C42ED">
            <w:pPr>
              <w:numPr>
                <w:ilvl w:val="0"/>
                <w:numId w:val="2"/>
              </w:numPr>
              <w:tabs>
                <w:tab w:val="clear" w:pos="720"/>
                <w:tab w:val="num" w:pos="355"/>
              </w:tabs>
              <w:spacing w:before="100" w:beforeAutospacing="1" w:after="100" w:afterAutospacing="1"/>
              <w:ind w:hanging="648"/>
              <w:rPr>
                <w:rFonts w:cs="Arial"/>
                <w:sz w:val="20"/>
                <w:szCs w:val="20"/>
                <w:lang w:val="en-US"/>
              </w:rPr>
            </w:pPr>
            <w:r w:rsidRPr="005C42ED">
              <w:rPr>
                <w:rFonts w:cs="Arial"/>
                <w:sz w:val="20"/>
                <w:szCs w:val="20"/>
                <w:lang w:val="en-US"/>
              </w:rPr>
              <w:t>MS Visual Studio</w:t>
            </w:r>
          </w:p>
        </w:tc>
      </w:tr>
      <w:tr w:rsidR="00C477F8" w:rsidRPr="00C477F8" w14:paraId="00CBBAE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8C6FD75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Lehrbriefautor</w:t>
            </w:r>
          </w:p>
          <w:p w14:paraId="64F6523C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58BDB4BE" w14:textId="77777777" w:rsidR="00A61028" w:rsidRPr="00C477F8" w:rsidRDefault="00A6102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</w:tc>
      </w:tr>
      <w:tr w:rsidR="00C477F8" w:rsidRPr="00C477F8" w14:paraId="26FE2E3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2CE46F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5E859F7D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47446C5E" w14:textId="77777777" w:rsidR="00A61028" w:rsidRPr="00686FD4" w:rsidRDefault="00AA4F68" w:rsidP="008E55FA">
            <w:pPr>
              <w:rPr>
                <w:rFonts w:cs="Arial"/>
                <w:kern w:val="16"/>
                <w:sz w:val="20"/>
                <w:szCs w:val="20"/>
              </w:rPr>
            </w:pPr>
            <w:r w:rsidRPr="00AA4F68">
              <w:rPr>
                <w:rFonts w:cs="Arial"/>
                <w:kern w:val="16"/>
                <w:sz w:val="20"/>
                <w:szCs w:val="20"/>
              </w:rPr>
              <w:t xml:space="preserve">keine Angaben  </w:t>
            </w:r>
          </w:p>
        </w:tc>
      </w:tr>
      <w:tr w:rsidR="00C477F8" w:rsidRPr="00C477F8" w14:paraId="4012389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04096B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48E2483D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2BFA25A1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6824EB5" w14:textId="77777777" w:rsidR="00A61028" w:rsidRPr="00C477F8" w:rsidRDefault="00AA4F68" w:rsidP="00C477F8">
            <w:pPr>
              <w:rPr>
                <w:rFonts w:cs="Arial"/>
                <w:i/>
                <w:color w:val="E36C0A"/>
                <w:kern w:val="16"/>
                <w:sz w:val="6"/>
                <w:szCs w:val="6"/>
              </w:rPr>
            </w:pPr>
            <w:r w:rsidRPr="00AA4F68">
              <w:rPr>
                <w:rFonts w:cs="Arial"/>
                <w:kern w:val="16"/>
                <w:sz w:val="20"/>
                <w:szCs w:val="20"/>
              </w:rPr>
              <w:t>Prä</w:t>
            </w:r>
            <w:r w:rsidR="005C42ED">
              <w:rPr>
                <w:rFonts w:cs="Arial"/>
                <w:kern w:val="16"/>
                <w:sz w:val="20"/>
                <w:szCs w:val="20"/>
              </w:rPr>
              <w:t xml:space="preserve">senzzeit 60 h  + Selbststudium 90 h = 150 h = 5 </w:t>
            </w:r>
            <w:r w:rsidRPr="00AA4F68">
              <w:rPr>
                <w:rFonts w:cs="Arial"/>
                <w:kern w:val="16"/>
                <w:sz w:val="20"/>
                <w:szCs w:val="20"/>
              </w:rPr>
              <w:t xml:space="preserve">Credit Punkte </w:t>
            </w:r>
          </w:p>
        </w:tc>
      </w:tr>
      <w:tr w:rsidR="00C477F8" w:rsidRPr="00C477F8" w14:paraId="2A7B5B5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611D39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44EF46C9" w14:textId="77777777" w:rsidR="00A61028" w:rsidRPr="00C477F8" w:rsidRDefault="005C42ED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5 </w:t>
            </w:r>
            <w:r w:rsidRPr="00AA4F68">
              <w:rPr>
                <w:rFonts w:cs="Arial"/>
                <w:kern w:val="16"/>
                <w:sz w:val="20"/>
                <w:szCs w:val="20"/>
              </w:rPr>
              <w:t xml:space="preserve">Credit Punkte </w:t>
            </w:r>
          </w:p>
        </w:tc>
      </w:tr>
      <w:tr w:rsidR="00C477F8" w:rsidRPr="00C477F8" w14:paraId="4B433BF1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96B2B8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7F710871" w14:textId="77777777" w:rsidR="00AA4F68" w:rsidRDefault="00AA4F68" w:rsidP="00AA4F68">
            <w:pPr>
              <w:rPr>
                <w:rFonts w:cs="Arial"/>
                <w:kern w:val="16"/>
                <w:sz w:val="20"/>
                <w:szCs w:val="20"/>
              </w:rPr>
            </w:pPr>
            <w:r w:rsidRPr="00AA4F68">
              <w:rPr>
                <w:rFonts w:cs="Arial"/>
                <w:kern w:val="16"/>
                <w:sz w:val="20"/>
                <w:szCs w:val="20"/>
              </w:rPr>
              <w:t xml:space="preserve">Bezeichnung der Fachprüfung: Informatik     </w:t>
            </w:r>
          </w:p>
          <w:p w14:paraId="2E5DDEAC" w14:textId="77777777" w:rsidR="00AA4F68" w:rsidRDefault="00AA4F68" w:rsidP="00AA4F68">
            <w:pPr>
              <w:rPr>
                <w:rFonts w:cs="Arial"/>
                <w:kern w:val="16"/>
                <w:sz w:val="20"/>
                <w:szCs w:val="20"/>
              </w:rPr>
            </w:pPr>
            <w:r w:rsidRPr="00AA4F68">
              <w:rPr>
                <w:rFonts w:cs="Arial"/>
                <w:kern w:val="16"/>
                <w:sz w:val="20"/>
                <w:szCs w:val="20"/>
              </w:rPr>
              <w:t xml:space="preserve">schriftl. Prüfung (PS), 120 Minuten </w:t>
            </w:r>
          </w:p>
          <w:p w14:paraId="62343D7B" w14:textId="77777777" w:rsidR="00AA4F68" w:rsidRPr="00AA4F68" w:rsidRDefault="00AA4F68" w:rsidP="00AA4F68">
            <w:pPr>
              <w:rPr>
                <w:rFonts w:cs="Arial"/>
                <w:kern w:val="16"/>
                <w:sz w:val="20"/>
                <w:szCs w:val="20"/>
              </w:rPr>
            </w:pPr>
            <w:r w:rsidRPr="00AA4F68">
              <w:rPr>
                <w:rFonts w:cs="Arial"/>
                <w:kern w:val="16"/>
                <w:sz w:val="20"/>
                <w:szCs w:val="20"/>
              </w:rPr>
              <w:t xml:space="preserve">Hilfsmittel: Vorlesungsunterlagen, Übungsunterlagen, Bücher, keine programmierbaren Rechner </w:t>
            </w:r>
          </w:p>
          <w:p w14:paraId="09277F17" w14:textId="77777777" w:rsidR="00A61028" w:rsidRPr="00C477F8" w:rsidRDefault="00AA4F68" w:rsidP="00AA4F68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 w:rsidRPr="00AA4F68">
              <w:rPr>
                <w:rFonts w:cs="Arial"/>
                <w:kern w:val="16"/>
                <w:sz w:val="20"/>
                <w:szCs w:val="20"/>
              </w:rPr>
              <w:t xml:space="preserve">Prüfungsanmeldung im Einschreibungszeitraum  </w:t>
            </w:r>
          </w:p>
        </w:tc>
      </w:tr>
      <w:tr w:rsidR="00C477F8" w:rsidRPr="00C477F8" w14:paraId="2BAD2CF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D5F7B4B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lastRenderedPageBreak/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0309D7EC" w14:textId="77777777" w:rsidR="00A61028" w:rsidRPr="00C477F8" w:rsidRDefault="005C42ED" w:rsidP="00C477F8">
            <w:pPr>
              <w:rPr>
                <w:rFonts w:cs="Arial"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2. Semester</w:t>
            </w:r>
          </w:p>
        </w:tc>
      </w:tr>
      <w:tr w:rsidR="00C477F8" w:rsidRPr="00C477F8" w14:paraId="27F886E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DA2A40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537A5B2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808E2FB" w14:textId="77777777" w:rsidR="00A61028" w:rsidRPr="00C477F8" w:rsidRDefault="00AA4F68" w:rsidP="005C42ED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AA4F68">
              <w:rPr>
                <w:rFonts w:cs="Arial"/>
                <w:kern w:val="16"/>
                <w:sz w:val="20"/>
                <w:szCs w:val="20"/>
              </w:rPr>
              <w:t xml:space="preserve">Sommersemester </w:t>
            </w:r>
          </w:p>
        </w:tc>
      </w:tr>
      <w:tr w:rsidR="00C477F8" w:rsidRPr="00C477F8" w14:paraId="6208755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45C5651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65680158" w14:textId="77777777" w:rsidR="00A61028" w:rsidRPr="00C477F8" w:rsidRDefault="00AA4F68" w:rsidP="005C42ED">
            <w:pPr>
              <w:rPr>
                <w:rFonts w:cs="Arial"/>
                <w:i/>
                <w:color w:val="808080"/>
                <w:kern w:val="16"/>
                <w:sz w:val="10"/>
                <w:szCs w:val="10"/>
              </w:rPr>
            </w:pPr>
            <w:r w:rsidRPr="00AA4F68">
              <w:rPr>
                <w:rFonts w:cs="Arial"/>
                <w:kern w:val="16"/>
                <w:sz w:val="20"/>
                <w:szCs w:val="20"/>
              </w:rPr>
              <w:t xml:space="preserve">4 SWS                                        </w:t>
            </w:r>
          </w:p>
        </w:tc>
      </w:tr>
      <w:tr w:rsidR="00C477F8" w:rsidRPr="00C477F8" w14:paraId="39D39C2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98A8BC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5321573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411ABD0E" w14:textId="77777777" w:rsidR="00C477F8" w:rsidRPr="008E55FA" w:rsidRDefault="008E55FA" w:rsidP="00C477F8">
            <w:pPr>
              <w:rPr>
                <w:rFonts w:cs="Arial"/>
                <w:sz w:val="20"/>
                <w:szCs w:val="20"/>
              </w:rPr>
            </w:pPr>
            <w:r w:rsidRPr="008E55FA">
              <w:rPr>
                <w:rFonts w:cs="Arial"/>
                <w:kern w:val="16"/>
                <w:sz w:val="20"/>
                <w:szCs w:val="20"/>
              </w:rPr>
              <w:t>technisches Pflichtmodul</w:t>
            </w:r>
          </w:p>
        </w:tc>
      </w:tr>
      <w:tr w:rsidR="00C477F8" w:rsidRPr="00C477F8" w14:paraId="735C5FD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61A446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38BE30A1" w14:textId="77777777" w:rsidR="00A61028" w:rsidRPr="00C477F8" w:rsidRDefault="00A61028" w:rsidP="00C477F8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39D57C4B" w14:textId="77777777" w:rsidR="00EE7788" w:rsidRDefault="00EE7788" w:rsidP="00306C6F"/>
    <w:sectPr w:rsidR="00EE7788" w:rsidSect="00D978F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951E8" w14:textId="77777777" w:rsidR="00D978F1" w:rsidRDefault="00D978F1">
      <w:r>
        <w:separator/>
      </w:r>
    </w:p>
  </w:endnote>
  <w:endnote w:type="continuationSeparator" w:id="0">
    <w:p w14:paraId="07BD9F61" w14:textId="77777777" w:rsidR="00D978F1" w:rsidRDefault="00D9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229212EA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08463A0E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092DE156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402A6733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35C5E9E4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04AAABEB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6C5CCD35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58EC6BDB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00F28A07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73A5DD5F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3D2A7382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209E1A1F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904C22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904C22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3F396211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6217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C9522" w14:textId="77777777" w:rsidR="00D978F1" w:rsidRDefault="00D978F1">
      <w:r>
        <w:separator/>
      </w:r>
    </w:p>
  </w:footnote>
  <w:footnote w:type="continuationSeparator" w:id="0">
    <w:p w14:paraId="45E7D0A7" w14:textId="77777777" w:rsidR="00D978F1" w:rsidRDefault="00D9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B512" w14:textId="77777777" w:rsidR="003B0BBE" w:rsidRDefault="003B0BBE">
    <w:pPr>
      <w:pStyle w:val="Header"/>
    </w:pPr>
  </w:p>
  <w:p w14:paraId="7F9C6EF1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10FDA" w14:textId="77777777" w:rsidR="005149A5" w:rsidRDefault="00A54FDC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5D3BFCB7" wp14:editId="615ADD68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75ECD251" wp14:editId="194D7114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1315116754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A91DC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4AF7C549" wp14:editId="1E586421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674703741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45DA0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C7B2E"/>
    <w:multiLevelType w:val="multilevel"/>
    <w:tmpl w:val="5CCA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23228"/>
    <w:multiLevelType w:val="multilevel"/>
    <w:tmpl w:val="AB6A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292058">
    <w:abstractNumId w:val="1"/>
  </w:num>
  <w:num w:numId="2" w16cid:durableId="76961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21F12"/>
    <w:rsid w:val="00031D17"/>
    <w:rsid w:val="00034DDD"/>
    <w:rsid w:val="000644B4"/>
    <w:rsid w:val="00080D4B"/>
    <w:rsid w:val="000C1609"/>
    <w:rsid w:val="000E0CCF"/>
    <w:rsid w:val="00142407"/>
    <w:rsid w:val="0014402C"/>
    <w:rsid w:val="00145B83"/>
    <w:rsid w:val="0017050F"/>
    <w:rsid w:val="00190CDD"/>
    <w:rsid w:val="001F0387"/>
    <w:rsid w:val="00260754"/>
    <w:rsid w:val="00267878"/>
    <w:rsid w:val="0028470B"/>
    <w:rsid w:val="002C7BC7"/>
    <w:rsid w:val="002D1365"/>
    <w:rsid w:val="002F73DD"/>
    <w:rsid w:val="0030006B"/>
    <w:rsid w:val="00304C34"/>
    <w:rsid w:val="00306C6F"/>
    <w:rsid w:val="00310994"/>
    <w:rsid w:val="00313F57"/>
    <w:rsid w:val="00316A05"/>
    <w:rsid w:val="003454AC"/>
    <w:rsid w:val="003700AE"/>
    <w:rsid w:val="00375D35"/>
    <w:rsid w:val="00380322"/>
    <w:rsid w:val="00393118"/>
    <w:rsid w:val="003A6683"/>
    <w:rsid w:val="003B0BBE"/>
    <w:rsid w:val="0041302D"/>
    <w:rsid w:val="0044157E"/>
    <w:rsid w:val="0045778D"/>
    <w:rsid w:val="00481574"/>
    <w:rsid w:val="0048551A"/>
    <w:rsid w:val="004B4C2E"/>
    <w:rsid w:val="004D2A2A"/>
    <w:rsid w:val="004D2FA2"/>
    <w:rsid w:val="004E27CC"/>
    <w:rsid w:val="005149A5"/>
    <w:rsid w:val="00535BF7"/>
    <w:rsid w:val="005420AE"/>
    <w:rsid w:val="00553665"/>
    <w:rsid w:val="005A4B5F"/>
    <w:rsid w:val="005C42ED"/>
    <w:rsid w:val="005C6DBD"/>
    <w:rsid w:val="005D5E03"/>
    <w:rsid w:val="0061170E"/>
    <w:rsid w:val="006144A8"/>
    <w:rsid w:val="00627CC4"/>
    <w:rsid w:val="0066305F"/>
    <w:rsid w:val="00686FD4"/>
    <w:rsid w:val="006979E1"/>
    <w:rsid w:val="006B792A"/>
    <w:rsid w:val="006C536B"/>
    <w:rsid w:val="006C7C9E"/>
    <w:rsid w:val="006D3B6C"/>
    <w:rsid w:val="006E4CEC"/>
    <w:rsid w:val="006E74E6"/>
    <w:rsid w:val="006F45C1"/>
    <w:rsid w:val="00742F8B"/>
    <w:rsid w:val="007814CF"/>
    <w:rsid w:val="00792546"/>
    <w:rsid w:val="007C3BF7"/>
    <w:rsid w:val="007C3ED8"/>
    <w:rsid w:val="007D3711"/>
    <w:rsid w:val="007D4E8A"/>
    <w:rsid w:val="00800E5A"/>
    <w:rsid w:val="00805734"/>
    <w:rsid w:val="00833824"/>
    <w:rsid w:val="00893DBB"/>
    <w:rsid w:val="008B39E0"/>
    <w:rsid w:val="008E4142"/>
    <w:rsid w:val="008E55FA"/>
    <w:rsid w:val="008F7424"/>
    <w:rsid w:val="009012E6"/>
    <w:rsid w:val="00904C22"/>
    <w:rsid w:val="00941AFE"/>
    <w:rsid w:val="00953345"/>
    <w:rsid w:val="009824A8"/>
    <w:rsid w:val="00A22E19"/>
    <w:rsid w:val="00A37D11"/>
    <w:rsid w:val="00A54FDC"/>
    <w:rsid w:val="00A61028"/>
    <w:rsid w:val="00A70EC4"/>
    <w:rsid w:val="00AA4F68"/>
    <w:rsid w:val="00AA5281"/>
    <w:rsid w:val="00AD7E62"/>
    <w:rsid w:val="00AF1E68"/>
    <w:rsid w:val="00B31871"/>
    <w:rsid w:val="00B41FE6"/>
    <w:rsid w:val="00B46CB9"/>
    <w:rsid w:val="00B53DAE"/>
    <w:rsid w:val="00B73251"/>
    <w:rsid w:val="00BE7E23"/>
    <w:rsid w:val="00C06630"/>
    <w:rsid w:val="00C06E3F"/>
    <w:rsid w:val="00C20A1B"/>
    <w:rsid w:val="00C477F8"/>
    <w:rsid w:val="00C62ECC"/>
    <w:rsid w:val="00CD6CA0"/>
    <w:rsid w:val="00CD7E6F"/>
    <w:rsid w:val="00CE68A2"/>
    <w:rsid w:val="00CF50B6"/>
    <w:rsid w:val="00D67292"/>
    <w:rsid w:val="00D67FC7"/>
    <w:rsid w:val="00D70104"/>
    <w:rsid w:val="00D7418D"/>
    <w:rsid w:val="00D93E7D"/>
    <w:rsid w:val="00D978F1"/>
    <w:rsid w:val="00DA38BA"/>
    <w:rsid w:val="00DB089E"/>
    <w:rsid w:val="00DC2213"/>
    <w:rsid w:val="00DC76D0"/>
    <w:rsid w:val="00E41D89"/>
    <w:rsid w:val="00E44B4A"/>
    <w:rsid w:val="00E64B98"/>
    <w:rsid w:val="00EC4CDF"/>
    <w:rsid w:val="00EC5EB2"/>
    <w:rsid w:val="00EE4206"/>
    <w:rsid w:val="00EE7788"/>
    <w:rsid w:val="00F17207"/>
    <w:rsid w:val="00F35F92"/>
    <w:rsid w:val="00F479DE"/>
    <w:rsid w:val="00F56AB0"/>
    <w:rsid w:val="00F67646"/>
    <w:rsid w:val="00F70704"/>
    <w:rsid w:val="00F73EF7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799951"/>
  <w15:chartTrackingRefBased/>
  <w15:docId w15:val="{1B9323B2-49A3-934F-80FC-7921613D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2024-04-21T15:32:00Z</dcterms:created>
  <dcterms:modified xsi:type="dcterms:W3CDTF">2024-04-21T15:32:00Z</dcterms:modified>
</cp:coreProperties>
</file>