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 w:type="dxa"/>
        <w:tblLayout w:type="fixed"/>
        <w:tblCellMar>
          <w:left w:w="70" w:type="dxa"/>
          <w:right w:w="70" w:type="dxa"/>
        </w:tblCellMar>
        <w:tblLook w:val="0000" w:firstRow="0" w:lastRow="0" w:firstColumn="0" w:lastColumn="0" w:noHBand="0" w:noVBand="0"/>
      </w:tblPr>
      <w:tblGrid>
        <w:gridCol w:w="2550"/>
        <w:gridCol w:w="7250"/>
      </w:tblGrid>
      <w:tr w:rsidR="00AC0C45" w14:paraId="281B50EC" w14:textId="77777777">
        <w:tc>
          <w:tcPr>
            <w:tcW w:w="2550" w:type="dxa"/>
            <w:tcBorders>
              <w:top w:val="single" w:sz="4" w:space="0" w:color="000000"/>
              <w:left w:val="single" w:sz="4" w:space="0" w:color="000000"/>
              <w:bottom w:val="single" w:sz="4" w:space="0" w:color="000000"/>
            </w:tcBorders>
            <w:shd w:val="clear" w:color="auto" w:fill="E6E6E6"/>
          </w:tcPr>
          <w:p w14:paraId="4FD12D12" w14:textId="77777777" w:rsidR="00AC0C45" w:rsidRDefault="00AC0C45">
            <w:pPr>
              <w:rPr>
                <w:sz w:val="6"/>
                <w:szCs w:val="6"/>
              </w:rPr>
            </w:pPr>
            <w:r>
              <w:rPr>
                <w:sz w:val="20"/>
                <w:szCs w:val="20"/>
              </w:rPr>
              <w:t>Modulname</w:t>
            </w:r>
          </w:p>
          <w:p w14:paraId="26BAFCC2" w14:textId="77777777" w:rsidR="00AC0C45" w:rsidRDefault="00AC0C45">
            <w:pPr>
              <w:rPr>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E6E6E6"/>
          </w:tcPr>
          <w:p w14:paraId="6E7F638F" w14:textId="77777777" w:rsidR="00AC0C45" w:rsidRPr="00390BA6" w:rsidRDefault="00AC0C45">
            <w:r w:rsidRPr="00390BA6">
              <w:rPr>
                <w:b/>
                <w:sz w:val="20"/>
                <w:szCs w:val="20"/>
              </w:rPr>
              <w:t>Drives in Automation Systems</w:t>
            </w:r>
          </w:p>
        </w:tc>
      </w:tr>
      <w:tr w:rsidR="00AC0C45" w14:paraId="6F4C649C" w14:textId="77777777">
        <w:tc>
          <w:tcPr>
            <w:tcW w:w="2550" w:type="dxa"/>
            <w:tcBorders>
              <w:top w:val="single" w:sz="4" w:space="0" w:color="000000"/>
              <w:left w:val="single" w:sz="4" w:space="0" w:color="000000"/>
              <w:bottom w:val="single" w:sz="4" w:space="0" w:color="000000"/>
            </w:tcBorders>
            <w:shd w:val="clear" w:color="auto" w:fill="auto"/>
          </w:tcPr>
          <w:p w14:paraId="3AFC3DD5" w14:textId="77777777" w:rsidR="00AC0C45" w:rsidRDefault="00AC0C45">
            <w:pPr>
              <w:rPr>
                <w:sz w:val="20"/>
                <w:szCs w:val="20"/>
              </w:rPr>
            </w:pPr>
            <w:r>
              <w:rPr>
                <w:sz w:val="20"/>
                <w:szCs w:val="20"/>
              </w:rPr>
              <w:t>Modulverantwortlicher/</w:t>
            </w:r>
          </w:p>
          <w:p w14:paraId="79DCF4E2" w14:textId="77777777" w:rsidR="00AC0C45" w:rsidRDefault="00AC0C45">
            <w:pPr>
              <w:rPr>
                <w:sz w:val="6"/>
                <w:szCs w:val="6"/>
              </w:rPr>
            </w:pPr>
            <w:r>
              <w:rPr>
                <w:sz w:val="20"/>
                <w:szCs w:val="20"/>
              </w:rPr>
              <w:t>Modulverantwortliche</w:t>
            </w:r>
          </w:p>
          <w:p w14:paraId="2CAB8082" w14:textId="77777777" w:rsidR="00AC0C45" w:rsidRDefault="00AC0C45">
            <w:pPr>
              <w:rPr>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4A6DBF30" w14:textId="77777777" w:rsidR="00AC0C45" w:rsidRPr="00390BA6" w:rsidRDefault="00AC0C45">
            <w:r w:rsidRPr="00390BA6">
              <w:rPr>
                <w:sz w:val="20"/>
                <w:szCs w:val="20"/>
              </w:rPr>
              <w:t>Prof. Dr. Andreas Braunschweig</w:t>
            </w:r>
          </w:p>
        </w:tc>
      </w:tr>
      <w:tr w:rsidR="00AC0C45" w14:paraId="03F280A1" w14:textId="77777777">
        <w:tc>
          <w:tcPr>
            <w:tcW w:w="2550" w:type="dxa"/>
            <w:tcBorders>
              <w:top w:val="single" w:sz="4" w:space="0" w:color="000000"/>
              <w:left w:val="single" w:sz="4" w:space="0" w:color="000000"/>
              <w:bottom w:val="single" w:sz="4" w:space="0" w:color="000000"/>
            </w:tcBorders>
            <w:shd w:val="clear" w:color="auto" w:fill="auto"/>
          </w:tcPr>
          <w:p w14:paraId="60BC9C25" w14:textId="77777777" w:rsidR="00AC0C45" w:rsidRDefault="00AC0C45">
            <w:pPr>
              <w:rPr>
                <w:color w:val="E36C0A"/>
                <w:sz w:val="20"/>
                <w:szCs w:val="20"/>
              </w:rPr>
            </w:pPr>
            <w:r>
              <w:rPr>
                <w:sz w:val="20"/>
                <w:szCs w:val="20"/>
              </w:rPr>
              <w:t xml:space="preserve">Qualifikationsziele </w:t>
            </w:r>
          </w:p>
          <w:p w14:paraId="3EBF31CD" w14:textId="77777777" w:rsidR="00AC0C45" w:rsidRDefault="00AC0C45">
            <w:pPr>
              <w:rPr>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47E650B3" w14:textId="77777777" w:rsidR="00AC0C45" w:rsidRPr="00390BA6" w:rsidRDefault="00AC0C45">
            <w:pPr>
              <w:rPr>
                <w:sz w:val="20"/>
                <w:szCs w:val="20"/>
                <w:lang w:val="en-US"/>
              </w:rPr>
            </w:pPr>
            <w:r w:rsidRPr="00390BA6">
              <w:rPr>
                <w:sz w:val="20"/>
                <w:szCs w:val="20"/>
                <w:lang w:val="en-US"/>
              </w:rPr>
              <w:t>Students shall understand demands and structures of drive systems in automated mechatronic systems. They must be able to analyze the special problems of several automated drive applications. They have to know structure and function of the main kinds of mechatronic drive elements. It must be possible for them to synthesize drive systems from partial components. Here they also shall include control and measuring devices for the drive systems.</w:t>
            </w:r>
          </w:p>
          <w:p w14:paraId="69B2CAF3" w14:textId="77777777" w:rsidR="00AC0C45" w:rsidRPr="00390BA6" w:rsidRDefault="00AC0C45">
            <w:pPr>
              <w:rPr>
                <w:i/>
                <w:sz w:val="20"/>
                <w:szCs w:val="20"/>
                <w:lang w:val="en-US"/>
              </w:rPr>
            </w:pPr>
            <w:r w:rsidRPr="00390BA6">
              <w:rPr>
                <w:sz w:val="20"/>
                <w:szCs w:val="20"/>
                <w:lang w:val="en-US"/>
              </w:rPr>
              <w:t xml:space="preserve">Students shall master selection and dimensioning of application oriented drive systems. Fundamental knowledge of optimization possibilities must be known. </w:t>
            </w:r>
          </w:p>
          <w:p w14:paraId="0B20CA03" w14:textId="77777777" w:rsidR="00AC0C45" w:rsidRPr="00390BA6" w:rsidRDefault="00AC0C45">
            <w:pPr>
              <w:rPr>
                <w:i/>
                <w:sz w:val="20"/>
                <w:szCs w:val="20"/>
                <w:lang w:val="en-US"/>
              </w:rPr>
            </w:pPr>
          </w:p>
        </w:tc>
      </w:tr>
      <w:tr w:rsidR="00AC0C45" w14:paraId="17C9EA52" w14:textId="77777777">
        <w:tc>
          <w:tcPr>
            <w:tcW w:w="2550" w:type="dxa"/>
            <w:tcBorders>
              <w:top w:val="single" w:sz="4" w:space="0" w:color="000000"/>
              <w:left w:val="single" w:sz="4" w:space="0" w:color="000000"/>
              <w:bottom w:val="single" w:sz="4" w:space="0" w:color="000000"/>
            </w:tcBorders>
            <w:shd w:val="clear" w:color="auto" w:fill="auto"/>
          </w:tcPr>
          <w:p w14:paraId="093D420F" w14:textId="77777777" w:rsidR="00AC0C45" w:rsidRDefault="00AC0C45">
            <w:pPr>
              <w:rPr>
                <w:color w:val="E36C0A"/>
                <w:sz w:val="20"/>
                <w:szCs w:val="20"/>
                <w:lang w:val="en-US"/>
              </w:rPr>
            </w:pPr>
            <w:r>
              <w:rPr>
                <w:sz w:val="20"/>
                <w:szCs w:val="20"/>
                <w:lang w:val="en-US"/>
              </w:rPr>
              <w:t>Modulinhalte</w:t>
            </w:r>
          </w:p>
          <w:p w14:paraId="0E1BFB51" w14:textId="77777777" w:rsidR="00AC0C45" w:rsidRDefault="00AC0C45">
            <w:pPr>
              <w:rPr>
                <w:color w:val="E36C0A"/>
                <w:sz w:val="20"/>
                <w:szCs w:val="20"/>
                <w:lang w:val="en-US"/>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6284F8F0" w14:textId="77777777" w:rsidR="00AC0C45" w:rsidRPr="00390BA6" w:rsidRDefault="00AC0C45">
            <w:pPr>
              <w:rPr>
                <w:sz w:val="20"/>
                <w:szCs w:val="20"/>
                <w:lang w:val="en-US"/>
              </w:rPr>
            </w:pPr>
            <w:r w:rsidRPr="00390BA6">
              <w:rPr>
                <w:sz w:val="20"/>
                <w:szCs w:val="20"/>
                <w:lang w:val="en-US"/>
              </w:rPr>
              <w:t>-Fundamentals of Movements; Basic Structures of Drive Systems;</w:t>
            </w:r>
          </w:p>
          <w:p w14:paraId="224EF6F7" w14:textId="77777777" w:rsidR="00AC0C45" w:rsidRPr="00390BA6" w:rsidRDefault="00AC0C45">
            <w:pPr>
              <w:rPr>
                <w:sz w:val="20"/>
                <w:szCs w:val="20"/>
                <w:lang w:val="en-US"/>
              </w:rPr>
            </w:pPr>
            <w:r w:rsidRPr="00390BA6">
              <w:rPr>
                <w:sz w:val="20"/>
                <w:szCs w:val="20"/>
                <w:lang w:val="en-US"/>
              </w:rPr>
              <w:t>-Electric Drive Elements (electro magnet, step motor, DC-motor)</w:t>
            </w:r>
          </w:p>
          <w:p w14:paraId="4A652B29" w14:textId="77777777" w:rsidR="00AC0C45" w:rsidRPr="00390BA6" w:rsidRDefault="00AC0C45">
            <w:pPr>
              <w:rPr>
                <w:sz w:val="20"/>
                <w:szCs w:val="20"/>
                <w:lang w:val="en-US"/>
              </w:rPr>
            </w:pPr>
            <w:r w:rsidRPr="00390BA6">
              <w:rPr>
                <w:sz w:val="20"/>
                <w:szCs w:val="20"/>
                <w:lang w:val="en-US"/>
              </w:rPr>
              <w:t>-Pneumatic Drive Elements (cylinders)</w:t>
            </w:r>
          </w:p>
          <w:p w14:paraId="26359E09" w14:textId="77777777" w:rsidR="00AC0C45" w:rsidRPr="00390BA6" w:rsidRDefault="00AC0C45">
            <w:pPr>
              <w:rPr>
                <w:sz w:val="20"/>
                <w:szCs w:val="20"/>
                <w:lang w:val="en-US"/>
              </w:rPr>
            </w:pPr>
            <w:r w:rsidRPr="00390BA6">
              <w:rPr>
                <w:sz w:val="20"/>
                <w:szCs w:val="20"/>
                <w:lang w:val="en-US"/>
              </w:rPr>
              <w:t>-Special mechatronic Drives</w:t>
            </w:r>
          </w:p>
          <w:p w14:paraId="71FC8673" w14:textId="77777777" w:rsidR="00AC0C45" w:rsidRPr="00390BA6" w:rsidRDefault="00AC0C45">
            <w:pPr>
              <w:rPr>
                <w:sz w:val="20"/>
                <w:szCs w:val="20"/>
                <w:lang w:val="en-US"/>
              </w:rPr>
            </w:pPr>
            <w:r w:rsidRPr="00390BA6">
              <w:rPr>
                <w:sz w:val="20"/>
                <w:szCs w:val="20"/>
                <w:lang w:val="en-US"/>
              </w:rPr>
              <w:t>-Control strategies for Drive Systems; gears in mechatronic systems</w:t>
            </w:r>
          </w:p>
          <w:p w14:paraId="7FBED90B" w14:textId="77777777" w:rsidR="00AC0C45" w:rsidRPr="00390BA6" w:rsidRDefault="00AC0C45">
            <w:pPr>
              <w:rPr>
                <w:sz w:val="20"/>
                <w:szCs w:val="20"/>
                <w:lang w:val="en-US"/>
              </w:rPr>
            </w:pPr>
            <w:r w:rsidRPr="00390BA6">
              <w:rPr>
                <w:sz w:val="20"/>
                <w:szCs w:val="20"/>
                <w:lang w:val="en-US"/>
              </w:rPr>
              <w:t>-Measuring systems for kinematic parameters</w:t>
            </w:r>
          </w:p>
          <w:p w14:paraId="57997128" w14:textId="77777777" w:rsidR="00AC0C45" w:rsidRPr="00390BA6" w:rsidRDefault="00AC0C45">
            <w:pPr>
              <w:rPr>
                <w:sz w:val="20"/>
                <w:szCs w:val="20"/>
                <w:lang w:val="en-US"/>
              </w:rPr>
            </w:pPr>
            <w:r w:rsidRPr="00390BA6">
              <w:rPr>
                <w:sz w:val="20"/>
                <w:szCs w:val="20"/>
                <w:lang w:val="en-US"/>
              </w:rPr>
              <w:t>-Calculation and Dimensioning of Drive systems</w:t>
            </w:r>
          </w:p>
          <w:p w14:paraId="3496F69B" w14:textId="77777777" w:rsidR="00AC0C45" w:rsidRPr="00390BA6" w:rsidRDefault="00AC0C45">
            <w:pPr>
              <w:rPr>
                <w:lang w:val="en-US"/>
              </w:rPr>
            </w:pPr>
            <w:r w:rsidRPr="00390BA6">
              <w:rPr>
                <w:sz w:val="20"/>
                <w:szCs w:val="20"/>
                <w:lang w:val="en-US"/>
              </w:rPr>
              <w:t>-Optimization possibilities</w:t>
            </w:r>
          </w:p>
          <w:p w14:paraId="1E7F6171" w14:textId="77777777" w:rsidR="00AC0C45" w:rsidRPr="00390BA6" w:rsidRDefault="00AC0C45">
            <w:pPr>
              <w:rPr>
                <w:lang w:val="en-US"/>
              </w:rPr>
            </w:pPr>
          </w:p>
        </w:tc>
      </w:tr>
      <w:tr w:rsidR="00AC0C45" w:rsidRPr="00390BA6" w14:paraId="5BEC420C" w14:textId="77777777">
        <w:tc>
          <w:tcPr>
            <w:tcW w:w="2550" w:type="dxa"/>
            <w:tcBorders>
              <w:top w:val="single" w:sz="4" w:space="0" w:color="000000"/>
              <w:left w:val="single" w:sz="4" w:space="0" w:color="000000"/>
              <w:bottom w:val="single" w:sz="4" w:space="0" w:color="000000"/>
            </w:tcBorders>
            <w:shd w:val="clear" w:color="auto" w:fill="auto"/>
          </w:tcPr>
          <w:p w14:paraId="382EFD18" w14:textId="77777777" w:rsidR="00AC0C45" w:rsidRDefault="00AC0C45">
            <w:pPr>
              <w:rPr>
                <w:color w:val="E36C0A"/>
                <w:sz w:val="20"/>
                <w:szCs w:val="20"/>
              </w:rPr>
            </w:pPr>
            <w:bookmarkStart w:id="0" w:name="_GoBack"/>
            <w:bookmarkEnd w:id="0"/>
            <w:r>
              <w:rPr>
                <w:sz w:val="20"/>
                <w:szCs w:val="20"/>
              </w:rPr>
              <w:t>Lehrformen</w:t>
            </w:r>
          </w:p>
          <w:p w14:paraId="7DB0491F" w14:textId="77777777" w:rsidR="00AC0C45" w:rsidRDefault="00AC0C45">
            <w:pPr>
              <w:rPr>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6EF22E6F" w14:textId="77777777" w:rsidR="00AC0C45" w:rsidRPr="00390BA6" w:rsidRDefault="00AC0C45">
            <w:pPr>
              <w:rPr>
                <w:lang w:val="en-US"/>
              </w:rPr>
            </w:pPr>
            <w:r w:rsidRPr="00390BA6">
              <w:rPr>
                <w:sz w:val="20"/>
                <w:szCs w:val="20"/>
                <w:lang w:val="en-US"/>
              </w:rPr>
              <w:t>Lectures and exercises, lab experiments, self-study</w:t>
            </w:r>
          </w:p>
        </w:tc>
      </w:tr>
      <w:tr w:rsidR="00AC0C45" w14:paraId="7F16D37D" w14:textId="77777777">
        <w:tc>
          <w:tcPr>
            <w:tcW w:w="2550" w:type="dxa"/>
            <w:tcBorders>
              <w:top w:val="single" w:sz="4" w:space="0" w:color="000000"/>
              <w:left w:val="single" w:sz="4" w:space="0" w:color="000000"/>
              <w:bottom w:val="single" w:sz="4" w:space="0" w:color="000000"/>
            </w:tcBorders>
            <w:shd w:val="clear" w:color="auto" w:fill="auto"/>
          </w:tcPr>
          <w:p w14:paraId="11AEAB97" w14:textId="77777777" w:rsidR="00AC0C45" w:rsidRDefault="00AC0C45">
            <w:pPr>
              <w:rPr>
                <w:sz w:val="20"/>
                <w:szCs w:val="20"/>
              </w:rPr>
            </w:pPr>
            <w:r>
              <w:rPr>
                <w:sz w:val="20"/>
                <w:szCs w:val="20"/>
              </w:rPr>
              <w:t>Voraussetzungen für die Teilnahme</w:t>
            </w:r>
          </w:p>
          <w:p w14:paraId="74F9828A" w14:textId="77777777" w:rsidR="00AC0C45" w:rsidRDefault="00AC0C45">
            <w:pPr>
              <w:rPr>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2311DB4D" w14:textId="77777777" w:rsidR="00AC0C45" w:rsidRPr="00390BA6" w:rsidRDefault="00AC0C45">
            <w:r w:rsidRPr="00390BA6">
              <w:rPr>
                <w:sz w:val="20"/>
                <w:szCs w:val="20"/>
                <w:lang w:val="en-US"/>
              </w:rPr>
              <w:t xml:space="preserve">Bachelor Study in Mechan. Eng. or similar; Knowledge/experience in Mechanics, Mechan. Design, Electrical </w:t>
            </w:r>
            <w:r w:rsidRPr="00390BA6">
              <w:rPr>
                <w:sz w:val="20"/>
                <w:szCs w:val="20"/>
              </w:rPr>
              <w:t>Eng., Gear systems, Automation</w:t>
            </w:r>
          </w:p>
        </w:tc>
      </w:tr>
      <w:tr w:rsidR="00AC0C45" w14:paraId="3E2784E8" w14:textId="77777777">
        <w:tc>
          <w:tcPr>
            <w:tcW w:w="2550" w:type="dxa"/>
            <w:tcBorders>
              <w:top w:val="single" w:sz="4" w:space="0" w:color="000000"/>
              <w:left w:val="single" w:sz="4" w:space="0" w:color="000000"/>
              <w:bottom w:val="single" w:sz="4" w:space="0" w:color="000000"/>
            </w:tcBorders>
            <w:shd w:val="clear" w:color="auto" w:fill="auto"/>
          </w:tcPr>
          <w:p w14:paraId="29BC5D4B" w14:textId="77777777" w:rsidR="00AC0C45" w:rsidRDefault="00AC0C45">
            <w:pPr>
              <w:rPr>
                <w:color w:val="7F7F7F"/>
                <w:sz w:val="20"/>
                <w:szCs w:val="20"/>
              </w:rPr>
            </w:pPr>
            <w:r>
              <w:rPr>
                <w:sz w:val="20"/>
                <w:szCs w:val="20"/>
              </w:rPr>
              <w:t>Literatur/ multimediale Lehr-und Lernprogramme</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3A53DBE4" w14:textId="77777777" w:rsidR="00AC0C45" w:rsidRPr="00390BA6" w:rsidRDefault="00AC0C45">
            <w:pPr>
              <w:snapToGrid w:val="0"/>
              <w:rPr>
                <w:sz w:val="20"/>
                <w:szCs w:val="20"/>
              </w:rPr>
            </w:pPr>
          </w:p>
        </w:tc>
      </w:tr>
      <w:tr w:rsidR="00AC0C45" w14:paraId="0427EE9E" w14:textId="77777777">
        <w:tc>
          <w:tcPr>
            <w:tcW w:w="2550" w:type="dxa"/>
            <w:tcBorders>
              <w:top w:val="single" w:sz="4" w:space="0" w:color="000000"/>
              <w:left w:val="single" w:sz="4" w:space="0" w:color="000000"/>
              <w:bottom w:val="single" w:sz="4" w:space="0" w:color="000000"/>
            </w:tcBorders>
            <w:shd w:val="clear" w:color="auto" w:fill="auto"/>
          </w:tcPr>
          <w:p w14:paraId="0D229246" w14:textId="77777777" w:rsidR="00AC0C45" w:rsidRDefault="00AC0C45">
            <w:pPr>
              <w:rPr>
                <w:sz w:val="6"/>
                <w:szCs w:val="6"/>
              </w:rPr>
            </w:pPr>
            <w:r>
              <w:rPr>
                <w:sz w:val="20"/>
                <w:szCs w:val="20"/>
              </w:rPr>
              <w:t>Lehrbriefautor</w:t>
            </w:r>
          </w:p>
          <w:p w14:paraId="025240AE" w14:textId="77777777" w:rsidR="00AC0C45" w:rsidRDefault="00AC0C45">
            <w:pPr>
              <w:rPr>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2887FDFF" w14:textId="77777777" w:rsidR="00AC0C45" w:rsidRPr="00390BA6" w:rsidRDefault="00AC0C45">
            <w:pPr>
              <w:snapToGrid w:val="0"/>
              <w:rPr>
                <w:i/>
                <w:sz w:val="20"/>
                <w:szCs w:val="20"/>
              </w:rPr>
            </w:pPr>
          </w:p>
        </w:tc>
      </w:tr>
      <w:tr w:rsidR="00AC0C45" w14:paraId="0D75E3CD" w14:textId="77777777">
        <w:tc>
          <w:tcPr>
            <w:tcW w:w="2550" w:type="dxa"/>
            <w:tcBorders>
              <w:top w:val="single" w:sz="4" w:space="0" w:color="000000"/>
              <w:left w:val="single" w:sz="4" w:space="0" w:color="000000"/>
              <w:bottom w:val="single" w:sz="4" w:space="0" w:color="000000"/>
            </w:tcBorders>
            <w:shd w:val="clear" w:color="auto" w:fill="auto"/>
          </w:tcPr>
          <w:p w14:paraId="0AF9D8C0" w14:textId="77777777" w:rsidR="00AC0C45" w:rsidRDefault="00AC0C45">
            <w:pPr>
              <w:rPr>
                <w:color w:val="E36C0A"/>
                <w:sz w:val="20"/>
                <w:szCs w:val="20"/>
              </w:rPr>
            </w:pPr>
            <w:r>
              <w:rPr>
                <w:sz w:val="20"/>
                <w:szCs w:val="20"/>
              </w:rPr>
              <w:t xml:space="preserve">Verwendbarkeit </w:t>
            </w:r>
          </w:p>
          <w:p w14:paraId="2DFCFDD1" w14:textId="77777777" w:rsidR="00AC0C45" w:rsidRDefault="00AC0C45">
            <w:pPr>
              <w:rPr>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5DA1FA04" w14:textId="77777777" w:rsidR="00AC0C45" w:rsidRPr="00390BA6" w:rsidRDefault="00AC0C45">
            <w:pPr>
              <w:rPr>
                <w:i/>
                <w:sz w:val="20"/>
                <w:szCs w:val="20"/>
              </w:rPr>
            </w:pPr>
            <w:r w:rsidRPr="00390BA6">
              <w:rPr>
                <w:sz w:val="20"/>
                <w:szCs w:val="20"/>
              </w:rPr>
              <w:t>Master Mechatronics (Mechanical Engineering).</w:t>
            </w:r>
          </w:p>
          <w:p w14:paraId="2A01430C" w14:textId="77777777" w:rsidR="00AC0C45" w:rsidRPr="00390BA6" w:rsidRDefault="00AC0C45">
            <w:pPr>
              <w:rPr>
                <w:i/>
                <w:sz w:val="20"/>
                <w:szCs w:val="20"/>
              </w:rPr>
            </w:pPr>
          </w:p>
        </w:tc>
      </w:tr>
      <w:tr w:rsidR="00AC0C45" w:rsidRPr="00390BA6" w14:paraId="0D16BDDE" w14:textId="77777777">
        <w:tc>
          <w:tcPr>
            <w:tcW w:w="2550" w:type="dxa"/>
            <w:tcBorders>
              <w:top w:val="single" w:sz="4" w:space="0" w:color="000000"/>
              <w:left w:val="single" w:sz="4" w:space="0" w:color="000000"/>
              <w:bottom w:val="single" w:sz="4" w:space="0" w:color="000000"/>
            </w:tcBorders>
            <w:shd w:val="clear" w:color="auto" w:fill="auto"/>
          </w:tcPr>
          <w:p w14:paraId="7EB0EB0A" w14:textId="77777777" w:rsidR="00AC0C45" w:rsidRDefault="00AC0C45">
            <w:pPr>
              <w:rPr>
                <w:sz w:val="20"/>
                <w:szCs w:val="20"/>
              </w:rPr>
            </w:pPr>
            <w:r>
              <w:rPr>
                <w:sz w:val="20"/>
                <w:szCs w:val="20"/>
              </w:rPr>
              <w:t>Arbeitsaufwand/</w:t>
            </w:r>
          </w:p>
          <w:p w14:paraId="6435C7FB" w14:textId="77777777" w:rsidR="00AC0C45" w:rsidRDefault="00AC0C45">
            <w:pPr>
              <w:rPr>
                <w:color w:val="E36C0A"/>
                <w:sz w:val="20"/>
                <w:szCs w:val="20"/>
              </w:rPr>
            </w:pPr>
            <w:r>
              <w:rPr>
                <w:sz w:val="20"/>
                <w:szCs w:val="20"/>
              </w:rPr>
              <w:t>Gesamtworkload</w:t>
            </w:r>
          </w:p>
          <w:p w14:paraId="7E45D0DB" w14:textId="77777777" w:rsidR="00AC0C45" w:rsidRDefault="00AC0C45">
            <w:pPr>
              <w:rPr>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576A583E" w14:textId="77777777" w:rsidR="00AC0C45" w:rsidRPr="00390BA6" w:rsidRDefault="00AC0C45">
            <w:pPr>
              <w:rPr>
                <w:i/>
                <w:sz w:val="20"/>
                <w:szCs w:val="20"/>
                <w:lang w:val="en-US"/>
              </w:rPr>
            </w:pPr>
            <w:r w:rsidRPr="00390BA6">
              <w:rPr>
                <w:sz w:val="20"/>
                <w:szCs w:val="20"/>
                <w:lang w:val="en-US"/>
              </w:rPr>
              <w:t>Lectures and exercises 45 h + lab 15h + self-studies 90 h = 150 hours = 5 credits</w:t>
            </w:r>
          </w:p>
          <w:p w14:paraId="25C837F0" w14:textId="77777777" w:rsidR="00AC0C45" w:rsidRPr="00390BA6" w:rsidRDefault="00AC0C45">
            <w:pPr>
              <w:rPr>
                <w:i/>
                <w:sz w:val="20"/>
                <w:szCs w:val="20"/>
                <w:lang w:val="en-US"/>
              </w:rPr>
            </w:pPr>
          </w:p>
        </w:tc>
      </w:tr>
      <w:tr w:rsidR="00AC0C45" w14:paraId="75727969" w14:textId="77777777">
        <w:tc>
          <w:tcPr>
            <w:tcW w:w="2550" w:type="dxa"/>
            <w:tcBorders>
              <w:top w:val="single" w:sz="4" w:space="0" w:color="000000"/>
              <w:left w:val="single" w:sz="4" w:space="0" w:color="000000"/>
              <w:bottom w:val="single" w:sz="4" w:space="0" w:color="000000"/>
            </w:tcBorders>
            <w:shd w:val="clear" w:color="auto" w:fill="auto"/>
          </w:tcPr>
          <w:p w14:paraId="3C7EB2A8" w14:textId="77777777" w:rsidR="00AC0C45" w:rsidRPr="00390BA6" w:rsidRDefault="00AC0C45">
            <w:pPr>
              <w:rPr>
                <w:sz w:val="20"/>
                <w:szCs w:val="20"/>
              </w:rPr>
            </w:pPr>
            <w:r>
              <w:rPr>
                <w:sz w:val="20"/>
                <w:szCs w:val="20"/>
              </w:rPr>
              <w:t>ECTS und Gewichtung der Note in der Gesamtnote</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6398BC08" w14:textId="77777777" w:rsidR="00AC0C45" w:rsidRPr="00390BA6" w:rsidRDefault="00AC0C45">
            <w:r w:rsidRPr="00390BA6">
              <w:rPr>
                <w:sz w:val="20"/>
                <w:szCs w:val="20"/>
                <w:lang w:val="en-US"/>
              </w:rPr>
              <w:t>5 ECTS</w:t>
            </w:r>
          </w:p>
        </w:tc>
      </w:tr>
      <w:tr w:rsidR="00AC0C45" w14:paraId="2DB26884" w14:textId="77777777">
        <w:tc>
          <w:tcPr>
            <w:tcW w:w="2550" w:type="dxa"/>
            <w:tcBorders>
              <w:top w:val="single" w:sz="4" w:space="0" w:color="000000"/>
              <w:left w:val="single" w:sz="4" w:space="0" w:color="000000"/>
              <w:bottom w:val="single" w:sz="4" w:space="0" w:color="000000"/>
            </w:tcBorders>
            <w:shd w:val="clear" w:color="auto" w:fill="auto"/>
          </w:tcPr>
          <w:p w14:paraId="43A8B0AC" w14:textId="77777777" w:rsidR="00AC0C45" w:rsidRDefault="00AC0C45">
            <w:pPr>
              <w:rPr>
                <w:sz w:val="20"/>
                <w:szCs w:val="20"/>
                <w:lang w:val="en-US"/>
              </w:rPr>
            </w:pPr>
            <w:r>
              <w:rPr>
                <w:sz w:val="20"/>
                <w:szCs w:val="20"/>
              </w:rPr>
              <w:t>Leistungsnachweis</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398E962B" w14:textId="77777777" w:rsidR="00AC0C45" w:rsidRPr="00390BA6" w:rsidRDefault="00AC0C45">
            <w:pPr>
              <w:rPr>
                <w:i/>
                <w:sz w:val="20"/>
                <w:szCs w:val="20"/>
                <w:lang w:val="en-US"/>
              </w:rPr>
            </w:pPr>
            <w:r w:rsidRPr="00390BA6">
              <w:rPr>
                <w:sz w:val="20"/>
                <w:szCs w:val="20"/>
                <w:lang w:val="en-US"/>
              </w:rPr>
              <w:t>Written exam 120min, written lab reports</w:t>
            </w:r>
          </w:p>
          <w:p w14:paraId="2E23C7BD" w14:textId="77777777" w:rsidR="00AC0C45" w:rsidRPr="00390BA6" w:rsidRDefault="00AC0C45">
            <w:pPr>
              <w:rPr>
                <w:i/>
                <w:sz w:val="20"/>
                <w:szCs w:val="20"/>
                <w:lang w:val="en-US"/>
              </w:rPr>
            </w:pPr>
          </w:p>
        </w:tc>
      </w:tr>
      <w:tr w:rsidR="00AC0C45" w14:paraId="3F741C66" w14:textId="77777777">
        <w:tc>
          <w:tcPr>
            <w:tcW w:w="2550" w:type="dxa"/>
            <w:tcBorders>
              <w:top w:val="single" w:sz="4" w:space="0" w:color="000000"/>
              <w:left w:val="single" w:sz="4" w:space="0" w:color="000000"/>
              <w:bottom w:val="single" w:sz="4" w:space="0" w:color="000000"/>
            </w:tcBorders>
            <w:shd w:val="clear" w:color="auto" w:fill="auto"/>
          </w:tcPr>
          <w:p w14:paraId="3060550A" w14:textId="77777777" w:rsidR="00AC0C45" w:rsidRDefault="00AC0C45">
            <w:pPr>
              <w:rPr>
                <w:sz w:val="20"/>
                <w:szCs w:val="20"/>
              </w:rPr>
            </w:pPr>
            <w:r>
              <w:rPr>
                <w:sz w:val="20"/>
                <w:szCs w:val="20"/>
              </w:rPr>
              <w:t xml:space="preserve">Semester </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7AAB263D" w14:textId="77777777" w:rsidR="00AC0C45" w:rsidRPr="00390BA6" w:rsidRDefault="00AC0C45">
            <w:pPr>
              <w:rPr>
                <w:i/>
                <w:sz w:val="20"/>
                <w:szCs w:val="20"/>
              </w:rPr>
            </w:pPr>
            <w:r w:rsidRPr="00390BA6">
              <w:rPr>
                <w:sz w:val="20"/>
                <w:szCs w:val="20"/>
              </w:rPr>
              <w:t>Winter semester</w:t>
            </w:r>
          </w:p>
          <w:p w14:paraId="12E6E88D" w14:textId="77777777" w:rsidR="00AC0C45" w:rsidRPr="00390BA6" w:rsidRDefault="00AC0C45">
            <w:pPr>
              <w:rPr>
                <w:i/>
                <w:sz w:val="20"/>
                <w:szCs w:val="20"/>
              </w:rPr>
            </w:pPr>
          </w:p>
        </w:tc>
      </w:tr>
      <w:tr w:rsidR="00AC0C45" w14:paraId="4308645C" w14:textId="77777777">
        <w:tc>
          <w:tcPr>
            <w:tcW w:w="2550" w:type="dxa"/>
            <w:tcBorders>
              <w:top w:val="single" w:sz="4" w:space="0" w:color="000000"/>
              <w:left w:val="single" w:sz="4" w:space="0" w:color="000000"/>
              <w:bottom w:val="single" w:sz="4" w:space="0" w:color="000000"/>
            </w:tcBorders>
            <w:shd w:val="clear" w:color="auto" w:fill="auto"/>
          </w:tcPr>
          <w:p w14:paraId="64725137" w14:textId="77777777" w:rsidR="00AC0C45" w:rsidRDefault="00AC0C45">
            <w:pPr>
              <w:rPr>
                <w:sz w:val="20"/>
                <w:szCs w:val="20"/>
              </w:rPr>
            </w:pPr>
            <w:r>
              <w:rPr>
                <w:sz w:val="20"/>
                <w:szCs w:val="20"/>
              </w:rPr>
              <w:t>Häufigkeit des Angebots</w:t>
            </w:r>
          </w:p>
          <w:p w14:paraId="10A294DB" w14:textId="77777777" w:rsidR="00AC0C45" w:rsidRDefault="00AC0C45">
            <w:pPr>
              <w:rPr>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48356249" w14:textId="77777777" w:rsidR="00AC0C45" w:rsidRPr="00390BA6" w:rsidRDefault="00AC0C45">
            <w:r w:rsidRPr="00390BA6">
              <w:rPr>
                <w:sz w:val="20"/>
                <w:szCs w:val="20"/>
              </w:rPr>
              <w:t>annually</w:t>
            </w:r>
          </w:p>
        </w:tc>
      </w:tr>
      <w:tr w:rsidR="00AC0C45" w14:paraId="3B931166" w14:textId="77777777">
        <w:tc>
          <w:tcPr>
            <w:tcW w:w="2550" w:type="dxa"/>
            <w:tcBorders>
              <w:top w:val="single" w:sz="4" w:space="0" w:color="000000"/>
              <w:left w:val="single" w:sz="4" w:space="0" w:color="000000"/>
              <w:bottom w:val="single" w:sz="4" w:space="0" w:color="000000"/>
            </w:tcBorders>
            <w:shd w:val="clear" w:color="auto" w:fill="auto"/>
          </w:tcPr>
          <w:p w14:paraId="33FEEF18" w14:textId="77777777" w:rsidR="00AC0C45" w:rsidRDefault="00AC0C45">
            <w:pPr>
              <w:rPr>
                <w:sz w:val="20"/>
                <w:szCs w:val="20"/>
              </w:rPr>
            </w:pPr>
            <w:r>
              <w:rPr>
                <w:sz w:val="20"/>
                <w:szCs w:val="20"/>
              </w:rPr>
              <w:t>Dauer</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5627451B" w14:textId="77777777" w:rsidR="00AC0C45" w:rsidRPr="00390BA6" w:rsidRDefault="00AC0C45">
            <w:r w:rsidRPr="00390BA6">
              <w:rPr>
                <w:sz w:val="20"/>
                <w:szCs w:val="20"/>
              </w:rPr>
              <w:t xml:space="preserve">one semester </w:t>
            </w:r>
          </w:p>
        </w:tc>
      </w:tr>
      <w:tr w:rsidR="00AC0C45" w14:paraId="32FB8249" w14:textId="77777777">
        <w:tc>
          <w:tcPr>
            <w:tcW w:w="2550" w:type="dxa"/>
            <w:tcBorders>
              <w:top w:val="single" w:sz="4" w:space="0" w:color="000000"/>
              <w:left w:val="single" w:sz="4" w:space="0" w:color="000000"/>
              <w:bottom w:val="single" w:sz="4" w:space="0" w:color="000000"/>
            </w:tcBorders>
            <w:shd w:val="clear" w:color="auto" w:fill="auto"/>
          </w:tcPr>
          <w:p w14:paraId="140F41CF" w14:textId="77777777" w:rsidR="00AC0C45" w:rsidRDefault="00AC0C45">
            <w:pPr>
              <w:rPr>
                <w:sz w:val="20"/>
                <w:szCs w:val="20"/>
              </w:rPr>
            </w:pPr>
            <w:r>
              <w:rPr>
                <w:sz w:val="20"/>
                <w:szCs w:val="20"/>
              </w:rPr>
              <w:t>Art der Lehrveranstaltung</w:t>
            </w:r>
          </w:p>
          <w:p w14:paraId="285C6E2E" w14:textId="77777777" w:rsidR="00AC0C45" w:rsidRDefault="00AC0C45">
            <w:pPr>
              <w:rPr>
                <w:sz w:val="20"/>
                <w:szCs w:val="20"/>
              </w:rPr>
            </w:pPr>
            <w:r>
              <w:rPr>
                <w:sz w:val="20"/>
                <w:szCs w:val="20"/>
              </w:rPr>
              <w:t>(Pflicht, Wahl, etc.)</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7CFB953A" w14:textId="77777777" w:rsidR="00AC0C45" w:rsidRPr="00390BA6" w:rsidRDefault="00AC0C45">
            <w:pPr>
              <w:rPr>
                <w:sz w:val="20"/>
                <w:szCs w:val="20"/>
              </w:rPr>
            </w:pPr>
            <w:r w:rsidRPr="00390BA6">
              <w:rPr>
                <w:sz w:val="20"/>
                <w:szCs w:val="20"/>
              </w:rPr>
              <w:t>Optional compulsory modul</w:t>
            </w:r>
          </w:p>
          <w:p w14:paraId="5A98CCF4" w14:textId="77777777" w:rsidR="00AC0C45" w:rsidRPr="00390BA6" w:rsidRDefault="00AC0C45">
            <w:pPr>
              <w:rPr>
                <w:sz w:val="20"/>
                <w:szCs w:val="20"/>
              </w:rPr>
            </w:pPr>
          </w:p>
        </w:tc>
      </w:tr>
      <w:tr w:rsidR="00AC0C45" w14:paraId="38D668B9" w14:textId="77777777">
        <w:tc>
          <w:tcPr>
            <w:tcW w:w="2550" w:type="dxa"/>
            <w:tcBorders>
              <w:top w:val="single" w:sz="4" w:space="0" w:color="000000"/>
              <w:left w:val="single" w:sz="4" w:space="0" w:color="000000"/>
              <w:bottom w:val="single" w:sz="4" w:space="0" w:color="000000"/>
            </w:tcBorders>
            <w:shd w:val="clear" w:color="auto" w:fill="auto"/>
          </w:tcPr>
          <w:p w14:paraId="75C1F598" w14:textId="77777777" w:rsidR="00AC0C45" w:rsidRDefault="00AC0C45">
            <w:pPr>
              <w:rPr>
                <w:color w:val="FF0000"/>
                <w:sz w:val="20"/>
                <w:szCs w:val="20"/>
              </w:rPr>
            </w:pPr>
            <w:r>
              <w:rPr>
                <w:sz w:val="20"/>
                <w:szCs w:val="20"/>
              </w:rPr>
              <w:t xml:space="preserve">Besonderes </w:t>
            </w: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2CF7C893" w14:textId="77777777" w:rsidR="00AC0C45" w:rsidRPr="00390BA6" w:rsidRDefault="00AC0C45">
            <w:pPr>
              <w:snapToGrid w:val="0"/>
              <w:rPr>
                <w:sz w:val="20"/>
                <w:szCs w:val="20"/>
              </w:rPr>
            </w:pPr>
          </w:p>
        </w:tc>
      </w:tr>
    </w:tbl>
    <w:p w14:paraId="147C5953" w14:textId="77777777" w:rsidR="00AC0C45" w:rsidRDefault="00AC0C45"/>
    <w:sectPr w:rsidR="00AC0C45">
      <w:headerReference w:type="even" r:id="rId7"/>
      <w:headerReference w:type="default" r:id="rId8"/>
      <w:footerReference w:type="even" r:id="rId9"/>
      <w:footerReference w:type="default" r:id="rId10"/>
      <w:headerReference w:type="first" r:id="rId11"/>
      <w:footerReference w:type="first" r:id="rId12"/>
      <w:pgSz w:w="11906" w:h="16838"/>
      <w:pgMar w:top="1049" w:right="1287" w:bottom="624" w:left="1259" w:header="992" w:footer="567"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6F5C" w14:textId="77777777" w:rsidR="00A51226" w:rsidRDefault="00A51226">
      <w:r>
        <w:separator/>
      </w:r>
    </w:p>
  </w:endnote>
  <w:endnote w:type="continuationSeparator" w:id="0">
    <w:p w14:paraId="3C5EA8F1" w14:textId="77777777" w:rsidR="00A51226" w:rsidRDefault="00A5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499C" w14:textId="77777777" w:rsidR="008A6EC5" w:rsidRDefault="008A6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DB47" w14:textId="77777777" w:rsidR="008A6EC5" w:rsidRDefault="008A6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3F81" w14:textId="77777777" w:rsidR="008A6EC5" w:rsidRDefault="008A6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7625" w14:textId="77777777" w:rsidR="00A51226" w:rsidRDefault="00A51226">
      <w:r>
        <w:separator/>
      </w:r>
    </w:p>
  </w:footnote>
  <w:footnote w:type="continuationSeparator" w:id="0">
    <w:p w14:paraId="50EEF429" w14:textId="77777777" w:rsidR="00A51226" w:rsidRDefault="00A51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DF3F" w14:textId="77777777" w:rsidR="008A6EC5" w:rsidRDefault="008A6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779E" w14:textId="77777777" w:rsidR="00AC0C45" w:rsidRDefault="008A6EC5">
    <w:pPr>
      <w:pStyle w:val="Header"/>
    </w:pPr>
    <w:r>
      <w:rPr>
        <w:noProof/>
      </w:rPr>
      <w:drawing>
        <wp:anchor distT="0" distB="0" distL="114935" distR="114935" simplePos="0" relativeHeight="251657728" behindDoc="1" locked="0" layoutInCell="1" allowOverlap="1" wp14:anchorId="0E04B3C6" wp14:editId="657174F1">
          <wp:simplePos x="0" y="0"/>
          <wp:positionH relativeFrom="column">
            <wp:posOffset>3680460</wp:posOffset>
          </wp:positionH>
          <wp:positionV relativeFrom="paragraph">
            <wp:posOffset>-466090</wp:posOffset>
          </wp:positionV>
          <wp:extent cx="2548890" cy="53594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8890" cy="535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E8AF" w14:textId="77777777" w:rsidR="008A6EC5" w:rsidRDefault="008A6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103743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D0"/>
    <w:rsid w:val="00390BA6"/>
    <w:rsid w:val="008A6EC5"/>
    <w:rsid w:val="009D7BD0"/>
    <w:rsid w:val="00A51226"/>
    <w:rsid w:val="00AC0C45"/>
    <w:rsid w:val="00D132D7"/>
    <w:rsid w:val="00EF3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0DC265F"/>
  <w15:chartTrackingRefBased/>
  <w15:docId w15:val="{01713997-24F1-7C42-8321-CA8884A1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kern w:val="1"/>
      <w:sz w:val="22"/>
      <w:szCs w:val="24"/>
      <w:lang w:val="de-DE" w:eastAsia="ar-SA"/>
    </w:rPr>
  </w:style>
  <w:style w:type="paragraph" w:styleId="Heading2">
    <w:name w:val="heading 2"/>
    <w:basedOn w:val="Normal"/>
    <w:next w:val="BodyText"/>
    <w:qFormat/>
    <w:pPr>
      <w:numPr>
        <w:ilvl w:val="1"/>
        <w:numId w:val="1"/>
      </w:numPr>
      <w:spacing w:before="28" w:after="100"/>
      <w:outlineLvl w:val="1"/>
    </w:pPr>
    <w:rPr>
      <w:b/>
      <w:bCs/>
      <w:sz w:val="36"/>
      <w:szCs w:val="36"/>
    </w:rPr>
  </w:style>
  <w:style w:type="paragraph" w:styleId="Heading3">
    <w:name w:val="heading 3"/>
    <w:basedOn w:val="Normal"/>
    <w:next w:val="BodyText"/>
    <w:qFormat/>
    <w:pPr>
      <w:numPr>
        <w:ilvl w:val="2"/>
        <w:numId w:val="1"/>
      </w:numPr>
      <w:spacing w:before="28" w:after="10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eastAsia="Times New Roman" w:hAnsi="Arial" w:cs="Aria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Absatz-Standardschriftart1">
    <w:name w:val="Absatz-Standardschriftart1"/>
  </w:style>
  <w:style w:type="character" w:customStyle="1" w:styleId="DefaultParagraphFont1">
    <w:name w:val="Default Paragraph Font1"/>
  </w:style>
  <w:style w:type="character" w:styleId="Hyperlink">
    <w:name w:val="Hyperlink"/>
    <w:rPr>
      <w:color w:val="0000FF"/>
      <w:u w:val="single"/>
      <w:lang/>
    </w:rPr>
  </w:style>
  <w:style w:type="character" w:customStyle="1" w:styleId="pagenumber">
    <w:name w:val="page number"/>
    <w:basedOn w:val="DefaultParagraphFont1"/>
  </w:style>
  <w:style w:type="character" w:styleId="Strong">
    <w:name w:val="Strong"/>
    <w:qFormat/>
    <w:rPr>
      <w:b/>
      <w:bCs/>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customStyle="1" w:styleId="Beschriftung1">
    <w:name w:val="Beschriftung1"/>
    <w:basedOn w:val="Normal"/>
    <w:pPr>
      <w:suppressLineNumbers/>
      <w:spacing w:before="120" w:after="120"/>
    </w:pPr>
    <w:rPr>
      <w:rFonts w:cs="Mangal"/>
      <w:i/>
      <w:iCs/>
      <w:sz w:val="24"/>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NormalWeb1">
    <w:name w:val="Normal (Web)1"/>
    <w:basedOn w:val="Normal"/>
    <w:pPr>
      <w:spacing w:before="28" w:after="100"/>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2014-12-19T13:11:00Z</cp:lastPrinted>
  <dcterms:created xsi:type="dcterms:W3CDTF">2024-04-21T15:32:00Z</dcterms:created>
  <dcterms:modified xsi:type="dcterms:W3CDTF">2024-04-21T15:32:00Z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