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filled="t">
      <v:shadow color="#020000"/>
    </v:background>
  </w:background>
  <w:body>
    <w:p/>
    <w:tbl>
      <w:tblPr>
        <w:tblInd w:w="-97" w:type="dxa"/>
        <w:tblLayout w:type="fixed"/>
        <w:tblCellMar>
          <w:top w:w="0" w:type="dxa"/>
          <w:left w:w="70" w:type="dxa"/>
          <w:bottom w:w="0" w:type="dxa"/>
          <w:right w:w="70" w:type="dxa"/>
        </w:tblCellMar>
        <w:tblLook w:val="0000"/>
      </w:tblPr>
      <w:tblGrid>
        <w:gridCol w:w="2552"/>
        <w:gridCol w:w="7279"/>
      </w:tblGrid>
      <w:tr>
        <w:tblPrEx>
          <w:tblInd w:w="-97" w:type="dxa"/>
          <w:tblLayout w:type="fixed"/>
          <w:tblCellMar>
            <w:top w:w="0" w:type="dxa"/>
            <w:left w:w="70" w:type="dxa"/>
            <w:bottom w:w="0" w:type="dxa"/>
            <w:right w:w="70" w:type="dxa"/>
          </w:tblCellMar>
          <w:tblLook w:val="0000"/>
        </w:tblPrEx>
        <w:trPr>
          <w:cantSplit w:val="0"/>
        </w:trPr>
        <w:tc>
          <w:tcPr>
            <w:tcW w:w="2552" w:type="dxa"/>
            <w:tcBorders>
              <w:top w:val="single" w:color="000000" w:sz="4" w:space="0"/>
              <w:left w:val="single" w:color="000000" w:sz="4" w:space="0"/>
              <w:bottom w:val="single" w:color="000000" w:sz="4" w:space="0"/>
            </w:tcBorders>
            <w:shd w:val="clear" w:color="auto" w:fill="E6E6E6"/>
          </w:tcPr>
          <w:p>
            <w:pPr>
              <w:rPr>
                <w:rFonts w:cs="Arial"/>
                <w:kern w:val="1"/>
                <w:sz w:val="6"/>
                <w:szCs w:val="6"/>
              </w:rPr>
            </w:pPr>
            <w:r>
              <w:rPr>
                <w:rFonts w:cs="Arial"/>
                <w:kern w:val="1"/>
                <w:sz w:val="20"/>
                <w:szCs w:val="20"/>
              </w:rPr>
              <w:t xml:space="preserve">Module name</w:t>
            </w:r>
          </w:p>
          <w:p>
            <w:pPr>
              <w:rPr>
                <w:rFonts w:cs="Arial"/>
                <w:kern w:val="1"/>
                <w:sz w:val="6"/>
                <w:szCs w:val="6"/>
              </w:rPr>
            </w:pPr>
          </w:p>
        </w:tc>
        <w:tc>
          <w:tcPr>
            <w:tcW w:w="7279" w:type="dxa"/>
            <w:tcBorders>
              <w:top w:val="single" w:color="000000" w:sz="4" w:space="0"/>
              <w:left w:val="single" w:color="000000" w:sz="4" w:space="0"/>
              <w:bottom w:val="single" w:color="000000" w:sz="4" w:space="0"/>
              <w:right w:val="single" w:color="000000" w:sz="4" w:space="0"/>
            </w:tcBorders>
            <w:shd w:val="clear" w:color="auto" w:fill="E6E6E6"/>
          </w:tcPr>
          <w:p>
            <w:r>
              <w:rPr>
                <w:rFonts w:eastAsia="Arial" w:cs="Arial"/>
                <w:b/>
                <w:bCs/>
                <w:i w:val="0"/>
                <w:iCs w:val="0"/>
                <w:strike w:val="0"/>
                <w:dstrike w:val="0"/>
                <w:outline w:val="0"/>
                <w:shadow w:val="0"/>
                <w:color w:val="FF3333"/>
                <w:sz w:val="21"/>
                <w:szCs w:val="21"/>
                <w:u w:val="none"/>
              </w:rPr>
              <w:t xml:space="preserve">VDI2206- Development of Mechatronic Systems</w:t>
            </w:r>
          </w:p>
        </w:tc>
      </w:tr>
      <w:tr>
        <w:tblPrEx>
          <w:tblInd w:w="-97" w:type="dxa"/>
          <w:tblLayout w:type="fixed"/>
          <w:tblCellMar>
            <w:top w:w="0" w:type="dxa"/>
            <w:left w:w="70" w:type="dxa"/>
            <w:bottom w:w="0" w:type="dxa"/>
            <w:right w:w="70" w:type="dxa"/>
          </w:tblCellMar>
          <w:tblLook w:val="0000"/>
        </w:tblPrEx>
        <w:trPr>
          <w:cantSplit w:val="0"/>
        </w:trPr>
        <w:tc>
          <w:tcPr>
            <w:tcW w:w="2552" w:type="dxa"/>
            <w:tcBorders>
              <w:top w:val="single" w:color="000000" w:sz="4" w:space="0"/>
              <w:left w:val="single" w:color="000000" w:sz="4" w:space="0"/>
              <w:bottom w:val="single" w:color="000000" w:sz="4" w:space="0"/>
            </w:tcBorders>
            <w:shd w:val="clear" w:color="auto" w:fill="auto"/>
          </w:tcPr>
          <w:p>
            <w:pPr>
              <w:rPr>
                <w:rFonts w:cs="Arial"/>
                <w:kern w:val="1"/>
                <w:sz w:val="20"/>
                <w:szCs w:val="20"/>
              </w:rPr>
            </w:pPr>
            <w:r>
              <w:rPr>
                <w:rFonts w:cs="Arial"/>
                <w:kern w:val="1"/>
                <w:sz w:val="20"/>
                <w:szCs w:val="20"/>
              </w:rPr>
              <w:t xml:space="preserve">Module coordinator/</w:t>
            </w:r>
          </w:p>
          <w:p>
            <w:pPr>
              <w:rPr>
                <w:rFonts w:cs="Arial"/>
                <w:kern w:val="1"/>
                <w:sz w:val="6"/>
                <w:szCs w:val="6"/>
              </w:rPr>
            </w:pPr>
            <w:r>
              <w:rPr>
                <w:rFonts w:cs="Arial"/>
                <w:kern w:val="1"/>
                <w:sz w:val="20"/>
                <w:szCs w:val="20"/>
              </w:rPr>
              <w:t xml:space="preserve">Responsible for the module</w:t>
            </w:r>
          </w:p>
          <w:p>
            <w:pPr>
              <w:rPr>
                <w:rFonts w:cs="Arial"/>
                <w:kern w:val="1"/>
                <w:sz w:val="6"/>
                <w:szCs w:val="6"/>
              </w:rPr>
            </w:pPr>
          </w:p>
        </w:tc>
        <w:tc>
          <w:tcPr>
            <w:tcW w:w="7279" w:type="dxa"/>
            <w:tcBorders>
              <w:top w:val="single" w:color="000000" w:sz="4" w:space="0"/>
              <w:left w:val="single" w:color="000000" w:sz="4" w:space="0"/>
              <w:bottom w:val="single" w:color="000000" w:sz="4" w:space="0"/>
              <w:right w:val="single" w:color="000000" w:sz="4" w:space="0"/>
            </w:tcBorders>
            <w:shd w:val="clear" w:color="auto" w:fill="auto"/>
          </w:tcPr>
          <w:p>
            <w:pPr>
              <w:snapToGrid w:val="0"/>
            </w:pPr>
            <w:r>
              <w:rPr>
                <w:rFonts w:cs="Arial"/>
                <w:i/>
                <w:color w:val="000000"/>
                <w:kern w:val="1"/>
                <w:sz w:val="20"/>
                <w:szCs w:val="20"/>
              </w:rPr>
              <w:t xml:space="preserve">Prof. Dr. S. Roth</w:t>
            </w:r>
          </w:p>
        </w:tc>
      </w:tr>
      <w:tr>
        <w:tblPrEx>
          <w:tblInd w:w="-97" w:type="dxa"/>
          <w:tblLayout w:type="fixed"/>
          <w:tblCellMar>
            <w:top w:w="0" w:type="dxa"/>
            <w:left w:w="70" w:type="dxa"/>
            <w:bottom w:w="0" w:type="dxa"/>
            <w:right w:w="70" w:type="dxa"/>
          </w:tblCellMar>
          <w:tblLook w:val="0000"/>
        </w:tblPrEx>
        <w:trPr>
          <w:cantSplit w:val="0"/>
        </w:trPr>
        <w:tc>
          <w:tcPr>
            <w:tcW w:w="2552" w:type="dxa"/>
            <w:tcBorders>
              <w:top w:val="single" w:color="000000" w:sz="4" w:space="0"/>
              <w:left w:val="single" w:color="000000" w:sz="4" w:space="0"/>
              <w:bottom w:val="single" w:color="000000" w:sz="4" w:space="0"/>
            </w:tcBorders>
            <w:shd w:val="clear" w:color="auto" w:fill="auto"/>
          </w:tcPr>
          <w:p>
            <w:pPr>
              <w:rPr>
                <w:rFonts w:cs="Arial"/>
                <w:color w:val="E36C0A"/>
                <w:kern w:val="1"/>
                <w:sz w:val="20"/>
                <w:szCs w:val="20"/>
              </w:rPr>
            </w:pPr>
            <w:r>
              <w:rPr>
                <w:rFonts w:cs="Arial"/>
                <w:kern w:val="1"/>
                <w:sz w:val="20"/>
                <w:szCs w:val="20"/>
              </w:rPr>
              <w:t xml:space="preserve">Qualification goals </w:t>
            </w:r>
          </w:p>
          <w:p>
            <w:pPr>
              <w:rPr>
                <w:rFonts w:cs="Arial"/>
                <w:color w:val="E36C0A"/>
                <w:kern w:val="1"/>
                <w:sz w:val="20"/>
                <w:szCs w:val="20"/>
              </w:rPr>
            </w:pPr>
          </w:p>
        </w:tc>
        <w:tc>
          <w:tcPr>
            <w:tcW w:w="7279" w:type="dxa"/>
            <w:tcBorders>
              <w:top w:val="single" w:color="000000" w:sz="4" w:space="0"/>
              <w:left w:val="single" w:color="000000" w:sz="4" w:space="0"/>
              <w:bottom w:val="single" w:color="000000" w:sz="4" w:space="0"/>
              <w:right w:val="single" w:color="000000" w:sz="4" w:space="0"/>
            </w:tcBorders>
            <w:shd w:val="clear" w:color="auto" w:fill="auto"/>
          </w:tcPr>
          <w:p>
            <w:pPr>
              <w:rPr>
                <w:rFonts w:cs="Arial"/>
                <w:i/>
                <w:color w:val="7F7F7F"/>
                <w:kern w:val="1"/>
                <w:sz w:val="20"/>
                <w:szCs w:val="20"/>
              </w:rPr>
            </w:pPr>
          </w:p>
          <w:p>
            <w:pPr>
              <w:rPr>
                <w:rFonts w:cs="Arial"/>
                <w:i/>
                <w:color w:val="7F7F7F"/>
                <w:kern w:val="1"/>
                <w:sz w:val="20"/>
                <w:szCs w:val="20"/>
              </w:rPr>
            </w:pPr>
            <w:r>
              <w:rPr>
                <w:rFonts w:cs="Arial"/>
                <w:i/>
                <w:color w:val="0000FF"/>
                <w:kern w:val="1"/>
                <w:sz w:val="20"/>
                <w:szCs w:val="20"/>
              </w:rPr>
              <w:t xml:space="preserve">incomplete !</w:t>
            </w:r>
          </w:p>
          <w:p>
            <w:pPr>
              <w:rPr>
                <w:rFonts w:cs="Arial"/>
                <w:i/>
                <w:color w:val="7F7F7F"/>
                <w:kern w:val="1"/>
                <w:sz w:val="20"/>
                <w:szCs w:val="20"/>
              </w:rPr>
            </w:pPr>
          </w:p>
          <w:p>
            <w:pPr>
              <w:rPr>
                <w:rFonts w:cs="Arial"/>
                <w:i/>
                <w:color w:val="7F7F7F"/>
                <w:kern w:val="1"/>
                <w:sz w:val="6"/>
                <w:szCs w:val="6"/>
              </w:rPr>
            </w:pPr>
            <w:r>
              <w:rPr>
                <w:rFonts w:cs="Arial"/>
                <w:i/>
                <w:color w:val="7F7F7F"/>
                <w:kern w:val="1"/>
                <w:sz w:val="20"/>
                <w:szCs w:val="20"/>
              </w:rPr>
              <w:t xml:space="preserve">The targeted and systematic design and development of new products and processes is the most important engineering activity in the manufacturing industry today. The requirements for efficiency and success orientation of the development process are increasing from year to year to the same extent that development times and specific development costs are decreasing. The VDI 2206 guideline is intended to provide methodical support for the cross-domain development of mechatronic systems. In this module, students are therefore shown procedures, methods and tools for the early phase of development with a focus on system design. The development methodology is to be put into practice in the modules Workshop II and Project Work.</w:t>
            </w:r>
          </w:p>
          <w:p>
            <w:pPr>
              <w:rPr>
                <w:rFonts w:cs="Arial"/>
                <w:i/>
                <w:color w:val="7F7F7F"/>
                <w:kern w:val="1"/>
                <w:sz w:val="6"/>
                <w:szCs w:val="6"/>
              </w:rPr>
            </w:pPr>
          </w:p>
        </w:tc>
      </w:tr>
      <w:tr>
        <w:tblPrEx>
          <w:tblInd w:w="-97" w:type="dxa"/>
          <w:tblLayout w:type="fixed"/>
          <w:tblCellMar>
            <w:top w:w="0" w:type="dxa"/>
            <w:left w:w="70" w:type="dxa"/>
            <w:bottom w:w="0" w:type="dxa"/>
            <w:right w:w="70" w:type="dxa"/>
          </w:tblCellMar>
          <w:tblLook w:val="0000"/>
        </w:tblPrEx>
        <w:trPr>
          <w:cantSplit w:val="0"/>
        </w:trPr>
        <w:tc>
          <w:tcPr>
            <w:tcW w:w="2552" w:type="dxa"/>
            <w:tcBorders>
              <w:top w:val="single" w:color="000000" w:sz="4" w:space="0"/>
              <w:left w:val="single" w:color="000000" w:sz="4" w:space="0"/>
              <w:bottom w:val="single" w:color="000000" w:sz="4" w:space="0"/>
            </w:tcBorders>
            <w:shd w:val="clear" w:color="auto" w:fill="auto"/>
          </w:tcPr>
          <w:p>
            <w:pPr>
              <w:rPr>
                <w:rFonts w:cs="Arial"/>
                <w:color w:val="E36C0A"/>
                <w:kern w:val="1"/>
                <w:sz w:val="20"/>
                <w:szCs w:val="20"/>
              </w:rPr>
            </w:pPr>
            <w:r>
              <w:rPr>
                <w:rFonts w:cs="Arial"/>
                <w:kern w:val="1"/>
                <w:sz w:val="20"/>
                <w:szCs w:val="20"/>
              </w:rPr>
              <w:t xml:space="preserve">Module contents</w:t>
            </w:r>
          </w:p>
          <w:p>
            <w:pPr>
              <w:rPr>
                <w:rFonts w:cs="Arial"/>
                <w:color w:val="E36C0A"/>
                <w:kern w:val="1"/>
                <w:sz w:val="20"/>
                <w:szCs w:val="20"/>
              </w:rPr>
            </w:pPr>
          </w:p>
        </w:tc>
        <w:tc>
          <w:tcPr>
            <w:tcW w:w="7279" w:type="dxa"/>
            <w:tcBorders>
              <w:top w:val="single" w:color="000000" w:sz="4" w:space="0"/>
              <w:left w:val="single" w:color="000000" w:sz="4" w:space="0"/>
              <w:bottom w:val="single" w:color="000000" w:sz="4" w:space="0"/>
              <w:right w:val="single" w:color="000000" w:sz="4" w:space="0"/>
            </w:tcBorders>
            <w:shd w:val="clear" w:color="auto" w:fill="auto"/>
          </w:tcPr>
          <w:p>
            <w:pPr>
              <w:rPr>
                <w:rFonts w:cs="Arial"/>
                <w:i/>
                <w:color w:val="7F7F7F"/>
                <w:kern w:val="1"/>
                <w:sz w:val="6"/>
                <w:szCs w:val="6"/>
              </w:rPr>
            </w:pPr>
          </w:p>
          <w:p>
            <w:pPr>
              <w:rPr>
                <w:rFonts w:cs="Arial"/>
                <w:i/>
                <w:color w:val="7F7F7F"/>
                <w:kern w:val="1"/>
                <w:sz w:val="6"/>
                <w:szCs w:val="6"/>
              </w:rPr>
            </w:pPr>
          </w:p>
          <w:p>
            <w:pPr>
              <w:rPr>
                <w:rFonts w:cs="Arial"/>
                <w:i/>
                <w:color w:val="7F7F7F"/>
                <w:kern w:val="1"/>
                <w:sz w:val="6"/>
                <w:szCs w:val="6"/>
              </w:rPr>
            </w:pPr>
          </w:p>
          <w:p>
            <w:pPr>
              <w:rPr>
                <w:rFonts w:cs="Arial"/>
                <w:i/>
                <w:color w:val="7F7F7F"/>
                <w:kern w:val="1"/>
                <w:sz w:val="6"/>
                <w:szCs w:val="6"/>
              </w:rPr>
            </w:pPr>
          </w:p>
          <w:p>
            <w:pPr>
              <w:rPr>
                <w:rFonts w:cs="Arial"/>
                <w:i/>
                <w:color w:val="7F7F7F"/>
                <w:kern w:val="1"/>
                <w:sz w:val="6"/>
                <w:szCs w:val="6"/>
              </w:rPr>
            </w:pPr>
          </w:p>
          <w:p>
            <w:pPr>
              <w:rPr>
                <w:rFonts w:cs="Arial"/>
                <w:i/>
                <w:color w:val="7F7F7F"/>
                <w:kern w:val="1"/>
                <w:sz w:val="6"/>
                <w:szCs w:val="6"/>
              </w:rPr>
            </w:pPr>
          </w:p>
        </w:tc>
      </w:tr>
      <w:tr>
        <w:tblPrEx>
          <w:tblInd w:w="-97" w:type="dxa"/>
          <w:tblLayout w:type="fixed"/>
          <w:tblCellMar>
            <w:top w:w="0" w:type="dxa"/>
            <w:left w:w="70" w:type="dxa"/>
            <w:bottom w:w="0" w:type="dxa"/>
            <w:right w:w="70" w:type="dxa"/>
          </w:tblCellMar>
          <w:tblLook w:val="0000"/>
        </w:tblPrEx>
        <w:trPr>
          <w:cantSplit w:val="0"/>
        </w:trPr>
        <w:tc>
          <w:tcPr>
            <w:tcW w:w="2552" w:type="dxa"/>
            <w:tcBorders>
              <w:top w:val="single" w:color="000000" w:sz="4" w:space="0"/>
              <w:left w:val="single" w:color="000000" w:sz="4" w:space="0"/>
              <w:bottom w:val="single" w:color="000000" w:sz="4" w:space="0"/>
            </w:tcBorders>
            <w:shd w:val="clear" w:color="auto" w:fill="auto"/>
          </w:tcPr>
          <w:p>
            <w:pPr>
              <w:rPr>
                <w:rFonts w:cs="Arial"/>
                <w:color w:val="E36C0A"/>
                <w:kern w:val="1"/>
                <w:sz w:val="20"/>
                <w:szCs w:val="20"/>
              </w:rPr>
            </w:pPr>
            <w:r>
              <w:rPr>
                <w:rFonts w:cs="Arial"/>
                <w:kern w:val="1"/>
                <w:sz w:val="20"/>
                <w:szCs w:val="20"/>
              </w:rPr>
              <w:t xml:space="preserve">Teaching methods</w:t>
            </w:r>
          </w:p>
          <w:p>
            <w:pPr>
              <w:rPr>
                <w:rFonts w:cs="Arial"/>
                <w:color w:val="E36C0A"/>
                <w:kern w:val="1"/>
                <w:sz w:val="20"/>
                <w:szCs w:val="20"/>
              </w:rPr>
            </w:pPr>
          </w:p>
        </w:tc>
        <w:tc>
          <w:tcPr>
            <w:tcW w:w="7279" w:type="dxa"/>
            <w:tcBorders>
              <w:top w:val="single" w:color="000000" w:sz="4" w:space="0"/>
              <w:left w:val="single" w:color="000000" w:sz="4" w:space="0"/>
              <w:bottom w:val="single" w:color="000000" w:sz="4" w:space="0"/>
              <w:right w:val="single" w:color="000000" w:sz="4" w:space="0"/>
            </w:tcBorders>
            <w:shd w:val="clear" w:color="auto" w:fill="auto"/>
          </w:tcPr>
          <w:p>
            <w:pPr>
              <w:rPr>
                <w:rFonts w:cs="Arial"/>
                <w:i/>
                <w:color w:val="000000"/>
                <w:kern w:val="1"/>
                <w:sz w:val="20"/>
                <w:szCs w:val="20"/>
              </w:rPr>
            </w:pPr>
            <w:r>
              <w:rPr>
                <w:rFonts w:cs="Arial"/>
                <w:i/>
                <w:color w:val="000000"/>
                <w:kern w:val="1"/>
                <w:sz w:val="20"/>
                <w:szCs w:val="20"/>
              </w:rPr>
              <w:t xml:space="preserve">2LVS seminar lecture </w:t>
            </w:r>
          </w:p>
          <w:p>
            <w:pPr>
              <w:rPr>
                <w:rFonts w:cs="Arial"/>
                <w:i/>
                <w:color w:val="808080"/>
                <w:kern w:val="1"/>
                <w:sz w:val="6"/>
                <w:szCs w:val="6"/>
              </w:rPr>
            </w:pPr>
            <w:r>
              <w:rPr>
                <w:rFonts w:cs="Arial"/>
                <w:i/>
                <w:color w:val="000000"/>
                <w:kern w:val="1"/>
                <w:sz w:val="20"/>
                <w:szCs w:val="20"/>
              </w:rPr>
              <w:t xml:space="preserve">2LVS exercise   </w:t>
            </w:r>
          </w:p>
          <w:p>
            <w:pPr>
              <w:rPr>
                <w:rFonts w:cs="Arial"/>
                <w:i/>
                <w:color w:val="808080"/>
                <w:kern w:val="1"/>
                <w:sz w:val="6"/>
                <w:szCs w:val="6"/>
              </w:rPr>
            </w:pPr>
          </w:p>
        </w:tc>
      </w:tr>
      <w:tr>
        <w:tblPrEx>
          <w:tblInd w:w="-97" w:type="dxa"/>
          <w:tblLayout w:type="fixed"/>
          <w:tblCellMar>
            <w:top w:w="0" w:type="dxa"/>
            <w:left w:w="70" w:type="dxa"/>
            <w:bottom w:w="0" w:type="dxa"/>
            <w:right w:w="70" w:type="dxa"/>
          </w:tblCellMar>
          <w:tblLook w:val="0000"/>
        </w:tblPrEx>
        <w:trPr>
          <w:cantSplit w:val="0"/>
        </w:trPr>
        <w:tc>
          <w:tcPr>
            <w:tcW w:w="2552" w:type="dxa"/>
            <w:tcBorders>
              <w:top w:val="single" w:color="000000" w:sz="4" w:space="0"/>
              <w:left w:val="single" w:color="000000" w:sz="4" w:space="0"/>
              <w:bottom w:val="single" w:color="000000" w:sz="4" w:space="0"/>
            </w:tcBorders>
            <w:shd w:val="clear" w:color="auto" w:fill="auto"/>
          </w:tcPr>
          <w:p>
            <w:pPr>
              <w:rPr>
                <w:rFonts w:cs="Arial"/>
                <w:kern w:val="1"/>
                <w:sz w:val="20"/>
                <w:szCs w:val="20"/>
              </w:rPr>
            </w:pPr>
            <w:r>
              <w:rPr>
                <w:rFonts w:cs="Arial"/>
                <w:kern w:val="1"/>
                <w:sz w:val="20"/>
                <w:szCs w:val="20"/>
              </w:rPr>
              <w:t xml:space="preserve">Requirements for participation</w:t>
            </w:r>
          </w:p>
          <w:p>
            <w:pPr>
              <w:rPr>
                <w:rFonts w:cs="Arial"/>
                <w:kern w:val="1"/>
                <w:sz w:val="20"/>
                <w:szCs w:val="20"/>
              </w:rPr>
            </w:pPr>
          </w:p>
        </w:tc>
        <w:tc>
          <w:tcPr>
            <w:tcW w:w="7279" w:type="dxa"/>
            <w:tcBorders>
              <w:top w:val="single" w:color="000000" w:sz="4" w:space="0"/>
              <w:left w:val="single" w:color="000000" w:sz="4" w:space="0"/>
              <w:bottom w:val="single" w:color="000000" w:sz="4" w:space="0"/>
              <w:right w:val="single" w:color="000000" w:sz="4" w:space="0"/>
            </w:tcBorders>
            <w:shd w:val="clear" w:color="auto" w:fill="auto"/>
          </w:tcPr>
          <w:p>
            <w:pPr>
              <w:rPr>
                <w:rFonts w:cs="Arial"/>
                <w:i/>
                <w:color w:val="808080"/>
                <w:kern w:val="1"/>
                <w:sz w:val="20"/>
                <w:szCs w:val="20"/>
              </w:rPr>
            </w:pPr>
          </w:p>
          <w:p>
            <w:pPr>
              <w:rPr>
                <w:rFonts w:cs="Arial"/>
                <w:i/>
                <w:color w:val="808080"/>
                <w:kern w:val="1"/>
                <w:sz w:val="6"/>
                <w:szCs w:val="6"/>
              </w:rPr>
            </w:pPr>
          </w:p>
        </w:tc>
      </w:tr>
      <w:tr>
        <w:tblPrEx>
          <w:tblInd w:w="-97" w:type="dxa"/>
          <w:tblLayout w:type="fixed"/>
          <w:tblCellMar>
            <w:top w:w="0" w:type="dxa"/>
            <w:left w:w="70" w:type="dxa"/>
            <w:bottom w:w="0" w:type="dxa"/>
            <w:right w:w="70" w:type="dxa"/>
          </w:tblCellMar>
          <w:tblLook w:val="0000"/>
        </w:tblPrEx>
        <w:trPr>
          <w:cantSplit w:val="0"/>
        </w:trPr>
        <w:tc>
          <w:tcPr>
            <w:tcW w:w="2552" w:type="dxa"/>
            <w:tcBorders>
              <w:top w:val="single" w:color="000000" w:sz="4" w:space="0"/>
              <w:left w:val="single" w:color="000000" w:sz="4" w:space="0"/>
              <w:bottom w:val="single" w:color="000000" w:sz="4" w:space="0"/>
            </w:tcBorders>
            <w:shd w:val="clear" w:color="auto" w:fill="auto"/>
          </w:tcPr>
          <w:p>
            <w:pPr>
              <w:rPr>
                <w:rFonts w:cs="Arial"/>
                <w:i/>
                <w:color w:val="808080"/>
                <w:kern w:val="1"/>
                <w:sz w:val="20"/>
                <w:szCs w:val="20"/>
              </w:rPr>
            </w:pPr>
            <w:r>
              <w:rPr>
                <w:rFonts w:cs="Arial"/>
                <w:kern w:val="1"/>
                <w:sz w:val="20"/>
                <w:szCs w:val="20"/>
              </w:rPr>
              <w:t xml:space="preserve">Literature/ multimedia teaching and learning programs</w:t>
            </w:r>
          </w:p>
        </w:tc>
        <w:tc>
          <w:tcPr>
            <w:tcW w:w="7279" w:type="dxa"/>
            <w:tcBorders>
              <w:top w:val="single" w:color="000000" w:sz="4" w:space="0"/>
              <w:left w:val="single" w:color="000000" w:sz="4" w:space="0"/>
              <w:bottom w:val="single" w:color="000000" w:sz="4" w:space="0"/>
              <w:right w:val="single" w:color="000000" w:sz="4" w:space="0"/>
            </w:tcBorders>
            <w:shd w:val="clear" w:color="auto" w:fill="auto"/>
          </w:tcPr>
          <w:p>
            <w:pPr>
              <w:rPr>
                <w:rFonts w:cs="Arial"/>
                <w:i/>
                <w:color w:val="808080"/>
                <w:kern w:val="1"/>
                <w:sz w:val="20"/>
                <w:szCs w:val="20"/>
              </w:rPr>
            </w:pPr>
          </w:p>
          <w:p>
            <w:pPr>
              <w:rPr>
                <w:rFonts w:cs="Arial"/>
                <w:color w:val="7F7F7F"/>
                <w:kern w:val="1"/>
                <w:sz w:val="6"/>
                <w:szCs w:val="6"/>
              </w:rPr>
            </w:pPr>
          </w:p>
        </w:tc>
      </w:tr>
      <w:tr>
        <w:tblPrEx>
          <w:tblInd w:w="-97" w:type="dxa"/>
          <w:tblLayout w:type="fixed"/>
          <w:tblCellMar>
            <w:top w:w="0" w:type="dxa"/>
            <w:left w:w="70" w:type="dxa"/>
            <w:bottom w:w="0" w:type="dxa"/>
            <w:right w:w="70" w:type="dxa"/>
          </w:tblCellMar>
          <w:tblLook w:val="0000"/>
        </w:tblPrEx>
        <w:trPr>
          <w:cantSplit w:val="0"/>
        </w:trPr>
        <w:tc>
          <w:tcPr>
            <w:tcW w:w="2552" w:type="dxa"/>
            <w:tcBorders>
              <w:top w:val="single" w:color="000000" w:sz="4" w:space="0"/>
              <w:left w:val="single" w:color="000000" w:sz="4" w:space="0"/>
              <w:bottom w:val="single" w:color="000000" w:sz="4" w:space="0"/>
            </w:tcBorders>
            <w:shd w:val="clear" w:color="auto" w:fill="auto"/>
          </w:tcPr>
          <w:p>
            <w:pPr>
              <w:rPr>
                <w:rFonts w:cs="Arial"/>
                <w:kern w:val="1"/>
                <w:sz w:val="6"/>
                <w:szCs w:val="6"/>
              </w:rPr>
            </w:pPr>
            <w:r>
              <w:rPr>
                <w:rFonts w:cs="Arial"/>
                <w:kern w:val="1"/>
                <w:sz w:val="20"/>
                <w:szCs w:val="20"/>
              </w:rPr>
              <w:t xml:space="preserve">Textbook author</w:t>
            </w:r>
          </w:p>
          <w:p>
            <w:pPr>
              <w:rPr>
                <w:rFonts w:cs="Arial"/>
                <w:kern w:val="1"/>
                <w:sz w:val="6"/>
                <w:szCs w:val="6"/>
              </w:rPr>
            </w:pPr>
          </w:p>
        </w:tc>
        <w:tc>
          <w:tcPr>
            <w:tcW w:w="7279" w:type="dxa"/>
            <w:tcBorders>
              <w:top w:val="single" w:color="000000" w:sz="4" w:space="0"/>
              <w:left w:val="single" w:color="000000" w:sz="4" w:space="0"/>
              <w:bottom w:val="single" w:color="000000" w:sz="4" w:space="0"/>
              <w:right w:val="single" w:color="000000" w:sz="4" w:space="0"/>
            </w:tcBorders>
            <w:shd w:val="clear" w:color="auto" w:fill="auto"/>
          </w:tcPr>
          <w:p>
            <w:r>
              <w:rPr>
                <w:rFonts w:cs="Arial"/>
                <w:i/>
                <w:color w:val="FF0000"/>
                <w:kern w:val="1"/>
                <w:sz w:val="20"/>
                <w:szCs w:val="20"/>
              </w:rPr>
              <w:t xml:space="preserve">-</w:t>
            </w:r>
          </w:p>
        </w:tc>
      </w:tr>
      <w:tr>
        <w:tblPrEx>
          <w:tblInd w:w="-97" w:type="dxa"/>
          <w:tblLayout w:type="fixed"/>
          <w:tblCellMar>
            <w:top w:w="0" w:type="dxa"/>
            <w:left w:w="70" w:type="dxa"/>
            <w:bottom w:w="0" w:type="dxa"/>
            <w:right w:w="70" w:type="dxa"/>
          </w:tblCellMar>
          <w:tblLook w:val="0000"/>
        </w:tblPrEx>
        <w:trPr>
          <w:cantSplit w:val="0"/>
        </w:trPr>
        <w:tc>
          <w:tcPr>
            <w:tcW w:w="2552" w:type="dxa"/>
            <w:tcBorders>
              <w:top w:val="single" w:color="000000" w:sz="4" w:space="0"/>
              <w:left w:val="single" w:color="000000" w:sz="4" w:space="0"/>
              <w:bottom w:val="single" w:color="000000" w:sz="4" w:space="0"/>
            </w:tcBorders>
            <w:shd w:val="clear" w:color="auto" w:fill="auto"/>
          </w:tcPr>
          <w:p>
            <w:pPr>
              <w:rPr>
                <w:rFonts w:cs="Arial"/>
                <w:color w:val="E36C0A"/>
                <w:kern w:val="1"/>
                <w:sz w:val="20"/>
                <w:szCs w:val="20"/>
              </w:rPr>
            </w:pPr>
            <w:r>
              <w:rPr>
                <w:rFonts w:cs="Arial"/>
                <w:kern w:val="1"/>
                <w:sz w:val="20"/>
                <w:szCs w:val="20"/>
              </w:rPr>
              <w:t xml:space="preserve">Usability </w:t>
            </w:r>
          </w:p>
          <w:p>
            <w:pPr>
              <w:rPr>
                <w:rFonts w:cs="Arial"/>
                <w:color w:val="E36C0A"/>
                <w:kern w:val="1"/>
                <w:sz w:val="20"/>
                <w:szCs w:val="20"/>
              </w:rPr>
            </w:pPr>
          </w:p>
        </w:tc>
        <w:tc>
          <w:tcPr>
            <w:tcW w:w="7279" w:type="dxa"/>
            <w:tcBorders>
              <w:top w:val="single" w:color="000000" w:sz="4" w:space="0"/>
              <w:left w:val="single" w:color="000000" w:sz="4" w:space="0"/>
              <w:bottom w:val="single" w:color="000000" w:sz="4" w:space="0"/>
              <w:right w:val="single" w:color="000000" w:sz="4" w:space="0"/>
            </w:tcBorders>
            <w:shd w:val="clear" w:color="auto" w:fill="auto"/>
          </w:tcPr>
          <w:p>
            <w:pPr>
              <w:rPr>
                <w:rFonts w:cs="Arial"/>
                <w:i/>
                <w:color w:val="808080"/>
                <w:kern w:val="1"/>
                <w:sz w:val="20"/>
                <w:szCs w:val="20"/>
              </w:rPr>
            </w:pPr>
            <w:r>
              <w:rPr>
                <w:rFonts w:cs="Arial"/>
                <w:i/>
                <w:color w:val="000000"/>
                <w:kern w:val="1"/>
                <w:sz w:val="20"/>
                <w:szCs w:val="20"/>
              </w:rPr>
              <w:t xml:space="preserve">Master Mechatronics &amp; Robotics</w:t>
            </w:r>
          </w:p>
          <w:p>
            <w:pPr>
              <w:rPr>
                <w:rFonts w:cs="Arial"/>
                <w:i/>
                <w:color w:val="808080"/>
                <w:kern w:val="1"/>
                <w:sz w:val="20"/>
                <w:szCs w:val="20"/>
              </w:rPr>
            </w:pPr>
          </w:p>
        </w:tc>
      </w:tr>
      <w:tr>
        <w:tblPrEx>
          <w:tblInd w:w="-97" w:type="dxa"/>
          <w:tblLayout w:type="fixed"/>
          <w:tblCellMar>
            <w:top w:w="0" w:type="dxa"/>
            <w:left w:w="70" w:type="dxa"/>
            <w:bottom w:w="0" w:type="dxa"/>
            <w:right w:w="70" w:type="dxa"/>
          </w:tblCellMar>
          <w:tblLook w:val="0000"/>
        </w:tblPrEx>
        <w:trPr>
          <w:cantSplit w:val="0"/>
        </w:trPr>
        <w:tc>
          <w:tcPr>
            <w:tcW w:w="2552" w:type="dxa"/>
            <w:tcBorders>
              <w:top w:val="single" w:color="000000" w:sz="4" w:space="0"/>
              <w:left w:val="single" w:color="000000" w:sz="4" w:space="0"/>
              <w:bottom w:val="single" w:color="000000" w:sz="4" w:space="0"/>
            </w:tcBorders>
            <w:shd w:val="clear" w:color="auto" w:fill="auto"/>
          </w:tcPr>
          <w:p>
            <w:pPr>
              <w:rPr>
                <w:rFonts w:cs="Arial"/>
                <w:kern w:val="1"/>
                <w:sz w:val="20"/>
                <w:szCs w:val="20"/>
              </w:rPr>
            </w:pPr>
            <w:r>
              <w:rPr>
                <w:rFonts w:cs="Arial"/>
                <w:kern w:val="1"/>
                <w:sz w:val="20"/>
                <w:szCs w:val="20"/>
              </w:rPr>
              <w:t xml:space="preserve">Workload/</w:t>
            </w:r>
          </w:p>
          <w:p>
            <w:pPr>
              <w:rPr>
                <w:rFonts w:cs="Arial"/>
                <w:color w:val="E36C0A"/>
                <w:kern w:val="1"/>
                <w:sz w:val="20"/>
                <w:szCs w:val="20"/>
              </w:rPr>
            </w:pPr>
            <w:r>
              <w:rPr>
                <w:rFonts w:cs="Arial"/>
                <w:kern w:val="1"/>
                <w:sz w:val="20"/>
                <w:szCs w:val="20"/>
              </w:rPr>
              <w:t xml:space="preserve">Total workload</w:t>
            </w:r>
          </w:p>
          <w:p>
            <w:pPr>
              <w:rPr>
                <w:rFonts w:cs="Arial"/>
                <w:color w:val="E36C0A"/>
                <w:kern w:val="1"/>
                <w:sz w:val="20"/>
                <w:szCs w:val="20"/>
              </w:rPr>
            </w:pPr>
          </w:p>
        </w:tc>
        <w:tc>
          <w:tcPr>
            <w:tcW w:w="7279" w:type="dxa"/>
            <w:tcBorders>
              <w:top w:val="single" w:color="000000" w:sz="4" w:space="0"/>
              <w:left w:val="single" w:color="000000" w:sz="4" w:space="0"/>
              <w:bottom w:val="single" w:color="000000" w:sz="4" w:space="0"/>
              <w:right w:val="single" w:color="000000" w:sz="4" w:space="0"/>
            </w:tcBorders>
            <w:shd w:val="clear" w:color="auto" w:fill="auto"/>
          </w:tcPr>
          <w:p>
            <w:pPr>
              <w:rPr>
                <w:rFonts w:cs="Arial"/>
                <w:i/>
                <w:color w:val="000000"/>
                <w:kern w:val="1"/>
                <w:sz w:val="6"/>
                <w:szCs w:val="6"/>
              </w:rPr>
            </w:pPr>
            <w:r>
              <w:rPr>
                <w:rFonts w:cs="Arial"/>
                <w:i/>
                <w:color w:val="000000"/>
                <w:kern w:val="1"/>
                <w:sz w:val="20"/>
                <w:szCs w:val="20"/>
              </w:rPr>
              <w:t xml:space="preserve">150 hours, of which 60 LVS attendance time</w:t>
            </w:r>
          </w:p>
          <w:p>
            <w:pPr>
              <w:rPr>
                <w:rFonts w:cs="Arial"/>
                <w:i/>
                <w:color w:val="000000"/>
                <w:kern w:val="1"/>
                <w:sz w:val="6"/>
                <w:szCs w:val="6"/>
              </w:rPr>
            </w:pPr>
          </w:p>
        </w:tc>
      </w:tr>
      <w:tr>
        <w:tblPrEx>
          <w:tblInd w:w="-97" w:type="dxa"/>
          <w:tblLayout w:type="fixed"/>
          <w:tblCellMar>
            <w:top w:w="0" w:type="dxa"/>
            <w:left w:w="70" w:type="dxa"/>
            <w:bottom w:w="0" w:type="dxa"/>
            <w:right w:w="70" w:type="dxa"/>
          </w:tblCellMar>
          <w:tblLook w:val="0000"/>
        </w:tblPrEx>
        <w:trPr>
          <w:cantSplit w:val="0"/>
        </w:trPr>
        <w:tc>
          <w:tcPr>
            <w:tcW w:w="2552" w:type="dxa"/>
            <w:tcBorders>
              <w:top w:val="single" w:color="000000" w:sz="4" w:space="0"/>
              <w:left w:val="single" w:color="000000" w:sz="4" w:space="0"/>
              <w:bottom w:val="single" w:color="000000" w:sz="4" w:space="0"/>
            </w:tcBorders>
            <w:shd w:val="clear" w:color="auto" w:fill="auto"/>
          </w:tcPr>
          <w:p>
            <w:pPr>
              <w:rPr>
                <w:rFonts w:cs="Arial"/>
                <w:i/>
                <w:color w:val="000000"/>
                <w:kern w:val="1"/>
                <w:sz w:val="20"/>
                <w:szCs w:val="20"/>
              </w:rPr>
            </w:pPr>
            <w:r>
              <w:rPr>
                <w:rFonts w:cs="Arial"/>
                <w:kern w:val="1"/>
                <w:sz w:val="20"/>
                <w:szCs w:val="20"/>
              </w:rPr>
              <w:t xml:space="preserve">ECTS and weighting of the grade in the overall grade</w:t>
            </w:r>
          </w:p>
        </w:tc>
        <w:tc>
          <w:tcPr>
            <w:tcW w:w="7279" w:type="dxa"/>
            <w:tcBorders>
              <w:top w:val="single" w:color="000000" w:sz="4" w:space="0"/>
              <w:left w:val="single" w:color="000000" w:sz="4" w:space="0"/>
              <w:bottom w:val="single" w:color="000000" w:sz="4" w:space="0"/>
              <w:right w:val="single" w:color="000000" w:sz="4" w:space="0"/>
            </w:tcBorders>
            <w:shd w:val="clear" w:color="auto" w:fill="auto"/>
          </w:tcPr>
          <w:p>
            <w:pPr>
              <w:rPr>
                <w:rFonts w:cs="Arial"/>
                <w:i/>
                <w:color w:val="000000"/>
                <w:kern w:val="1"/>
                <w:sz w:val="20"/>
                <w:szCs w:val="20"/>
              </w:rPr>
            </w:pPr>
            <w:r>
              <w:rPr>
                <w:rFonts w:cs="Arial"/>
                <w:i/>
                <w:color w:val="000000"/>
                <w:kern w:val="1"/>
                <w:sz w:val="20"/>
                <w:szCs w:val="20"/>
              </w:rPr>
              <w:t xml:space="preserve">5 ECTS</w:t>
            </w:r>
          </w:p>
          <w:p>
            <w:pPr>
              <w:rPr>
                <w:rFonts w:cs="Arial"/>
                <w:i/>
                <w:color w:val="000000"/>
                <w:kern w:val="1"/>
                <w:sz w:val="6"/>
                <w:szCs w:val="6"/>
              </w:rPr>
            </w:pPr>
            <w:r>
              <w:rPr>
                <w:rFonts w:cs="Arial"/>
                <w:i/>
                <w:color w:val="000000"/>
                <w:kern w:val="1"/>
                <w:sz w:val="20"/>
                <w:szCs w:val="20"/>
              </w:rPr>
              <w:t xml:space="preserve">5/90</w:t>
            </w:r>
          </w:p>
          <w:p>
            <w:pPr>
              <w:rPr>
                <w:rFonts w:cs="Arial"/>
                <w:i/>
                <w:color w:val="000000"/>
                <w:kern w:val="1"/>
                <w:sz w:val="6"/>
                <w:szCs w:val="6"/>
              </w:rPr>
            </w:pPr>
          </w:p>
        </w:tc>
      </w:tr>
      <w:tr>
        <w:tblPrEx>
          <w:tblInd w:w="-97" w:type="dxa"/>
          <w:tblLayout w:type="fixed"/>
          <w:tblCellMar>
            <w:top w:w="0" w:type="dxa"/>
            <w:left w:w="70" w:type="dxa"/>
            <w:bottom w:w="0" w:type="dxa"/>
            <w:right w:w="70" w:type="dxa"/>
          </w:tblCellMar>
          <w:tblLook w:val="0000"/>
        </w:tblPrEx>
        <w:trPr>
          <w:cantSplit w:val="0"/>
        </w:trPr>
        <w:tc>
          <w:tcPr>
            <w:tcW w:w="2552" w:type="dxa"/>
            <w:tcBorders>
              <w:top w:val="single" w:color="000000" w:sz="4" w:space="0"/>
              <w:left w:val="single" w:color="000000" w:sz="4" w:space="0"/>
              <w:bottom w:val="single" w:color="000000" w:sz="4" w:space="0"/>
            </w:tcBorders>
            <w:shd w:val="clear" w:color="auto" w:fill="auto"/>
          </w:tcPr>
          <w:p>
            <w:pPr>
              <w:rPr>
                <w:rFonts w:cs="Arial"/>
                <w:i/>
                <w:color w:val="000000"/>
                <w:kern w:val="1"/>
                <w:sz w:val="20"/>
                <w:szCs w:val="20"/>
              </w:rPr>
            </w:pPr>
            <w:r>
              <w:rPr>
                <w:rFonts w:cs="Arial"/>
                <w:kern w:val="1"/>
                <w:sz w:val="20"/>
                <w:szCs w:val="20"/>
              </w:rPr>
              <w:t xml:space="preserve">Proof of performance</w:t>
            </w:r>
          </w:p>
        </w:tc>
        <w:tc>
          <w:tcPr>
            <w:tcW w:w="7279" w:type="dxa"/>
            <w:tcBorders>
              <w:top w:val="single" w:color="000000" w:sz="4" w:space="0"/>
              <w:left w:val="single" w:color="000000" w:sz="4" w:space="0"/>
              <w:bottom w:val="single" w:color="000000" w:sz="4" w:space="0"/>
              <w:right w:val="single" w:color="000000" w:sz="4" w:space="0"/>
            </w:tcBorders>
            <w:shd w:val="clear" w:color="auto" w:fill="auto"/>
          </w:tcPr>
          <w:p>
            <w:pPr>
              <w:rPr>
                <w:rFonts w:cs="Arial"/>
                <w:i/>
                <w:color w:val="000000"/>
                <w:kern w:val="1"/>
                <w:sz w:val="6"/>
                <w:szCs w:val="6"/>
              </w:rPr>
            </w:pPr>
            <w:r>
              <w:rPr>
                <w:rFonts w:cs="Arial"/>
                <w:i/>
                <w:color w:val="000000"/>
                <w:kern w:val="1"/>
                <w:sz w:val="20"/>
                <w:szCs w:val="20"/>
              </w:rPr>
              <w:t xml:space="preserve">written examination, 120min, examination prerequisite: graded assignment</w:t>
            </w:r>
          </w:p>
          <w:p>
            <w:pPr>
              <w:rPr>
                <w:rFonts w:cs="Arial"/>
                <w:i/>
                <w:color w:val="000000"/>
                <w:kern w:val="1"/>
                <w:sz w:val="6"/>
                <w:szCs w:val="6"/>
              </w:rPr>
            </w:pPr>
          </w:p>
        </w:tc>
      </w:tr>
      <w:tr>
        <w:tblPrEx>
          <w:tblInd w:w="-97" w:type="dxa"/>
          <w:tblLayout w:type="fixed"/>
          <w:tblCellMar>
            <w:top w:w="0" w:type="dxa"/>
            <w:left w:w="70" w:type="dxa"/>
            <w:bottom w:w="0" w:type="dxa"/>
            <w:right w:w="70" w:type="dxa"/>
          </w:tblCellMar>
          <w:tblLook w:val="0000"/>
        </w:tblPrEx>
        <w:trPr>
          <w:cantSplit w:val="0"/>
        </w:trPr>
        <w:tc>
          <w:tcPr>
            <w:tcW w:w="2552" w:type="dxa"/>
            <w:tcBorders>
              <w:top w:val="single" w:color="000000" w:sz="4" w:space="0"/>
              <w:left w:val="single" w:color="000000" w:sz="4" w:space="0"/>
              <w:bottom w:val="single" w:color="000000" w:sz="4" w:space="0"/>
            </w:tcBorders>
            <w:shd w:val="clear" w:color="auto" w:fill="auto"/>
          </w:tcPr>
          <w:p>
            <w:pPr>
              <w:rPr>
                <w:rFonts w:cs="Arial"/>
                <w:i/>
                <w:color w:val="000000"/>
                <w:kern w:val="1"/>
                <w:sz w:val="20"/>
                <w:szCs w:val="20"/>
              </w:rPr>
            </w:pPr>
            <w:r>
              <w:rPr>
                <w:rFonts w:cs="Arial"/>
                <w:kern w:val="1"/>
                <w:sz w:val="20"/>
                <w:szCs w:val="20"/>
              </w:rPr>
              <w:t xml:space="preserve">Semester </w:t>
            </w:r>
          </w:p>
        </w:tc>
        <w:tc>
          <w:tcPr>
            <w:tcW w:w="7279" w:type="dxa"/>
            <w:tcBorders>
              <w:top w:val="single" w:color="000000" w:sz="4" w:space="0"/>
              <w:left w:val="single" w:color="000000" w:sz="4" w:space="0"/>
              <w:bottom w:val="single" w:color="000000" w:sz="4" w:space="0"/>
              <w:right w:val="single" w:color="000000" w:sz="4" w:space="0"/>
            </w:tcBorders>
            <w:shd w:val="clear" w:color="auto" w:fill="auto"/>
          </w:tcPr>
          <w:p>
            <w:pPr>
              <w:rPr>
                <w:rFonts w:cs="Arial"/>
                <w:color w:val="000000"/>
                <w:kern w:val="1"/>
                <w:sz w:val="6"/>
                <w:szCs w:val="6"/>
              </w:rPr>
            </w:pPr>
            <w:r>
              <w:rPr>
                <w:rFonts w:cs="Arial"/>
                <w:i/>
                <w:color w:val="000000"/>
                <w:kern w:val="1"/>
                <w:sz w:val="20"/>
                <w:szCs w:val="20"/>
              </w:rPr>
              <w:t xml:space="preserve">Summer semester</w:t>
            </w:r>
          </w:p>
          <w:p>
            <w:pPr>
              <w:rPr>
                <w:rFonts w:cs="Arial"/>
                <w:color w:val="000000"/>
                <w:kern w:val="1"/>
                <w:sz w:val="6"/>
                <w:szCs w:val="6"/>
              </w:rPr>
            </w:pPr>
          </w:p>
        </w:tc>
      </w:tr>
      <w:tr>
        <w:tblPrEx>
          <w:tblInd w:w="-97" w:type="dxa"/>
          <w:tblLayout w:type="fixed"/>
          <w:tblCellMar>
            <w:top w:w="0" w:type="dxa"/>
            <w:left w:w="70" w:type="dxa"/>
            <w:bottom w:w="0" w:type="dxa"/>
            <w:right w:w="70" w:type="dxa"/>
          </w:tblCellMar>
          <w:tblLook w:val="0000"/>
        </w:tblPrEx>
        <w:trPr>
          <w:cantSplit w:val="0"/>
        </w:trPr>
        <w:tc>
          <w:tcPr>
            <w:tcW w:w="2552" w:type="dxa"/>
            <w:tcBorders>
              <w:top w:val="single" w:color="000000" w:sz="4" w:space="0"/>
              <w:left w:val="single" w:color="000000" w:sz="4" w:space="0"/>
              <w:bottom w:val="single" w:color="000000" w:sz="4" w:space="0"/>
            </w:tcBorders>
            <w:shd w:val="clear" w:color="auto" w:fill="auto"/>
          </w:tcPr>
          <w:p>
            <w:pPr>
              <w:rPr>
                <w:rFonts w:cs="Arial"/>
                <w:kern w:val="1"/>
                <w:sz w:val="20"/>
                <w:szCs w:val="20"/>
              </w:rPr>
            </w:pPr>
            <w:r>
              <w:rPr>
                <w:rFonts w:cs="Arial"/>
                <w:kern w:val="1"/>
                <w:sz w:val="20"/>
                <w:szCs w:val="20"/>
              </w:rPr>
              <w:t xml:space="preserve">Frequency of the offer</w:t>
            </w:r>
          </w:p>
          <w:p>
            <w:pPr>
              <w:rPr>
                <w:rFonts w:cs="Arial"/>
                <w:kern w:val="1"/>
                <w:sz w:val="20"/>
                <w:szCs w:val="20"/>
              </w:rPr>
            </w:pPr>
          </w:p>
        </w:tc>
        <w:tc>
          <w:tcPr>
            <w:tcW w:w="7279" w:type="dxa"/>
            <w:tcBorders>
              <w:top w:val="single" w:color="000000" w:sz="4" w:space="0"/>
              <w:left w:val="single" w:color="000000" w:sz="4" w:space="0"/>
              <w:bottom w:val="single" w:color="000000" w:sz="4" w:space="0"/>
              <w:right w:val="single" w:color="000000" w:sz="4" w:space="0"/>
            </w:tcBorders>
            <w:shd w:val="clear" w:color="auto" w:fill="auto"/>
          </w:tcPr>
          <w:p>
            <w:pPr>
              <w:rPr>
                <w:rFonts w:cs="Arial"/>
                <w:i/>
                <w:color w:val="000000"/>
                <w:kern w:val="1"/>
                <w:sz w:val="6"/>
                <w:szCs w:val="6"/>
              </w:rPr>
            </w:pPr>
            <w:r>
              <w:rPr>
                <w:rFonts w:cs="Arial"/>
                <w:i/>
                <w:color w:val="000000"/>
                <w:kern w:val="1"/>
                <w:sz w:val="20"/>
                <w:szCs w:val="20"/>
              </w:rPr>
              <w:t xml:space="preserve">annually in the summer semester</w:t>
            </w:r>
          </w:p>
          <w:p>
            <w:pPr>
              <w:rPr>
                <w:rFonts w:cs="Arial"/>
                <w:i/>
                <w:color w:val="000000"/>
                <w:kern w:val="1"/>
                <w:sz w:val="6"/>
                <w:szCs w:val="6"/>
              </w:rPr>
            </w:pPr>
          </w:p>
        </w:tc>
      </w:tr>
      <w:tr>
        <w:tblPrEx>
          <w:tblInd w:w="-97" w:type="dxa"/>
          <w:tblLayout w:type="fixed"/>
          <w:tblCellMar>
            <w:top w:w="0" w:type="dxa"/>
            <w:left w:w="70" w:type="dxa"/>
            <w:bottom w:w="0" w:type="dxa"/>
            <w:right w:w="70" w:type="dxa"/>
          </w:tblCellMar>
          <w:tblLook w:val="0000"/>
        </w:tblPrEx>
        <w:trPr>
          <w:cantSplit w:val="0"/>
        </w:trPr>
        <w:tc>
          <w:tcPr>
            <w:tcW w:w="2552" w:type="dxa"/>
            <w:tcBorders>
              <w:top w:val="single" w:color="000000" w:sz="4" w:space="0"/>
              <w:left w:val="single" w:color="000000" w:sz="4" w:space="0"/>
              <w:bottom w:val="single" w:color="000000" w:sz="4" w:space="0"/>
            </w:tcBorders>
            <w:shd w:val="clear" w:color="auto" w:fill="auto"/>
          </w:tcPr>
          <w:p>
            <w:pPr>
              <w:rPr>
                <w:rFonts w:cs="Arial"/>
                <w:i/>
                <w:color w:val="000000"/>
                <w:kern w:val="1"/>
                <w:sz w:val="20"/>
                <w:szCs w:val="20"/>
              </w:rPr>
            </w:pPr>
            <w:r>
              <w:rPr>
                <w:rFonts w:cs="Arial"/>
                <w:kern w:val="1"/>
                <w:sz w:val="20"/>
                <w:szCs w:val="20"/>
              </w:rPr>
              <w:t xml:space="preserve">Duration</w:t>
            </w:r>
          </w:p>
        </w:tc>
        <w:tc>
          <w:tcPr>
            <w:tcW w:w="7279" w:type="dxa"/>
            <w:tcBorders>
              <w:top w:val="single" w:color="000000" w:sz="4" w:space="0"/>
              <w:left w:val="single" w:color="000000" w:sz="4" w:space="0"/>
              <w:bottom w:val="single" w:color="000000" w:sz="4" w:space="0"/>
              <w:right w:val="single" w:color="000000" w:sz="4" w:space="0"/>
            </w:tcBorders>
            <w:shd w:val="clear" w:color="auto" w:fill="auto"/>
          </w:tcPr>
          <w:p>
            <w:pPr>
              <w:rPr>
                <w:rFonts w:cs="Arial"/>
                <w:i/>
                <w:color w:val="000000"/>
                <w:kern w:val="1"/>
                <w:sz w:val="10"/>
                <w:szCs w:val="10"/>
              </w:rPr>
            </w:pPr>
            <w:r>
              <w:rPr>
                <w:rFonts w:cs="Arial"/>
                <w:i/>
                <w:color w:val="000000"/>
                <w:kern w:val="1"/>
                <w:sz w:val="20"/>
                <w:szCs w:val="20"/>
              </w:rPr>
              <w:t xml:space="preserve">one semester</w:t>
            </w:r>
          </w:p>
          <w:p>
            <w:pPr>
              <w:rPr>
                <w:rFonts w:cs="Arial"/>
                <w:i/>
                <w:color w:val="000000"/>
                <w:kern w:val="1"/>
                <w:sz w:val="10"/>
                <w:szCs w:val="10"/>
              </w:rPr>
            </w:pPr>
          </w:p>
        </w:tc>
      </w:tr>
      <w:tr>
        <w:tblPrEx>
          <w:tblInd w:w="-97" w:type="dxa"/>
          <w:tblLayout w:type="fixed"/>
          <w:tblCellMar>
            <w:top w:w="0" w:type="dxa"/>
            <w:left w:w="70" w:type="dxa"/>
            <w:bottom w:w="0" w:type="dxa"/>
            <w:right w:w="70" w:type="dxa"/>
          </w:tblCellMar>
          <w:tblLook w:val="0000"/>
        </w:tblPrEx>
        <w:trPr>
          <w:cantSplit w:val="0"/>
        </w:trPr>
        <w:tc>
          <w:tcPr>
            <w:tcW w:w="2552" w:type="dxa"/>
            <w:tcBorders>
              <w:top w:val="single" w:color="000000" w:sz="4" w:space="0"/>
              <w:left w:val="single" w:color="000000" w:sz="4" w:space="0"/>
              <w:bottom w:val="single" w:color="000000" w:sz="4" w:space="0"/>
            </w:tcBorders>
            <w:shd w:val="clear" w:color="auto" w:fill="auto"/>
          </w:tcPr>
          <w:p>
            <w:pPr>
              <w:rPr>
                <w:rFonts w:cs="Arial"/>
                <w:kern w:val="1"/>
                <w:sz w:val="20"/>
                <w:szCs w:val="20"/>
              </w:rPr>
            </w:pPr>
            <w:r>
              <w:rPr>
                <w:rFonts w:cs="Arial"/>
                <w:kern w:val="1"/>
                <w:sz w:val="20"/>
                <w:szCs w:val="20"/>
              </w:rPr>
              <w:t xml:space="preserve">Type of course</w:t>
            </w:r>
          </w:p>
          <w:p>
            <w:pPr>
              <w:rPr>
                <w:rFonts w:cs="Arial"/>
                <w:i/>
                <w:kern w:val="1"/>
                <w:sz w:val="20"/>
                <w:szCs w:val="20"/>
              </w:rPr>
            </w:pPr>
            <w:r>
              <w:rPr>
                <w:rFonts w:cs="Arial"/>
                <w:kern w:val="1"/>
                <w:sz w:val="20"/>
                <w:szCs w:val="20"/>
              </w:rPr>
              <w:t xml:space="preserve">(compulsory, optional, etc.)</w:t>
            </w:r>
          </w:p>
        </w:tc>
        <w:tc>
          <w:tcPr>
            <w:tcW w:w="7279" w:type="dxa"/>
            <w:tcBorders>
              <w:top w:val="single" w:color="000000" w:sz="4" w:space="0"/>
              <w:left w:val="single" w:color="000000" w:sz="4" w:space="0"/>
              <w:bottom w:val="single" w:color="000000" w:sz="4" w:space="0"/>
              <w:right w:val="single" w:color="000000" w:sz="4" w:space="0"/>
            </w:tcBorders>
            <w:shd w:val="clear" w:color="auto" w:fill="auto"/>
          </w:tcPr>
          <w:p>
            <w:r>
              <w:rPr>
                <w:rFonts w:cs="Arial"/>
                <w:i/>
                <w:kern w:val="1"/>
                <w:sz w:val="20"/>
                <w:szCs w:val="20"/>
              </w:rPr>
              <w:t xml:space="preserve">Compulsory elective module</w:t>
            </w:r>
          </w:p>
        </w:tc>
      </w:tr>
      <w:tr>
        <w:tblPrEx>
          <w:tblInd w:w="-97" w:type="dxa"/>
          <w:tblLayout w:type="fixed"/>
          <w:tblCellMar>
            <w:top w:w="0" w:type="dxa"/>
            <w:left w:w="70" w:type="dxa"/>
            <w:bottom w:w="0" w:type="dxa"/>
            <w:right w:w="70" w:type="dxa"/>
          </w:tblCellMar>
          <w:tblLook w:val="0000"/>
        </w:tblPrEx>
        <w:trPr>
          <w:cantSplit w:val="0"/>
        </w:trPr>
        <w:tc>
          <w:tcPr>
            <w:tcW w:w="2552" w:type="dxa"/>
            <w:tcBorders>
              <w:top w:val="single" w:color="000000" w:sz="4" w:space="0"/>
              <w:left w:val="single" w:color="000000" w:sz="4" w:space="0"/>
              <w:bottom w:val="single" w:color="000000" w:sz="4" w:space="0"/>
            </w:tcBorders>
            <w:shd w:val="clear" w:color="auto" w:fill="auto"/>
          </w:tcPr>
          <w:p>
            <w:pPr>
              <w:rPr>
                <w:rFonts w:cs="Arial"/>
                <w:i/>
                <w:color w:val="FF0000"/>
                <w:kern w:val="1"/>
                <w:sz w:val="20"/>
                <w:szCs w:val="20"/>
              </w:rPr>
            </w:pPr>
            <w:r>
              <w:rPr>
                <w:rFonts w:cs="Arial"/>
                <w:kern w:val="1"/>
                <w:sz w:val="20"/>
                <w:szCs w:val="20"/>
              </w:rPr>
              <w:t xml:space="preserve">Special </w:t>
            </w:r>
          </w:p>
        </w:tc>
        <w:tc>
          <w:tcPr>
            <w:tcW w:w="7279" w:type="dxa"/>
            <w:tcBorders>
              <w:top w:val="single" w:color="000000" w:sz="4" w:space="0"/>
              <w:left w:val="single" w:color="000000" w:sz="4" w:space="0"/>
              <w:bottom w:val="single" w:color="000000" w:sz="4" w:space="0"/>
              <w:right w:val="single" w:color="000000" w:sz="4" w:space="0"/>
            </w:tcBorders>
            <w:shd w:val="clear" w:color="auto" w:fill="auto"/>
          </w:tcPr>
          <w:p>
            <w:pPr>
              <w:rPr>
                <w:rFonts w:cs="Arial"/>
                <w:color w:val="FF0000"/>
                <w:kern w:val="1"/>
                <w:sz w:val="6"/>
                <w:szCs w:val="6"/>
              </w:rPr>
            </w:pPr>
            <w:r>
              <w:rPr>
                <w:rFonts w:cs="Arial"/>
                <w:i/>
                <w:color w:val="FF0000"/>
                <w:kern w:val="1"/>
                <w:sz w:val="20"/>
                <w:szCs w:val="20"/>
              </w:rPr>
              <w:t xml:space="preserve">-</w:t>
            </w:r>
          </w:p>
          <w:p>
            <w:pPr>
              <w:rPr>
                <w:rFonts w:cs="Arial"/>
                <w:color w:val="FF0000"/>
                <w:kern w:val="1"/>
                <w:sz w:val="6"/>
                <w:szCs w:val="6"/>
              </w:rPr>
            </w:pPr>
          </w:p>
        </w:tc>
      </w:tr>
    </w:tbl>
    <w:p/>
    <w:sectPr>
      <w:headerReference w:type="default" r:id="rId4"/>
      <w:footerReference w:type="even" r:id="rId5"/>
      <w:footerReference w:type="default" r:id="rId6"/>
      <w:headerReference w:type="first" r:id="rId7"/>
      <w:footerReference w:type="first" r:id="rId8"/>
      <w:pgSz w:w="11906" w:h="16838"/>
      <w:pgMar w:top="1701" w:right="1287" w:bottom="1134" w:left="1259" w:header="709" w:footer="567"/>
      <w:pgNumType w:fmt="decimal"/>
      <w:cols w:space="708"/>
      <w:titlePg/>
      <w:textDirection w:val="lrTb"/>
      <w:bidi w:val="0"/>
      <w:docGrid w:linePitch="600" w:charSpace="36864"/>
    </w:sectPr>
  </w:body>
</w:document>
</file>

<file path=word/fontTable.xml><?xml version="1.0" encoding="utf-8"?>
<w:fonts xmlns:r="http://schemas.openxmlformats.org/officeDocument/2006/relationships" xmlns:w="http://schemas.openxmlformats.org/wordprocessingml/2006/main">
  <w:font w:name="Times New Roman">
    <w:panose1 w:val="00000000000000000000"/>
    <w:charset w:val="00"/>
    <w:family w:val="roman"/>
    <w:pitch w:val="variable"/>
    <w:sig w:usb0="00000000" w:usb1="00000000" w:usb2="00000000" w:usb3="00000000" w:csb0="00000000" w:csb1="00000000"/>
    <w:embedRegular r:id="rId1" w:fontKey="{E2D4B9AB-6FD1-4D35-9DE7-816082F9DE34}"/>
  </w:font>
  <w:font w:name="Symbol">
    <w:panose1 w:val="00000000000000000000"/>
    <w:charset w:val="02"/>
    <w:family w:val="roman"/>
    <w:pitch w:val="variable"/>
    <w:sig w:usb0="00000000" w:usb1="00000000" w:usb2="00000000" w:usb3="00000000" w:csb0="00000000" w:csb1="00000000"/>
  </w:font>
  <w:font w:name="Arial">
    <w:panose1 w:val="00000000000000000000"/>
    <w:charset w:val="00"/>
    <w:family w:val="swiss"/>
    <w:pitch w:val="variable"/>
    <w:sig w:usb0="00000000" w:usb1="00000000" w:usb2="00000000" w:usb3="00000000" w:csb0="00000001" w:csb1="00000000"/>
    <w:embedRegular r:id="rId2" w:fontKey="{A2B68840-6271-4533-8152-39346E67B005}"/>
    <w:embedBold r:id="rId3" w:fontKey="{171CC512-FE17-46EC-8802-F5E30D6EAAD0}"/>
    <w:embedItalic r:id="rId4" w:fontKey="{67703422-D97D-4892-A1D9-7115B508CB1E}"/>
  </w:font>
  <w:font w:name="Microsoft YaHei">
    <w:panose1 w:val="00000000000000000000"/>
    <w:charset w:val="00"/>
    <w:family w:val="auto"/>
    <w:pitch w:val="variable"/>
    <w:sig w:usb0="00000000" w:usb1="00000000" w:usb2="00000000" w:usb3="00000000" w:csb0="00000000" w:csb1="00000000"/>
  </w:font>
  <w:font w:name="Mangal">
    <w:panose1 w:val="00000000000000000000"/>
    <w:charset w:val="80"/>
    <w:family w:val="auto"/>
    <w:pitch w:val="variable"/>
    <w:sig w:usb0="00000000" w:usb1="00000000" w:usb2="0000000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Ind w:w="108" w:type="dxa"/>
      <w:tblLayout w:type="fixed"/>
      <w:tblCellMar>
        <w:top w:w="0" w:type="dxa"/>
        <w:left w:w="108" w:type="dxa"/>
        <w:bottom w:w="0" w:type="dxa"/>
        <w:right w:w="108" w:type="dxa"/>
      </w:tblCellMar>
      <w:tblLook w:val="0000"/>
    </w:tblPr>
    <w:tblGrid>
      <w:gridCol w:w="1872"/>
      <w:gridCol w:w="1872"/>
      <w:gridCol w:w="1872"/>
      <w:gridCol w:w="1872"/>
      <w:gridCol w:w="1922"/>
    </w:tblGrid>
    <w:tr>
      <w:tblPrEx>
        <w:tblInd w:w="108" w:type="dxa"/>
        <w:tblLayout w:type="fixed"/>
        <w:tblCellMar>
          <w:top w:w="0" w:type="dxa"/>
          <w:left w:w="108" w:type="dxa"/>
          <w:bottom w:w="0" w:type="dxa"/>
          <w:right w:w="108" w:type="dxa"/>
        </w:tblCellMar>
        <w:tblLook w:val="0000"/>
      </w:tblPrEx>
      <w:trPr>
        <w:cantSplit w:val="0"/>
        <w:trHeight w:val="359"/>
      </w:trPr>
      <w:tc>
        <w:tcPr>
          <w:tcW w:w="1872" w:type="dxa"/>
          <w:tcBorders>
            <w:top w:val="single" w:color="808080" w:sz="4" w:space="0"/>
            <w:left w:val="single" w:color="808080" w:sz="4" w:space="0"/>
            <w:bottom w:val="single" w:color="808080" w:sz="4" w:space="0"/>
          </w:tcBorders>
          <w:shd w:val="clear" w:color="auto" w:fill="auto"/>
          <w:vAlign w:val="center"/>
        </w:tcPr>
        <w:p>
          <w:pPr>
            <w:pStyle w:val="Footer"/>
            <w:jc w:val="center"/>
            <w:rPr>
              <w:rFonts w:cs="Arial"/>
              <w:color w:val="808080"/>
              <w:sz w:val="20"/>
              <w:szCs w:val="20"/>
            </w:rPr>
          </w:pPr>
          <w:r>
            <w:rPr>
              <w:rFonts w:cs="Arial"/>
              <w:color w:val="808080"/>
              <w:sz w:val="20"/>
              <w:szCs w:val="20"/>
            </w:rPr>
            <w:t xml:space="preserve">Version</w:t>
          </w:r>
        </w:p>
      </w:tc>
      <w:tc>
        <w:tcPr>
          <w:tcW w:w="1872" w:type="dxa"/>
          <w:tcBorders>
            <w:top w:val="single" w:color="808080" w:sz="4" w:space="0"/>
            <w:left w:val="single" w:color="808080" w:sz="4" w:space="0"/>
            <w:bottom w:val="single" w:color="808080" w:sz="4" w:space="0"/>
          </w:tcBorders>
          <w:shd w:val="clear" w:color="auto" w:fill="auto"/>
          <w:vAlign w:val="center"/>
        </w:tcPr>
        <w:p>
          <w:pPr>
            <w:pStyle w:val="Footer"/>
            <w:jc w:val="center"/>
            <w:rPr>
              <w:rFonts w:cs="Arial"/>
              <w:color w:val="808080"/>
              <w:sz w:val="20"/>
              <w:szCs w:val="20"/>
            </w:rPr>
          </w:pPr>
          <w:r>
            <w:rPr>
              <w:rFonts w:cs="Arial"/>
              <w:color w:val="808080"/>
              <w:sz w:val="20"/>
              <w:szCs w:val="20"/>
            </w:rPr>
            <w:t xml:space="preserve">Date</w:t>
          </w:r>
        </w:p>
      </w:tc>
      <w:tc>
        <w:tcPr>
          <w:tcW w:w="1872" w:type="dxa"/>
          <w:tcBorders>
            <w:top w:val="single" w:color="808080" w:sz="4" w:space="0"/>
            <w:left w:val="single" w:color="808080" w:sz="4" w:space="0"/>
            <w:bottom w:val="single" w:color="808080" w:sz="4" w:space="0"/>
          </w:tcBorders>
          <w:shd w:val="clear" w:color="auto" w:fill="auto"/>
          <w:vAlign w:val="center"/>
        </w:tcPr>
        <w:p>
          <w:pPr>
            <w:pStyle w:val="Footer"/>
            <w:jc w:val="center"/>
            <w:rPr>
              <w:rFonts w:cs="Arial"/>
              <w:color w:val="808080"/>
              <w:sz w:val="20"/>
              <w:szCs w:val="20"/>
            </w:rPr>
          </w:pPr>
          <w:r>
            <w:rPr>
              <w:rFonts w:cs="Arial"/>
              <w:color w:val="808080"/>
              <w:sz w:val="20"/>
              <w:szCs w:val="20"/>
            </w:rPr>
            <w:t xml:space="preserve">Processor</w:t>
          </w:r>
        </w:p>
      </w:tc>
      <w:tc>
        <w:tcPr>
          <w:tcW w:w="1872" w:type="dxa"/>
          <w:tcBorders>
            <w:top w:val="single" w:color="808080" w:sz="4" w:space="0"/>
            <w:left w:val="single" w:color="808080" w:sz="4" w:space="0"/>
            <w:bottom w:val="single" w:color="808080" w:sz="4" w:space="0"/>
          </w:tcBorders>
          <w:shd w:val="clear" w:color="auto" w:fill="auto"/>
          <w:vAlign w:val="center"/>
        </w:tcPr>
        <w:p>
          <w:pPr>
            <w:pStyle w:val="Footer"/>
            <w:jc w:val="center"/>
            <w:rPr>
              <w:rFonts w:cs="Arial"/>
              <w:color w:val="808080"/>
              <w:sz w:val="20"/>
              <w:szCs w:val="20"/>
            </w:rPr>
          </w:pPr>
          <w:r>
            <w:rPr>
              <w:rFonts w:cs="Arial"/>
              <w:color w:val="808080"/>
              <w:sz w:val="20"/>
              <w:szCs w:val="20"/>
            </w:rPr>
            <w:t xml:space="preserve">Release</w:t>
          </w:r>
        </w:p>
      </w:tc>
      <w:tc>
        <w:tcPr>
          <w:tcW w:w="1922" w:type="dxa"/>
          <w:tcBorders>
            <w:top w:val="single" w:color="808080" w:sz="4" w:space="0"/>
            <w:left w:val="single" w:color="808080" w:sz="4" w:space="0"/>
            <w:bottom w:val="single" w:color="808080" w:sz="4" w:space="0"/>
            <w:right w:val="single" w:color="808080" w:sz="4" w:space="0"/>
          </w:tcBorders>
          <w:shd w:val="clear" w:color="auto" w:fill="auto"/>
          <w:vAlign w:val="center"/>
        </w:tcPr>
        <w:p>
          <w:pPr>
            <w:pStyle w:val="Footer"/>
            <w:jc w:val="center"/>
          </w:pPr>
          <w:r>
            <w:rPr>
              <w:rFonts w:cs="Arial"/>
              <w:color w:val="808080"/>
              <w:sz w:val="20"/>
              <w:szCs w:val="20"/>
            </w:rPr>
            <w:t xml:space="preserve">Page</w:t>
          </w:r>
        </w:p>
      </w:tc>
    </w:tr>
    <w:tr>
      <w:tblPrEx>
        <w:tblInd w:w="108" w:type="dxa"/>
        <w:tblLayout w:type="fixed"/>
        <w:tblCellMar>
          <w:top w:w="0" w:type="dxa"/>
          <w:left w:w="108" w:type="dxa"/>
          <w:bottom w:w="0" w:type="dxa"/>
          <w:right w:w="108" w:type="dxa"/>
        </w:tblCellMar>
        <w:tblLook w:val="0000"/>
      </w:tblPrEx>
      <w:trPr>
        <w:cantSplit w:val="0"/>
        <w:trHeight w:val="358"/>
      </w:trPr>
      <w:tc>
        <w:tcPr>
          <w:tcW w:w="1872" w:type="dxa"/>
          <w:tcBorders>
            <w:top w:val="single" w:color="808080" w:sz="4" w:space="0"/>
            <w:left w:val="single" w:color="808080" w:sz="4" w:space="0"/>
            <w:bottom w:val="single" w:color="808080" w:sz="4" w:space="0"/>
          </w:tcBorders>
          <w:shd w:val="clear" w:color="auto" w:fill="auto"/>
          <w:vAlign w:val="center"/>
        </w:tcPr>
        <w:p>
          <w:pPr>
            <w:pStyle w:val="Footer"/>
            <w:snapToGrid w:val="0"/>
            <w:jc w:val="center"/>
            <w:rPr>
              <w:rFonts w:cs="Arial"/>
              <w:color w:val="808080"/>
              <w:sz w:val="20"/>
              <w:szCs w:val="20"/>
            </w:rPr>
          </w:pPr>
        </w:p>
      </w:tc>
      <w:tc>
        <w:tcPr>
          <w:tcW w:w="1872" w:type="dxa"/>
          <w:tcBorders>
            <w:top w:val="single" w:color="808080" w:sz="4" w:space="0"/>
            <w:left w:val="single" w:color="808080" w:sz="4" w:space="0"/>
            <w:bottom w:val="single" w:color="808080" w:sz="4" w:space="0"/>
          </w:tcBorders>
          <w:shd w:val="clear" w:color="auto" w:fill="auto"/>
          <w:vAlign w:val="center"/>
        </w:tcPr>
        <w:p>
          <w:pPr>
            <w:pStyle w:val="Footer"/>
            <w:snapToGrid w:val="0"/>
            <w:jc w:val="center"/>
            <w:rPr>
              <w:rFonts w:cs="Arial"/>
              <w:color w:val="808080"/>
              <w:sz w:val="20"/>
              <w:szCs w:val="20"/>
            </w:rPr>
          </w:pPr>
        </w:p>
      </w:tc>
      <w:tc>
        <w:tcPr>
          <w:tcW w:w="1872" w:type="dxa"/>
          <w:tcBorders>
            <w:top w:val="single" w:color="808080" w:sz="4" w:space="0"/>
            <w:left w:val="single" w:color="808080" w:sz="4" w:space="0"/>
            <w:bottom w:val="single" w:color="808080" w:sz="4" w:space="0"/>
          </w:tcBorders>
          <w:shd w:val="clear" w:color="auto" w:fill="auto"/>
          <w:vAlign w:val="center"/>
        </w:tcPr>
        <w:p>
          <w:pPr>
            <w:pStyle w:val="Footer"/>
            <w:snapToGrid w:val="0"/>
            <w:jc w:val="center"/>
            <w:rPr>
              <w:rFonts w:cs="Arial"/>
              <w:color w:val="808080"/>
              <w:sz w:val="20"/>
              <w:szCs w:val="20"/>
            </w:rPr>
          </w:pPr>
        </w:p>
      </w:tc>
      <w:tc>
        <w:tcPr>
          <w:tcW w:w="1872" w:type="dxa"/>
          <w:tcBorders>
            <w:top w:val="single" w:color="808080" w:sz="4" w:space="0"/>
            <w:left w:val="single" w:color="808080" w:sz="4" w:space="0"/>
            <w:bottom w:val="single" w:color="808080" w:sz="4" w:space="0"/>
          </w:tcBorders>
          <w:shd w:val="clear" w:color="auto" w:fill="auto"/>
          <w:vAlign w:val="center"/>
        </w:tcPr>
        <w:p>
          <w:pPr>
            <w:pStyle w:val="Footer"/>
            <w:snapToGrid w:val="0"/>
            <w:jc w:val="center"/>
            <w:rPr>
              <w:rFonts w:cs="Arial"/>
              <w:color w:val="808080"/>
              <w:sz w:val="20"/>
              <w:szCs w:val="20"/>
            </w:rPr>
          </w:pPr>
        </w:p>
      </w:tc>
      <w:tc>
        <w:tcPr>
          <w:tcW w:w="1922" w:type="dxa"/>
          <w:tcBorders>
            <w:top w:val="single" w:color="808080" w:sz="4" w:space="0"/>
            <w:left w:val="single" w:color="808080" w:sz="4" w:space="0"/>
            <w:bottom w:val="single" w:color="808080" w:sz="4" w:space="0"/>
            <w:right w:val="single" w:color="808080" w:sz="4" w:space="0"/>
          </w:tcBorders>
          <w:shd w:val="clear" w:color="auto" w:fill="auto"/>
          <w:vAlign w:val="center"/>
        </w:tcPr>
        <w:p>
          <w:pPr>
            <w:pStyle w:val="Footer"/>
            <w:jc w:val="center"/>
          </w:pPr>
          <w:r>
            <w:rPr>
              <w:rFonts w:cs="Arial"/>
              <w:color w:val="808080"/>
              <w:sz w:val="20"/>
              <w:szCs w:val="20"/>
            </w:rPr>
            <w:t xml:space="preserve">Page </w:t>
          </w:r>
          <w:r>
            <w:rPr>
              <w:rFonts w:cs="Arial"/>
              <w:color w:val="808080"/>
              <w:sz w:val="20"/>
              <w:szCs w:val="20"/>
            </w:rPr>
            <w:fldChar w:fldCharType="begin"/>
          </w:r>
          <w:r>
            <w:rPr>
              <w:rFonts w:cs="Arial"/>
              <w:color w:val="808080"/>
              <w:sz w:val="20"/>
              <w:szCs w:val="20"/>
            </w:rPr>
            <w:instrText xml:space="preserve"> PAGE </w:instrText>
          </w:r>
          <w:r>
            <w:rPr>
              <w:rFonts w:cs="Arial"/>
              <w:color w:val="808080"/>
              <w:sz w:val="20"/>
              <w:szCs w:val="20"/>
            </w:rPr>
            <w:fldChar w:fldCharType="separate"/>
          </w:r>
          <w:r>
            <w:rPr>
              <w:rFonts w:cs="Arial"/>
              <w:color w:val="808080"/>
              <w:sz w:val="20"/>
              <w:szCs w:val="20"/>
            </w:rPr>
            <w:t xml:space="preserve">1</w:t>
          </w:r>
          <w:r>
            <w:rPr>
              <w:rFonts w:cs="Arial"/>
              <w:color w:val="808080"/>
              <w:sz w:val="20"/>
              <w:szCs w:val="20"/>
            </w:rPr>
            <w:fldChar w:fldCharType="end"/>
          </w:r>
          <w:r>
            <w:rPr>
              <w:rFonts w:cs="Arial"/>
              <w:color w:val="808080"/>
              <w:sz w:val="20"/>
              <w:szCs w:val="20"/>
            </w:rPr>
            <w:t xml:space="preserve"> from </w:t>
          </w:r>
          <w:r>
            <w:rPr>
              <w:rFonts w:cs="Arial"/>
              <w:color w:val="808080"/>
              <w:sz w:val="20"/>
              <w:szCs w:val="20"/>
            </w:rPr>
            <w:fldChar w:fldCharType="begin"/>
          </w:r>
          <w:r>
            <w:rPr>
              <w:rFonts w:cs="Arial"/>
              <w:color w:val="808080"/>
              <w:sz w:val="20"/>
              <w:szCs w:val="20"/>
            </w:rPr>
            <w:instrText xml:space="preserve"> NUMPAGES \*Arabic </w:instrText>
          </w:r>
          <w:r>
            <w:rPr>
              <w:rFonts w:cs="Arial"/>
              <w:color w:val="808080"/>
              <w:sz w:val="20"/>
              <w:szCs w:val="20"/>
            </w:rPr>
            <w:fldChar w:fldCharType="separate"/>
          </w:r>
          <w:r>
            <w:rPr>
              <w:rFonts w:cs="Arial"/>
              <w:color w:val="808080"/>
              <w:sz w:val="20"/>
              <w:szCs w:val="20"/>
            </w:rPr>
            <w:t xml:space="preserve">1</w:t>
          </w:r>
          <w:r>
            <w:rPr>
              <w:rFonts w:cs="Arial"/>
              <w:color w:val="808080"/>
              <w:sz w:val="20"/>
              <w:szCs w:val="20"/>
            </w:rPr>
            <w:fldChar w:fldCharType="end"/>
          </w:r>
        </w:p>
      </w:tc>
    </w:tr>
  </w:tbl>
  <w:p>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jc w:val="right"/>
      <w:rPr>
        <w:sz w:val="20"/>
        <w:szCs w:val="20"/>
      </w:rPr>
    </w:pPr>
    <w:r>
      <w:fldChar w:fldCharType="begin"/>
    </w:r>
    <w:r>
      <w:instrText xml:space="preserve"> PAGE </w:instrText>
    </w:r>
    <w:r>
      <w:fldChar w:fldCharType="separate"/>
    </w:r>
    <w:r>
      <w:t xml:space="preserve">1</w:t>
    </w:r>
    <w:r>
      <w:fldChar w:fldCharType="end"/>
    </w:r>
  </w:p>
  <w:p>
    <w:pPr>
      <w:pStyle w:val="Footer"/>
    </w:pPr>
    <w:r>
      <w:rPr>
        <w:sz w:val="20"/>
        <w:szCs w:val="20"/>
      </w:rPr>
      <w:t xml:space="preserve">Status: 07.11.2016</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pPr>
  </w:p>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jc w:val="right"/>
    </w:pPr>
    <w:r>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2049" style="width:185.05pt;height:39.75pt" filled="t" fillcolor="white" stroked="f" type="#_x0000_t75">
          <v:fill color2="black"/>
          <v:imagedata o:title="" r:id="rId1"/>
        </v:shape>
      </w:pict>
    </w:r>
    <w:r>
      <w:pict>
        <v:line id="_x0000_s2050" style="mso-position-horizontal-relative:page;mso-position-vertical-relative:page;position:absolute;z-index:-251658240" stroked="t" strokecolor="#969696" strokeweight="0.74pt" from="0,289.15pt" to="19.85pt,289.15pt">
          <v:stroke opacity="1" joinstyle="miter" endcap="square" color2="#696969"/>
        </v:line>
      </w:pict>
    </w:r>
    <w:r>
      <w:pict>
        <v:line id="_x0000_s2051" style="mso-position-horizontal-relative:page;mso-position-vertical-relative:page;position:absolute;z-index:-251657216" stroked="t" strokecolor="#969696" strokeweight="0.74pt" from="0,419.6pt" to="19.85pt,419.6pt">
          <v:stroke opacity="1" joinstyle="miter" endcap="square" color2="#696969"/>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Jc w:val="left"/>
      <w:pPr>
        <w:tabs>
          <w:tab w:val="num" w:pos="0"/>
        </w:tabs>
        <w:ind w:left="432" w:hanging="432"/>
      </w:pPr>
    </w:lvl>
    <w:lvl w:ilvl="1">
      <w:start w:val="1"/>
      <w:numFmt w:val="none"/>
      <w:suff w:val="nothing"/>
      <w:lvlJc w:val="left"/>
      <w:pPr>
        <w:tabs>
          <w:tab w:val="num" w:pos="0"/>
        </w:tabs>
        <w:ind w:left="576" w:hanging="576"/>
      </w:pPr>
    </w:lvl>
    <w:lvl w:ilvl="2">
      <w:start w:val="1"/>
      <w:numFmt w:val="none"/>
      <w:suff w:val="nothing"/>
      <w:lvlJc w:val="left"/>
      <w:pPr>
        <w:tabs>
          <w:tab w:val="num" w:pos="0"/>
        </w:tabs>
        <w:ind w:left="720" w:hanging="720"/>
      </w:pPr>
    </w:lvl>
    <w:lvl w:ilvl="3">
      <w:start w:val="1"/>
      <w:numFmt w:val="none"/>
      <w:suff w:val="nothing"/>
      <w:lvlJc w:val="left"/>
      <w:pPr>
        <w:tabs>
          <w:tab w:val="num" w:pos="0"/>
        </w:tabs>
        <w:ind w:left="864" w:hanging="864"/>
      </w:pPr>
    </w:lvl>
    <w:lvl w:ilvl="4">
      <w:start w:val="1"/>
      <w:numFmt w:val="none"/>
      <w:suff w:val="nothing"/>
      <w:lvlJc w:val="left"/>
      <w:pPr>
        <w:tabs>
          <w:tab w:val="num" w:pos="0"/>
        </w:tabs>
        <w:ind w:left="1008" w:hanging="1008"/>
      </w:pPr>
    </w:lvl>
    <w:lvl w:ilvl="5">
      <w:start w:val="1"/>
      <w:numFmt w:val="none"/>
      <w:suff w:val="nothing"/>
      <w:lvlJc w:val="left"/>
      <w:pPr>
        <w:tabs>
          <w:tab w:val="num" w:pos="0"/>
        </w:tabs>
        <w:ind w:left="1152" w:hanging="1152"/>
      </w:pPr>
    </w:lvl>
    <w:lvl w:ilvl="6">
      <w:start w:val="1"/>
      <w:numFmt w:val="none"/>
      <w:suff w:val="nothing"/>
      <w:lvlJc w:val="left"/>
      <w:pPr>
        <w:tabs>
          <w:tab w:val="num" w:pos="0"/>
        </w:tabs>
        <w:ind w:left="1296" w:hanging="1296"/>
      </w:pPr>
    </w:lvl>
    <w:lvl w:ilvl="7">
      <w:start w:val="1"/>
      <w:numFmt w:val="none"/>
      <w:suff w:val="nothing"/>
      <w:lvlJc w:val="left"/>
      <w:pPr>
        <w:tabs>
          <w:tab w:val="num" w:pos="0"/>
        </w:tabs>
        <w:ind w:left="1440" w:hanging="1440"/>
      </w:pPr>
    </w:lvl>
    <w:lvl w:ilvl="8">
      <w:start w:val="1"/>
      <w:numFmt w:val="none"/>
      <w:suff w:val="nothing"/>
      <w:lvlJc w:val="left"/>
      <w:pPr>
        <w:tabs>
          <w:tab w:val="num" w:pos="0"/>
        </w:tabs>
        <w:ind w:left="1584" w:hanging="1584"/>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embedSystemFonts/>
  <w:attachedTemplate r:id="rId1"/>
  <w:stylePaneFormatFilter w:val="0000"/>
  <w:revisionView w:markup="1" w:comments="1" w:insDel="0" w:formatting="0" w:inkAnnotations="1"/>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EmbedSmartTags/>
  <w:footnotePr>
    <w:pos w:val="beneathText"/>
  </w:foot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000000"/>
  </w:rsids>
  <w:uiCompat97To2003/>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suppressAutoHyphens/>
      <w:bidi w:val="0"/>
    </w:pPr>
    <w:rPr>
      <w:rFonts w:ascii="Arial" w:eastAsia="Times New Roman" w:hAnsi="Arial" w:cs="Arial"/>
      <w:color w:val="auto"/>
      <w:sz w:val="22"/>
      <w:szCs w:val="24"/>
      <w:lang w:val="de-DE" w:eastAsia="ar-SA" w:bidi="ar-SA"/>
    </w:rPr>
  </w:style>
  <w:style w:type="paragraph" w:styleId="Heading2">
    <w:name w:val="heading 2"/>
    <w:basedOn w:val="Normal"/>
    <w:next w:val="BodyText"/>
    <w:uiPriority w:val="9"/>
    <w:qFormat/>
    <w:pPr>
      <w:numPr>
        <w:ilvl w:val="1"/>
        <w:numId w:val="1"/>
      </w:numPr>
      <w:spacing w:before="280" w:after="280"/>
      <w:outlineLvl w:val="1"/>
    </w:pPr>
    <w:rPr>
      <w:b/>
      <w:bCs/>
      <w:sz w:val="36"/>
      <w:szCs w:val="36"/>
    </w:rPr>
  </w:style>
  <w:style w:type="paragraph" w:styleId="Heading3">
    <w:name w:val="heading 3"/>
    <w:basedOn w:val="Normal"/>
    <w:next w:val="BodyText"/>
    <w:uiPriority w:val="9"/>
    <w:qFormat/>
    <w:pPr>
      <w:numPr>
        <w:ilvl w:val="2"/>
        <w:numId w:val="1"/>
      </w:numPr>
      <w:spacing w:before="280" w:after="280"/>
      <w:outlineLvl w:val="2"/>
    </w:pPr>
    <w:rPr>
      <w:b/>
      <w:bCs/>
      <w:sz w:val="27"/>
      <w:szCs w:val="27"/>
    </w:rPr>
  </w:style>
  <w:style w:type="character" w:default="1" w:styleId="DefaultParagraphFont">
    <w:name w:val="Default Paragraph Font"/>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
    <w:name w:val="Absatz-Standardschriftart"/>
  </w:style>
  <w:style w:type="character" w:styleId="Hyperlink">
    <w:name w:val="Hyperlink"/>
    <w:rPr>
      <w:color w:val="0000FF"/>
      <w:u w:val="single"/>
    </w:rPr>
  </w:style>
  <w:style w:type="character" w:styleId="PageNumber">
    <w:name w:val="page number"/>
    <w:basedOn w:val="Absatz-Standardschriftart"/>
  </w:style>
  <w:style w:type="character" w:styleId="Strong">
    <w:name w:val="Strong"/>
    <w:uiPriority w:val="22"/>
    <w:qFormat/>
    <w:rPr>
      <w:b/>
      <w:bCs/>
    </w:rPr>
  </w:style>
  <w:style w:type="character" w:customStyle="1" w:styleId="FuzeileZchn">
    <w:name w:val="Fußzeile Zchn"/>
    <w:rPr>
      <w:rFonts w:ascii="Arial" w:hAnsi="Arial" w:cs="Arial"/>
      <w:sz w:val="22"/>
      <w:szCs w:val="24"/>
    </w:rPr>
  </w:style>
  <w:style w:type="paragraph" w:customStyle="1" w:styleId="berschrift">
    <w:name w:val="Überschrift"/>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before="0" w:after="120"/>
    </w:pPr>
  </w:style>
  <w:style w:type="paragraph" w:styleId="List">
    <w:name w:val="List"/>
    <w:basedOn w:val="BodyText"/>
    <w:rPr>
      <w:rFonts w:cs="Mangal"/>
    </w:rPr>
  </w:style>
  <w:style w:type="paragraph" w:customStyle="1" w:styleId="Beschriftung">
    <w:name w:val="Beschriftung"/>
    <w:basedOn w:val="Normal"/>
    <w:pPr>
      <w:suppressLineNumbers/>
      <w:spacing w:before="120" w:after="120"/>
    </w:pPr>
    <w:rPr>
      <w:rFonts w:cs="Mangal"/>
      <w:i/>
      <w:iCs/>
      <w:sz w:val="24"/>
      <w:szCs w:val="24"/>
    </w:rPr>
  </w:style>
  <w:style w:type="paragraph" w:customStyle="1" w:styleId="Verzeichnis">
    <w:name w:val="Verzeichnis"/>
    <w:basedOn w:val="Normal"/>
    <w:pPr>
      <w:suppressLineNumbers/>
    </w:pPr>
    <w:rPr>
      <w:rFonts w:cs="Mangal"/>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StandardWeb">
    <w:name w:val="Standard (Web)"/>
    <w:basedOn w:val="Normal"/>
    <w:pPr>
      <w:spacing w:before="280" w:after="280"/>
    </w:p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suppressLineNumbers/>
      <w:jc w:val="center"/>
    </w:pPr>
    <w:rPr>
      <w:b/>
      <w:b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numbering" Target="numbering.xml" /><Relationship Id="rId11"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eader" Target="header1.xml" /><Relationship Id="rId5" Type="http://schemas.openxmlformats.org/officeDocument/2006/relationships/footer" Target="footer1.xml" /><Relationship Id="rId6" Type="http://schemas.openxmlformats.org/officeDocument/2006/relationships/footer" Target="footer2.xml" /><Relationship Id="rId7" Type="http://schemas.openxmlformats.org/officeDocument/2006/relationships/header" Target="header2.xml" /><Relationship Id="rId8" Type="http://schemas.openxmlformats.org/officeDocument/2006/relationships/footer" Target="footer3.xml" /><Relationship Id="rId9" Type="http://schemas.openxmlformats.org/officeDocument/2006/relationships/theme" Target="theme/theme1.xml" /></Relationships>
</file>

<file path=word/_rels/fontTable.xml.rels><?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s>
</file>

<file path=word/_rels/header2.xml.rels><?xml version="1.0" encoding="utf-8" standalone="yes"?><Relationships xmlns="http://schemas.openxmlformats.org/package/2006/relationships"><Relationship Id="rId1" Type="http://schemas.openxmlformats.org/officeDocument/2006/relationships/image" Target="media/image1.jpeg" /></Relationships>
</file>

<file path=word/_rels/settings.xml.rels><?xml version="1.0" encoding="utf-8" standalone="yes"?><Relationships xmlns="http://schemas.openxmlformats.org/package/2006/relationships"><Relationship Id="rId1" Type="http://schemas.openxmlformats.org/officeDocument/2006/relationships/attachedTemplate" Target="file:///C:\Users\frankenb\AppData\Local\Microsoft\Windows\Temporary%20Internet%20Files\OLKD8CF\Briefpapier_deutsch_farbig%20(3).do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Briefpapier_deutsch_farbig (3).dot</ap:Template>
  <ap:TotalTime>34451</ap:TotalTime>
  <ap:Pages>0</ap:Pages>
  <ap:Words>0</ap:Words>
  <ap:Characters>0</ap:Characters>
  <ap:Application>Microsoft Office Word</ap:Application>
  <ap:DocSecurity>0</ap:DocSecurity>
  <ap:Lines>0</ap:Lines>
  <ap:Paragraphs>0</ap:Paragraphs>
  <ap:ScaleCrop>false</ap:ScaleCrop>
  <ap:Company/>
  <ap:LinksUpToDate>false</ap:LinksUpToDate>
  <ap:CharactersWithSpaces>0</ap:CharactersWithSpaces>
  <ap:SharedDoc>false</ap:SharedDoc>
  <ap:HyperlinksChanged>false</ap:HyperlinksChanged>
  <ap:AppVersion>12.0000</ap:AppVers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c:title>
  <dc:creator>frankenb</dc:creator>
  <cp:lastModifiedBy>Michael Schneider</cp:lastModifiedBy>
  <cp:revision>6</cp:revision>
  <cp:lastPrinted>2014-12-19T13:11:00Z</cp:lastPrinted>
  <dcterms:created xsi:type="dcterms:W3CDTF">2016-11-01T15:35:00Z</dcterms:created>
  <dcterms:modified xsi:type="dcterms:W3CDTF">2016-11-04T09:18:00Z</dcterms:modified>
</cp:coreProperties>
</file>