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76" w:rsidRDefault="00130F7F" w:rsidP="00816405">
      <w:pPr>
        <w:rPr>
          <w:shd w:val="clear" w:color="auto" w:fill="FFFFFF"/>
        </w:rPr>
      </w:pPr>
      <w:proofErr w:type="spellStart"/>
      <w:r w:rsidRPr="00130F7F">
        <w:rPr>
          <w:b/>
          <w:i/>
          <w:shd w:val="clear" w:color="auto" w:fill="FFFFFF"/>
        </w:rPr>
        <w:t>Semantic</w:t>
      </w:r>
      <w:proofErr w:type="spellEnd"/>
      <w:r w:rsidRPr="00130F7F">
        <w:rPr>
          <w:b/>
          <w:i/>
          <w:shd w:val="clear" w:color="auto" w:fill="FFFFFF"/>
        </w:rPr>
        <w:t xml:space="preserve"> Web</w:t>
      </w:r>
      <w:r>
        <w:rPr>
          <w:shd w:val="clear" w:color="auto" w:fill="FFFFFF"/>
        </w:rPr>
        <w:t xml:space="preserve"> og </w:t>
      </w:r>
      <w:proofErr w:type="spellStart"/>
      <w:r w:rsidRPr="00130F7F">
        <w:rPr>
          <w:b/>
          <w:i/>
          <w:shd w:val="clear" w:color="auto" w:fill="FFFFFF"/>
        </w:rPr>
        <w:t>Linked</w:t>
      </w:r>
      <w:proofErr w:type="spellEnd"/>
      <w:r w:rsidRPr="00130F7F">
        <w:rPr>
          <w:b/>
          <w:i/>
          <w:shd w:val="clear" w:color="auto" w:fill="FFFFFF"/>
        </w:rPr>
        <w:t xml:space="preserve"> </w:t>
      </w:r>
      <w:r w:rsidR="001B1CB8">
        <w:rPr>
          <w:b/>
          <w:i/>
          <w:shd w:val="clear" w:color="auto" w:fill="FFFFFF"/>
        </w:rPr>
        <w:t xml:space="preserve">Open </w:t>
      </w:r>
      <w:r w:rsidRPr="00130F7F">
        <w:rPr>
          <w:b/>
          <w:i/>
          <w:shd w:val="clear" w:color="auto" w:fill="FFFFFF"/>
        </w:rPr>
        <w:t>Data</w:t>
      </w:r>
      <w:r w:rsidR="001B1CB8">
        <w:rPr>
          <w:shd w:val="clear" w:color="auto" w:fill="FFFFFF"/>
        </w:rPr>
        <w:t xml:space="preserve"> (LOD) </w:t>
      </w:r>
      <w:r>
        <w:rPr>
          <w:shd w:val="clear" w:color="auto" w:fill="FFFFFF"/>
        </w:rPr>
        <w:t xml:space="preserve">er </w:t>
      </w:r>
      <w:proofErr w:type="spellStart"/>
      <w:r>
        <w:rPr>
          <w:shd w:val="clear" w:color="auto" w:fill="FFFFFF"/>
        </w:rPr>
        <w:t>buzzwords</w:t>
      </w:r>
      <w:proofErr w:type="spellEnd"/>
      <w:r>
        <w:rPr>
          <w:shd w:val="clear" w:color="auto" w:fill="FFFFFF"/>
        </w:rPr>
        <w:t xml:space="preserve"> i IT bransjen for tiden, men hva er det egentlig?</w:t>
      </w:r>
      <w:r w:rsidR="00D37BDD">
        <w:rPr>
          <w:shd w:val="clear" w:color="auto" w:fill="FFFFFF"/>
        </w:rPr>
        <w:t xml:space="preserve"> </w:t>
      </w:r>
    </w:p>
    <w:p w:rsidR="00552676" w:rsidRDefault="00552676" w:rsidP="00816405">
      <w:pPr>
        <w:rPr>
          <w:shd w:val="clear" w:color="auto" w:fill="FFFFFF"/>
        </w:rPr>
      </w:pPr>
      <w:r>
        <w:rPr>
          <w:shd w:val="clear" w:color="auto" w:fill="FFFFFF"/>
        </w:rPr>
        <w:t>Ideen med et semantisk web er å koble data i et nettverk, slik maskiner kan</w:t>
      </w:r>
      <w:r w:rsidR="00F608BA">
        <w:rPr>
          <w:shd w:val="clear" w:color="auto" w:fill="FFFFFF"/>
        </w:rPr>
        <w:t xml:space="preserve"> tolke og</w:t>
      </w:r>
      <w:r>
        <w:rPr>
          <w:shd w:val="clear" w:color="auto" w:fill="FFFFFF"/>
        </w:rPr>
        <w:t xml:space="preserve"> analysere data, innhold og lenker</w:t>
      </w:r>
      <w:r w:rsidR="00F608BA">
        <w:rPr>
          <w:shd w:val="clear" w:color="auto" w:fill="FFFFFF"/>
        </w:rPr>
        <w:t xml:space="preserve"> i nettverket</w:t>
      </w:r>
      <w:r>
        <w:rPr>
          <w:shd w:val="clear" w:color="auto" w:fill="FFFFFF"/>
        </w:rPr>
        <w:t xml:space="preserve">. Dette gjør at data fra forskjellige kilder kan kobles sammen og bli gjort spørringer på. </w:t>
      </w:r>
    </w:p>
    <w:p w:rsidR="00554E81" w:rsidRDefault="001B4EA4" w:rsidP="00816405">
      <w:pPr>
        <w:rPr>
          <w:shd w:val="clear" w:color="auto" w:fill="FFFFFF"/>
        </w:rPr>
      </w:pPr>
      <w:r>
        <w:rPr>
          <w:shd w:val="clear" w:color="auto" w:fill="FFFFFF"/>
        </w:rPr>
        <w:t>Denne forelesningen har som mål å forklare</w:t>
      </w:r>
      <w:r w:rsidR="00522339">
        <w:rPr>
          <w:shd w:val="clear" w:color="auto" w:fill="FFFFFF"/>
        </w:rPr>
        <w:t xml:space="preserve"> begrepene</w:t>
      </w:r>
      <w:r w:rsidR="00552676">
        <w:rPr>
          <w:shd w:val="clear" w:color="auto" w:fill="FFFFFF"/>
        </w:rPr>
        <w:t xml:space="preserve"> dypere</w:t>
      </w:r>
      <w:r w:rsidR="00522339">
        <w:rPr>
          <w:shd w:val="clear" w:color="auto" w:fill="FFFFFF"/>
        </w:rPr>
        <w:t xml:space="preserve"> og, interaktivt, </w:t>
      </w:r>
      <w:r w:rsidR="00F4497B">
        <w:rPr>
          <w:shd w:val="clear" w:color="auto" w:fill="FFFFFF"/>
        </w:rPr>
        <w:t>vise styrker og bruksområder.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Opplegget:</w:t>
      </w:r>
      <w:bookmarkStart w:id="0" w:name="_GoBack"/>
      <w:bookmarkEnd w:id="0"/>
    </w:p>
    <w:p w:rsidR="00DF1013" w:rsidRDefault="00DF1013" w:rsidP="00816405">
      <w:pPr>
        <w:rPr>
          <w:shd w:val="clear" w:color="auto" w:fill="FFFFFF"/>
        </w:rPr>
      </w:pPr>
      <w:r>
        <w:rPr>
          <w:shd w:val="clear" w:color="auto" w:fill="FFFFFF"/>
        </w:rPr>
        <w:t>Først en</w:t>
      </w:r>
      <w:r w:rsidR="00816405" w:rsidRPr="006357DF">
        <w:rPr>
          <w:shd w:val="clear" w:color="auto" w:fill="FFFFFF"/>
        </w:rPr>
        <w:t xml:space="preserve"> kort introduksjon til </w:t>
      </w:r>
      <w:r w:rsidR="00B52306" w:rsidRPr="00B52306">
        <w:rPr>
          <w:b/>
          <w:i/>
          <w:shd w:val="clear" w:color="auto" w:fill="FFFFFF"/>
        </w:rPr>
        <w:t>semantisk w</w:t>
      </w:r>
      <w:r w:rsidR="00816405" w:rsidRPr="00B52306">
        <w:rPr>
          <w:b/>
          <w:i/>
          <w:shd w:val="clear" w:color="auto" w:fill="FFFFFF"/>
        </w:rPr>
        <w:t>eb</w:t>
      </w:r>
      <w:r w:rsidR="00B52306" w:rsidRPr="00B52306">
        <w:rPr>
          <w:b/>
          <w:i/>
          <w:shd w:val="clear" w:color="auto" w:fill="FFFFFF"/>
        </w:rPr>
        <w:t xml:space="preserve"> </w:t>
      </w:r>
      <w:r w:rsidR="00B52306">
        <w:rPr>
          <w:shd w:val="clear" w:color="auto" w:fill="FFFFFF"/>
        </w:rPr>
        <w:t xml:space="preserve">og </w:t>
      </w:r>
      <w:r w:rsidR="00B52306" w:rsidRPr="00B52306">
        <w:rPr>
          <w:b/>
          <w:i/>
          <w:shd w:val="clear" w:color="auto" w:fill="FFFFFF"/>
        </w:rPr>
        <w:t>lenkede data</w:t>
      </w:r>
      <w:r>
        <w:rPr>
          <w:shd w:val="clear" w:color="auto" w:fill="FFFFFF"/>
        </w:rPr>
        <w:t xml:space="preserve">. </w:t>
      </w:r>
      <w:r w:rsidR="00130F7F">
        <w:rPr>
          <w:shd w:val="clear" w:color="auto" w:fill="FFFFFF"/>
        </w:rPr>
        <w:t>Dette vil inkludere grunnleggende teori</w:t>
      </w:r>
      <w:r w:rsidR="001B4EA4">
        <w:rPr>
          <w:shd w:val="clear" w:color="auto" w:fill="FFFFFF"/>
        </w:rPr>
        <w:t xml:space="preserve"> og</w:t>
      </w:r>
      <w:r w:rsidR="00130F7F">
        <w:rPr>
          <w:shd w:val="clear" w:color="auto" w:fill="FFFFFF"/>
        </w:rPr>
        <w:t xml:space="preserve"> noen eksempler på bruksområder. </w:t>
      </w:r>
    </w:p>
    <w:p w:rsidR="00D37BDD" w:rsidRDefault="00DF1013" w:rsidP="00816405">
      <w:pPr>
        <w:rPr>
          <w:shd w:val="clear" w:color="auto" w:fill="FFFFFF"/>
        </w:rPr>
      </w:pPr>
      <w:r>
        <w:rPr>
          <w:shd w:val="clear" w:color="auto" w:fill="FFFFFF"/>
        </w:rPr>
        <w:t>Deretter vil det være en interaktiv del. Her vil vi live</w:t>
      </w:r>
      <w:r w:rsidR="00714DBB">
        <w:rPr>
          <w:shd w:val="clear" w:color="auto" w:fill="FFFFFF"/>
        </w:rPr>
        <w:t xml:space="preserve"> og interaktivt</w:t>
      </w:r>
      <w:r w:rsidR="001B4EA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utvikle et vokabular (en modell), og </w:t>
      </w:r>
      <w:r w:rsidR="00130F7F">
        <w:rPr>
          <w:shd w:val="clear" w:color="auto" w:fill="FFFFFF"/>
        </w:rPr>
        <w:t xml:space="preserve">sammen </w:t>
      </w:r>
      <w:r>
        <w:rPr>
          <w:shd w:val="clear" w:color="auto" w:fill="FFFFFF"/>
        </w:rPr>
        <w:t>generere data</w:t>
      </w:r>
      <w:r w:rsidR="00714DBB">
        <w:rPr>
          <w:shd w:val="clear" w:color="auto" w:fill="FFFFFF"/>
        </w:rPr>
        <w:t xml:space="preserve">, som </w:t>
      </w:r>
      <w:r w:rsidR="001B4EA4">
        <w:rPr>
          <w:shd w:val="clear" w:color="auto" w:fill="FFFFFF"/>
        </w:rPr>
        <w:t>vi kobler sammen med eksisterende data fra andre kilder</w:t>
      </w:r>
      <w:r w:rsidR="00130F7F">
        <w:rPr>
          <w:shd w:val="clear" w:color="auto" w:fill="FFFFFF"/>
        </w:rPr>
        <w:t>. Deretter vil v</w:t>
      </w:r>
      <w:r w:rsidR="001B1CB8">
        <w:rPr>
          <w:shd w:val="clear" w:color="auto" w:fill="FFFFFF"/>
        </w:rPr>
        <w:t xml:space="preserve">i gjøre spørringer på </w:t>
      </w:r>
      <w:r w:rsidR="001B4EA4">
        <w:rPr>
          <w:shd w:val="clear" w:color="auto" w:fill="FFFFFF"/>
        </w:rPr>
        <w:t>den genererte dataen og data som den er koblet til.</w:t>
      </w:r>
    </w:p>
    <w:p w:rsidR="00714DBB" w:rsidRDefault="000B2AEA" w:rsidP="00816405">
      <w:pPr>
        <w:rPr>
          <w:shd w:val="clear" w:color="auto" w:fill="FFFFFF"/>
        </w:rPr>
      </w:pPr>
      <w:r>
        <w:rPr>
          <w:shd w:val="clear" w:color="auto" w:fill="FFFFFF"/>
        </w:rPr>
        <w:t>Modeller og d</w:t>
      </w:r>
      <w:r w:rsidR="00714DBB">
        <w:rPr>
          <w:shd w:val="clear" w:color="auto" w:fill="FFFFFF"/>
        </w:rPr>
        <w:t>ata vil bli representert i RDF-format, og vi vil gjøre spørringer med SPARQL</w:t>
      </w:r>
      <w:r>
        <w:rPr>
          <w:shd w:val="clear" w:color="auto" w:fill="FFFFFF"/>
        </w:rPr>
        <w:t>.</w:t>
      </w:r>
    </w:p>
    <w:p w:rsidR="00714DBB" w:rsidRDefault="00714DBB" w:rsidP="00816405">
      <w:pPr>
        <w:rPr>
          <w:shd w:val="clear" w:color="auto" w:fill="FFFFFF"/>
        </w:rPr>
      </w:pPr>
      <w:r>
        <w:rPr>
          <w:shd w:val="clear" w:color="auto" w:fill="FFFFFF"/>
        </w:rPr>
        <w:t xml:space="preserve">RDF: </w:t>
      </w:r>
      <w:hyperlink r:id="rId4" w:history="1">
        <w:r w:rsidRPr="00F8211D">
          <w:rPr>
            <w:rStyle w:val="Hyperlink"/>
            <w:shd w:val="clear" w:color="auto" w:fill="FFFFFF"/>
          </w:rPr>
          <w:t>http://en.wikipedia.org/wiki/Resource_Description_Framework</w:t>
        </w:r>
      </w:hyperlink>
    </w:p>
    <w:p w:rsidR="00714DBB" w:rsidRDefault="00714DBB" w:rsidP="00816405">
      <w:pPr>
        <w:rPr>
          <w:shd w:val="clear" w:color="auto" w:fill="FFFFFF"/>
        </w:rPr>
      </w:pPr>
      <w:r>
        <w:rPr>
          <w:shd w:val="clear" w:color="auto" w:fill="FFFFFF"/>
        </w:rPr>
        <w:t xml:space="preserve">SPARQL: </w:t>
      </w:r>
      <w:hyperlink r:id="rId5" w:history="1">
        <w:r w:rsidRPr="00F8211D">
          <w:rPr>
            <w:rStyle w:val="Hyperlink"/>
            <w:shd w:val="clear" w:color="auto" w:fill="FFFFFF"/>
          </w:rPr>
          <w:t>http://en.wikipedia.org/wiki/SPARQL</w:t>
        </w:r>
      </w:hyperlink>
      <w:r>
        <w:rPr>
          <w:shd w:val="clear" w:color="auto" w:fill="FFFFFF"/>
        </w:rPr>
        <w:t xml:space="preserve"> 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Forkunnskaper</w:t>
      </w:r>
      <w:r w:rsidR="004E59C3">
        <w:rPr>
          <w:shd w:val="clear" w:color="auto" w:fill="FFFFFF"/>
        </w:rPr>
        <w:t>:</w:t>
      </w:r>
    </w:p>
    <w:p w:rsidR="00554E81" w:rsidRDefault="00130F7F" w:rsidP="00816405">
      <w:pPr>
        <w:rPr>
          <w:shd w:val="clear" w:color="auto" w:fill="FFFFFF"/>
        </w:rPr>
      </w:pPr>
      <w:r>
        <w:rPr>
          <w:shd w:val="clear" w:color="auto" w:fill="FFFFFF"/>
        </w:rPr>
        <w:t>Dette er et kurs for nybegynnere, så det er ingen krav til forkunnskaper. Likevel vil det være en fordel å ha noe kunnskap om modeller</w:t>
      </w:r>
      <w:r w:rsidR="000B2AEA">
        <w:rPr>
          <w:shd w:val="clear" w:color="auto" w:fill="FFFFFF"/>
        </w:rPr>
        <w:t>ing, spørrespråk og mengdelære.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Utstyr</w:t>
      </w:r>
      <w:r w:rsidR="006B06E7">
        <w:rPr>
          <w:shd w:val="clear" w:color="auto" w:fill="FFFFFF"/>
        </w:rPr>
        <w:t>:</w:t>
      </w:r>
    </w:p>
    <w:p w:rsidR="00F93237" w:rsidRDefault="00D26585">
      <w:pPr>
        <w:rPr>
          <w:shd w:val="clear" w:color="auto" w:fill="FFFFFF"/>
        </w:rPr>
      </w:pPr>
      <w:r>
        <w:rPr>
          <w:shd w:val="clear" w:color="auto" w:fill="FFFFFF"/>
        </w:rPr>
        <w:t>Deltakerne</w:t>
      </w:r>
      <w:r w:rsidR="00130F7F">
        <w:rPr>
          <w:shd w:val="clear" w:color="auto" w:fill="FFFFFF"/>
        </w:rPr>
        <w:t xml:space="preserve"> skal delta i generering a</w:t>
      </w:r>
      <w:r>
        <w:rPr>
          <w:shd w:val="clear" w:color="auto" w:fill="FFFFFF"/>
        </w:rPr>
        <w:t>v data. Dette gjøres i nettleser, så deltakerne trenger en PC med internett. (To eller tre deltakere kan</w:t>
      </w:r>
      <w:r w:rsidR="00522339">
        <w:rPr>
          <w:shd w:val="clear" w:color="auto" w:fill="FFFFFF"/>
        </w:rPr>
        <w:t xml:space="preserve"> gjerne</w:t>
      </w:r>
      <w:r>
        <w:rPr>
          <w:shd w:val="clear" w:color="auto" w:fill="FFFFFF"/>
        </w:rPr>
        <w:t xml:space="preserve"> jobbe sammen.) </w:t>
      </w:r>
    </w:p>
    <w:p w:rsidR="00714DBB" w:rsidRDefault="00714DBB">
      <w:pPr>
        <w:rPr>
          <w:shd w:val="clear" w:color="auto" w:fill="FFFFFF"/>
        </w:rPr>
      </w:pPr>
    </w:p>
    <w:p w:rsidR="00554E81" w:rsidRDefault="00554E81">
      <w:pPr>
        <w:rPr>
          <w:shd w:val="clear" w:color="auto" w:fill="FFFFFF"/>
        </w:rPr>
      </w:pPr>
    </w:p>
    <w:p w:rsidR="00554E81" w:rsidRPr="00DF1013" w:rsidRDefault="00554E81">
      <w:pPr>
        <w:rPr>
          <w:shd w:val="clear" w:color="auto" w:fill="FFFFFF"/>
        </w:rPr>
      </w:pPr>
    </w:p>
    <w:sectPr w:rsidR="00554E81" w:rsidRPr="00DF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05"/>
    <w:rsid w:val="000326B6"/>
    <w:rsid w:val="000B2AEA"/>
    <w:rsid w:val="00130F7F"/>
    <w:rsid w:val="001A65D5"/>
    <w:rsid w:val="001B1CB8"/>
    <w:rsid w:val="001B4EA4"/>
    <w:rsid w:val="00326D7C"/>
    <w:rsid w:val="004E59C3"/>
    <w:rsid w:val="00522339"/>
    <w:rsid w:val="00552676"/>
    <w:rsid w:val="00554E81"/>
    <w:rsid w:val="00613888"/>
    <w:rsid w:val="006B06E7"/>
    <w:rsid w:val="00714DBB"/>
    <w:rsid w:val="00816405"/>
    <w:rsid w:val="00B52306"/>
    <w:rsid w:val="00D26585"/>
    <w:rsid w:val="00D37BDD"/>
    <w:rsid w:val="00DF1013"/>
    <w:rsid w:val="00EE7565"/>
    <w:rsid w:val="00F4497B"/>
    <w:rsid w:val="00F608BA"/>
    <w:rsid w:val="00F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62FC-DC1F-410A-89E5-58ECF82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0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6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PARQL" TargetMode="External"/><Relationship Id="rId4" Type="http://schemas.openxmlformats.org/officeDocument/2006/relationships/hyperlink" Target="http://en.wikipedia.org/wiki/Resource_Description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245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Computas AS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Tessem</dc:creator>
  <cp:keywords/>
  <dc:description/>
  <cp:lastModifiedBy>Torbjørn Tessem</cp:lastModifiedBy>
  <cp:revision>7</cp:revision>
  <dcterms:created xsi:type="dcterms:W3CDTF">2014-09-09T07:48:00Z</dcterms:created>
  <dcterms:modified xsi:type="dcterms:W3CDTF">2014-09-09T13:50:00Z</dcterms:modified>
</cp:coreProperties>
</file>