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BED9FB7"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documentation </w:t>
      </w:r>
      <w:r w:rsidR="007E6D4A">
        <w:rPr>
          <w:rFonts w:ascii="Tahoma" w:eastAsia="MS Mincho" w:hAnsi="Tahoma" w:cs="Tahoma"/>
          <w:i/>
          <w:sz w:val="20"/>
        </w:rPr>
        <w:t>for leading</w:t>
      </w:r>
      <w:r w:rsidRPr="005634C4">
        <w:rPr>
          <w:rFonts w:ascii="Tahoma" w:eastAsia="MS Mincho" w:hAnsi="Tahoma" w:cs="Tahoma"/>
          <w:i/>
          <w:sz w:val="20"/>
        </w:rPr>
        <w:t xml:space="preserve"> 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77777777" w:rsidR="002E173A" w:rsidRDefault="002E173A" w:rsidP="002E173A">
      <w:pPr>
        <w:tabs>
          <w:tab w:val="right" w:pos="9648"/>
        </w:tabs>
        <w:rPr>
          <w:rFonts w:ascii="Tahoma" w:hAnsi="Tahoma" w:cs="Tahoma"/>
          <w:smallCaps/>
          <w:sz w:val="20"/>
        </w:rPr>
      </w:pPr>
    </w:p>
    <w:p w14:paraId="735026C3" w14:textId="755814AE"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Present</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0561AE5E" w:rsidR="00A1342B" w:rsidRDefault="00D940B0" w:rsidP="00A1342B">
      <w:pPr>
        <w:pStyle w:val="ListParagraph"/>
        <w:numPr>
          <w:ilvl w:val="0"/>
          <w:numId w:val="20"/>
        </w:numPr>
        <w:tabs>
          <w:tab w:val="right" w:pos="9648"/>
        </w:tabs>
        <w:rPr>
          <w:rFonts w:ascii="Tahoma" w:hAnsi="Tahoma" w:cs="Tahoma"/>
          <w:sz w:val="20"/>
        </w:rPr>
      </w:pPr>
      <w:r>
        <w:rPr>
          <w:rFonts w:ascii="Tahoma" w:hAnsi="Tahoma" w:cs="Tahoma"/>
          <w:sz w:val="20"/>
        </w:rPr>
        <w:t>Responsible</w:t>
      </w:r>
      <w:r w:rsidR="004C704A">
        <w:rPr>
          <w:rFonts w:ascii="Tahoma" w:hAnsi="Tahoma" w:cs="Tahoma"/>
          <w:sz w:val="20"/>
        </w:rPr>
        <w:t xml:space="preserve"> for</w:t>
      </w:r>
      <w:r w:rsidR="00A1342B" w:rsidRPr="00A1342B">
        <w:rPr>
          <w:rFonts w:ascii="Tahoma" w:hAnsi="Tahoma" w:cs="Tahoma"/>
          <w:sz w:val="20"/>
        </w:rPr>
        <w:t xml:space="preserve"> maintaining, documenting, patching, and upgrading 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4715C4F3"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Coordinate within and across teams to plan and execute ongoing projects. Projects include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52D2FE9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Participate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 xml:space="preserve">Projects include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425BEB6C" w:rsidR="00A1342B"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Primary maintainer</w:t>
      </w:r>
      <w:r w:rsidR="00A1342B" w:rsidRPr="00A1342B">
        <w:rPr>
          <w:rFonts w:ascii="Tahoma" w:hAnsi="Tahoma" w:cs="Tahoma"/>
          <w:sz w:val="20"/>
        </w:rPr>
        <w:t xml:space="preserve"> of 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w:t>
      </w:r>
      <w:proofErr w:type="gramStart"/>
      <w:r w:rsidR="00A1342B" w:rsidRPr="00A1342B">
        <w:rPr>
          <w:rFonts w:ascii="Tahoma" w:hAnsi="Tahoma" w:cs="Tahoma"/>
          <w:sz w:val="20"/>
        </w:rPr>
        <w:t>On</w:t>
      </w:r>
      <w:proofErr w:type="gramEnd"/>
      <w:r w:rsidR="00A1342B" w:rsidRPr="00A1342B">
        <w:rPr>
          <w:rFonts w:ascii="Tahoma" w:hAnsi="Tahoma" w:cs="Tahoma"/>
          <w:sz w:val="20"/>
        </w:rPr>
        <w:t xml:space="preserve"> System (SSO), </w:t>
      </w:r>
      <w:r>
        <w:rPr>
          <w:rFonts w:ascii="Tahoma" w:hAnsi="Tahoma" w:cs="Tahoma"/>
          <w:sz w:val="20"/>
        </w:rPr>
        <w:t>Azure DR environment</w:t>
      </w:r>
      <w:r w:rsidR="00A1342B" w:rsidRPr="00A1342B">
        <w:rPr>
          <w:rFonts w:ascii="Tahoma" w:hAnsi="Tahoma" w:cs="Tahoma"/>
          <w:sz w:val="20"/>
        </w:rPr>
        <w:t>, Drupal Systems,</w:t>
      </w:r>
      <w:r>
        <w:rPr>
          <w:rFonts w:ascii="Tahoma" w:hAnsi="Tahoma" w:cs="Tahoma"/>
          <w:sz w:val="20"/>
        </w:rPr>
        <w:t xml:space="preserve"> VMware vSphere, DHCP,</w:t>
      </w:r>
      <w:r w:rsidR="00A1342B" w:rsidRPr="00A1342B">
        <w:rPr>
          <w:rFonts w:ascii="Tahoma" w:hAnsi="Tahoma" w:cs="Tahoma"/>
          <w:sz w:val="20"/>
        </w:rPr>
        <w:t xml:space="preserve"> and </w:t>
      </w:r>
      <w:r>
        <w:rPr>
          <w:rFonts w:ascii="Tahoma" w:hAnsi="Tahoma" w:cs="Tahoma"/>
          <w:sz w:val="20"/>
        </w:rPr>
        <w:t>others</w:t>
      </w:r>
      <w:r w:rsidR="00A1342B" w:rsidRPr="00A1342B">
        <w:rPr>
          <w:rFonts w:ascii="Tahoma" w:hAnsi="Tahoma" w:cs="Tahoma"/>
          <w:sz w:val="20"/>
        </w:rPr>
        <w:t>.</w:t>
      </w:r>
    </w:p>
    <w:p w14:paraId="5B637423" w14:textId="29FE5263" w:rsidR="00864119" w:rsidRDefault="00864119" w:rsidP="00A1342B">
      <w:pPr>
        <w:pStyle w:val="ListParagraph"/>
        <w:numPr>
          <w:ilvl w:val="0"/>
          <w:numId w:val="20"/>
        </w:numPr>
        <w:tabs>
          <w:tab w:val="right" w:pos="9648"/>
        </w:tabs>
        <w:rPr>
          <w:rFonts w:ascii="Tahoma" w:hAnsi="Tahoma" w:cs="Tahoma"/>
          <w:sz w:val="20"/>
        </w:rPr>
      </w:pPr>
      <w:r w:rsidRPr="00864119">
        <w:rPr>
          <w:rFonts w:ascii="Tahoma" w:hAnsi="Tahoma" w:cs="Tahoma"/>
          <w:sz w:val="20"/>
        </w:rPr>
        <w:t>Maintainer of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2604FE4"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 3rd tier support to the Client Support Group to resolve complex problems.</w:t>
      </w:r>
    </w:p>
    <w:p w14:paraId="53E5B9C4" w14:textId="2507C7D6"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Participation in ongoing multi-year, multi-</w:t>
      </w:r>
      <w:proofErr w:type="gramStart"/>
      <w:r>
        <w:rPr>
          <w:rFonts w:ascii="Tahoma" w:hAnsi="Tahoma" w:cs="Tahoma"/>
          <w:sz w:val="20"/>
        </w:rPr>
        <w:t>million dollar</w:t>
      </w:r>
      <w:proofErr w:type="gramEnd"/>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Recent projects include 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between ADCU and </w:t>
      </w:r>
      <w:proofErr w:type="spellStart"/>
      <w:r w:rsidR="00B26113">
        <w:rPr>
          <w:rFonts w:ascii="Tahoma" w:hAnsi="Tahoma" w:cs="Tahoma"/>
          <w:sz w:val="20"/>
        </w:rPr>
        <w:t>UniApp</w:t>
      </w:r>
      <w:proofErr w:type="spellEnd"/>
      <w:r w:rsidR="00B26113">
        <w:rPr>
          <w:rFonts w:ascii="Tahoma" w:hAnsi="Tahoma" w:cs="Tahoma"/>
          <w:sz w:val="20"/>
        </w:rPr>
        <w:t xml:space="preserve"> and CBS’ 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DD44FFB" w14:textId="50033318"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Reinstall</w:t>
      </w:r>
      <w:r w:rsidR="00806C5E">
        <w:rPr>
          <w:rFonts w:ascii="Tahoma" w:hAnsi="Tahoma" w:cs="Tahoma"/>
          <w:color w:val="auto"/>
          <w:sz w:val="20"/>
        </w:rPr>
        <w:t>ed</w:t>
      </w:r>
      <w:r w:rsidRPr="00F50518">
        <w:rPr>
          <w:rFonts w:ascii="Tahoma" w:hAnsi="Tahoma" w:cs="Tahoma"/>
          <w:color w:val="auto"/>
          <w:sz w:val="20"/>
        </w:rPr>
        <w:t xml:space="preserve"> and/or deploy</w:t>
      </w:r>
      <w:r w:rsidR="00806C5E">
        <w:rPr>
          <w:rFonts w:ascii="Tahoma" w:hAnsi="Tahoma" w:cs="Tahoma"/>
          <w:color w:val="auto"/>
          <w:sz w:val="20"/>
        </w:rPr>
        <w:t>ed</w:t>
      </w:r>
      <w:r w:rsidRPr="00F50518">
        <w:rPr>
          <w:rFonts w:ascii="Tahoma" w:hAnsi="Tahoma" w:cs="Tahoma"/>
          <w:color w:val="auto"/>
          <w:sz w:val="20"/>
        </w:rPr>
        <w:t xml:space="preserve"> new desktop and server hardware.</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4F915495"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Create</w:t>
      </w:r>
      <w:r w:rsidR="00806C5E">
        <w:rPr>
          <w:rFonts w:ascii="Tahoma" w:hAnsi="Tahoma" w:cs="Tahoma"/>
          <w:color w:val="auto"/>
          <w:sz w:val="20"/>
        </w:rPr>
        <w:t>d</w:t>
      </w:r>
      <w:r w:rsidRPr="00F50518">
        <w:rPr>
          <w:rFonts w:ascii="Tahoma" w:hAnsi="Tahoma" w:cs="Tahoma"/>
          <w:color w:val="auto"/>
          <w:sz w:val="20"/>
        </w:rPr>
        <w:t>, delete</w:t>
      </w:r>
      <w:r w:rsidR="00806C5E">
        <w:rPr>
          <w:rFonts w:ascii="Tahoma" w:hAnsi="Tahoma" w:cs="Tahoma"/>
          <w:color w:val="auto"/>
          <w:sz w:val="20"/>
        </w:rPr>
        <w:t>d, and modified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DA82C3E" w:rsidR="00764BBA" w:rsidRPr="004A1448" w:rsidRDefault="002E2993" w:rsidP="004A1448">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lastRenderedPageBreak/>
        <w:t>Assist</w:t>
      </w:r>
      <w:r w:rsidR="00806C5E">
        <w:rPr>
          <w:rFonts w:ascii="Tahoma" w:hAnsi="Tahoma" w:cs="Tahoma"/>
          <w:color w:val="auto"/>
          <w:sz w:val="20"/>
        </w:rPr>
        <w:t>ed</w:t>
      </w:r>
      <w:r w:rsidRPr="00F50518">
        <w:rPr>
          <w:rFonts w:ascii="Tahoma" w:hAnsi="Tahoma" w:cs="Tahoma"/>
          <w:color w:val="auto"/>
          <w:sz w:val="20"/>
        </w:rPr>
        <w:t xml:space="preserve"> Cloud Architect by triaging issues with</w:t>
      </w:r>
      <w:r w:rsidR="00CF1FAF" w:rsidRPr="00F50518">
        <w:rPr>
          <w:rFonts w:ascii="Tahoma" w:hAnsi="Tahoma" w:cs="Tahoma"/>
          <w:color w:val="auto"/>
          <w:sz w:val="20"/>
        </w:rPr>
        <w:t xml:space="preserve"> cloud compute applications, </w:t>
      </w:r>
      <w:r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8"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078760BE" w14:textId="04F03099" w:rsidR="00F65BA2" w:rsidRDefault="00F65BA2" w:rsidP="002E173A">
      <w:pPr>
        <w:tabs>
          <w:tab w:val="right" w:pos="9648"/>
        </w:tabs>
        <w:rPr>
          <w:rFonts w:ascii="Tahoma" w:hAnsi="Tahoma" w:cs="Tahoma"/>
          <w:smallCaps/>
          <w:sz w:val="20"/>
        </w:rPr>
      </w:pP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9"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Cloudfront.</w:t>
      </w:r>
    </w:p>
    <w:p w14:paraId="605A0209" w14:textId="59887FE4" w:rsidR="00864119" w:rsidRDefault="00864119" w:rsidP="00864119">
      <w:pPr>
        <w:tabs>
          <w:tab w:val="left" w:pos="900"/>
        </w:tabs>
        <w:ind w:right="576"/>
        <w:rPr>
          <w:rFonts w:ascii="Tahoma" w:hAnsi="Tahoma" w:cs="Tahoma"/>
          <w:sz w:val="20"/>
        </w:rPr>
      </w:pPr>
    </w:p>
    <w:p w14:paraId="16850CAC" w14:textId="0943E40D" w:rsidR="00864119" w:rsidRDefault="00864119" w:rsidP="00864119">
      <w:pPr>
        <w:tabs>
          <w:tab w:val="left" w:pos="900"/>
        </w:tabs>
        <w:ind w:right="576"/>
        <w:rPr>
          <w:rFonts w:ascii="Tahoma" w:hAnsi="Tahoma" w:cs="Tahoma"/>
          <w:sz w:val="20"/>
        </w:rPr>
      </w:pPr>
    </w:p>
    <w:p w14:paraId="0C9077BB" w14:textId="77777777" w:rsidR="00864119" w:rsidRPr="00864119" w:rsidRDefault="00864119"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0"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806C5E">
      <w:pPr>
        <w:pStyle w:val="ListParagraph"/>
        <w:numPr>
          <w:ilvl w:val="0"/>
          <w:numId w:val="13"/>
        </w:numPr>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10E01730" w:rsidR="00201C89" w:rsidRPr="00201C89"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2"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3E60244D" w14:textId="3EFF0E8C"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962595" w:rsidRDefault="00962595" w:rsidP="00962595">
      <w:pPr>
        <w:spacing w:before="40"/>
        <w:ind w:left="900"/>
        <w:rPr>
          <w:rFonts w:ascii="Tahoma" w:hAnsi="Tahoma" w:cs="Tahoma"/>
          <w:i/>
          <w:smallCaps/>
          <w:color w:val="000000"/>
          <w:sz w:val="20"/>
        </w:rPr>
      </w:pPr>
      <w:r>
        <w:rPr>
          <w:rFonts w:ascii="Tahoma" w:hAnsi="Tahoma" w:cs="Tahoma"/>
          <w:i/>
          <w:color w:val="000000"/>
          <w:sz w:val="20"/>
        </w:rPr>
        <w:t>Validation Number</w:t>
      </w:r>
      <w:r w:rsidRPr="00944EF0">
        <w:rPr>
          <w:rFonts w:ascii="Tahoma" w:hAnsi="Tahoma" w:cs="Tahoma"/>
          <w:i/>
          <w:smallCaps/>
          <w:color w:val="000000"/>
          <w:sz w:val="20"/>
        </w:rPr>
        <w:t xml:space="preserve">: </w:t>
      </w:r>
      <w:r w:rsidRPr="00962595">
        <w:rPr>
          <w:rFonts w:ascii="Tahoma" w:hAnsi="Tahoma" w:cs="Tahoma"/>
          <w:i/>
          <w:smallCaps/>
          <w:color w:val="000000"/>
          <w:sz w:val="20"/>
        </w:rPr>
        <w:t>15Q6RNGCNJREQ7WE</w:t>
      </w:r>
      <w:r w:rsidRPr="00944EF0">
        <w:rPr>
          <w:rFonts w:ascii="Tahoma" w:hAnsi="Tahoma" w:cs="Tahoma"/>
          <w:i/>
          <w:smallCaps/>
          <w:color w:val="000000"/>
          <w:sz w:val="20"/>
        </w:rPr>
        <w:t xml:space="preserve"> </w:t>
      </w:r>
    </w:p>
    <w:p w14:paraId="3AAD78F8" w14:textId="75B35E6C" w:rsidR="00944EF0" w:rsidRPr="00944EF0" w:rsidRDefault="00944EF0" w:rsidP="00944EF0">
      <w:pPr>
        <w:spacing w:before="200"/>
        <w:rPr>
          <w:rFonts w:ascii="Tahoma" w:hAnsi="Tahoma" w:cs="Tahoma"/>
          <w:smallCaps/>
          <w:color w:val="000000"/>
          <w:sz w:val="20"/>
          <w:u w:val="single"/>
        </w:rPr>
      </w:pPr>
      <w:proofErr w:type="spellStart"/>
      <w:r w:rsidRPr="00944EF0">
        <w:rPr>
          <w:rFonts w:ascii="Tahoma" w:hAnsi="Tahoma" w:cs="Tahoma"/>
          <w:smallCaps/>
          <w:color w:val="000000"/>
          <w:sz w:val="20"/>
          <w:u w:val="single"/>
        </w:rPr>
        <w:t>SumoLogic</w:t>
      </w:r>
      <w:proofErr w:type="spellEnd"/>
      <w:r w:rsidRPr="00944EF0">
        <w:rPr>
          <w:rFonts w:ascii="Tahoma" w:hAnsi="Tahoma" w:cs="Tahoma"/>
          <w:smallCaps/>
          <w:color w:val="000000"/>
          <w:sz w:val="20"/>
          <w:u w:val="single"/>
        </w:rPr>
        <w:t xml:space="preserve"> Pro User and Power User Certified, May 2019</w:t>
      </w:r>
    </w:p>
    <w:p w14:paraId="159A93DB" w14:textId="282A0930" w:rsidR="00944EF0" w:rsidRPr="00944EF0" w:rsidRDefault="00944EF0" w:rsidP="00944EF0">
      <w:pPr>
        <w:spacing w:before="40"/>
        <w:ind w:left="900"/>
        <w:rPr>
          <w:rFonts w:ascii="Tahoma" w:hAnsi="Tahoma" w:cs="Tahoma"/>
          <w:i/>
          <w:smallCaps/>
          <w:color w:val="000000"/>
          <w:sz w:val="20"/>
        </w:rPr>
      </w:pPr>
      <w:r w:rsidRPr="00944EF0">
        <w:rPr>
          <w:rFonts w:ascii="Tahoma" w:hAnsi="Tahoma" w:cs="Tahoma"/>
          <w:i/>
          <w:color w:val="000000"/>
          <w:sz w:val="20"/>
        </w:rPr>
        <w:t>Certification</w:t>
      </w:r>
      <w:r w:rsidRPr="00944EF0">
        <w:rPr>
          <w:rFonts w:ascii="Tahoma" w:hAnsi="Tahoma" w:cs="Tahoma"/>
          <w:i/>
          <w:smallCaps/>
          <w:color w:val="000000"/>
          <w:sz w:val="20"/>
        </w:rPr>
        <w:t xml:space="preserve"> ids: a58a-5735-946f-f40d, 150e-316a-1ed6-3e65 </w:t>
      </w:r>
    </w:p>
    <w:p w14:paraId="1E81CF77" w14:textId="105B3205" w:rsidR="00944EF0" w:rsidRDefault="00944EF0" w:rsidP="00944EF0">
      <w:pPr>
        <w:spacing w:before="200"/>
        <w:rPr>
          <w:rFonts w:ascii="Tahoma" w:hAnsi="Tahoma" w:cs="Tahoma"/>
          <w:smallCaps/>
          <w:color w:val="000000"/>
          <w:sz w:val="20"/>
          <w:u w:val="single"/>
        </w:rPr>
      </w:pPr>
      <w:r>
        <w:rPr>
          <w:rFonts w:ascii="Tahoma" w:hAnsi="Tahoma" w:cs="Tahoma"/>
          <w:smallCaps/>
          <w:color w:val="000000"/>
          <w:sz w:val="20"/>
          <w:u w:val="single"/>
        </w:rPr>
        <w:t>Software Carpentries Certified Instructor</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p>
    <w:p w14:paraId="7DAADA33" w14:textId="392AD50C" w:rsidR="00944EF0" w:rsidRPr="00944EF0" w:rsidRDefault="00922589" w:rsidP="00944EF0">
      <w:pPr>
        <w:spacing w:before="40"/>
        <w:ind w:left="900"/>
        <w:rPr>
          <w:rFonts w:ascii="Tahoma" w:hAnsi="Tahoma" w:cs="Tahoma"/>
          <w:i/>
          <w:color w:val="000000"/>
          <w:sz w:val="20"/>
        </w:rPr>
      </w:pPr>
      <w:hyperlink r:id="rId13" w:history="1">
        <w:r w:rsidR="00944EF0" w:rsidRPr="00285BBF">
          <w:rPr>
            <w:rStyle w:val="Hyperlink"/>
            <w:rFonts w:ascii="Tahoma" w:hAnsi="Tahoma" w:cs="Tahoma"/>
            <w:i/>
            <w:sz w:val="20"/>
          </w:rPr>
          <w:t>https://carpentries.org/about/</w:t>
        </w:r>
      </w:hyperlink>
      <w:r w:rsidR="00944EF0">
        <w:rPr>
          <w:rFonts w:ascii="Tahoma" w:hAnsi="Tahoma" w:cs="Tahoma"/>
          <w:i/>
          <w:color w:val="000000"/>
          <w:sz w:val="20"/>
        </w:rPr>
        <w:t xml:space="preserve"> </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F72F53" w:rsidRDefault="00E87DBD" w:rsidP="006D7BE1">
      <w:pPr>
        <w:spacing w:before="40"/>
        <w:ind w:left="900"/>
        <w:rPr>
          <w:rFonts w:ascii="Tahoma" w:hAnsi="Tahoma" w:cs="Tahoma"/>
          <w:i/>
          <w:color w:val="000000"/>
          <w:sz w:val="20"/>
        </w:rPr>
      </w:pPr>
      <w:r w:rsidRPr="00A16BC7">
        <w:rPr>
          <w:rFonts w:ascii="Tahoma" w:hAnsi="Tahoma" w:cs="Tahoma"/>
          <w:i/>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1EB6EECA" w14:textId="09C265D1" w:rsidR="00A03245" w:rsidRPr="00A03245" w:rsidRDefault="00A03245" w:rsidP="00A03245">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530D34">
        <w:rPr>
          <w:rFonts w:ascii="Tahoma" w:hAnsi="Tahoma" w:cs="Tahoma"/>
          <w:sz w:val="20"/>
        </w:rPr>
        <w:t>Cluster/cloud computing</w:t>
      </w:r>
      <w:r w:rsidR="00530D34" w:rsidRPr="00530D34">
        <w:rPr>
          <w:rFonts w:ascii="Tahoma" w:hAnsi="Tahoma" w:cs="Tahoma"/>
          <w:sz w:val="20"/>
        </w:rPr>
        <w:t>, DHCP, DNS, LDAP/</w:t>
      </w:r>
      <w:proofErr w:type="spellStart"/>
      <w:r w:rsidR="00530D34" w:rsidRPr="00530D34">
        <w:rPr>
          <w:rFonts w:ascii="Tahoma" w:hAnsi="Tahoma" w:cs="Tahoma"/>
          <w:sz w:val="20"/>
        </w:rPr>
        <w:t>OpenDJ</w:t>
      </w:r>
      <w:proofErr w:type="spellEnd"/>
      <w:r w:rsidR="00530D34" w:rsidRPr="00530D34">
        <w:rPr>
          <w:rFonts w:ascii="Tahoma" w:hAnsi="Tahoma" w:cs="Tahoma"/>
          <w:sz w:val="20"/>
        </w:rPr>
        <w:t xml:space="preserve">, OpenVPN, SSH, </w:t>
      </w:r>
      <w:proofErr w:type="spellStart"/>
      <w:r w:rsidR="00530D34" w:rsidRPr="00530D34">
        <w:rPr>
          <w:rFonts w:ascii="Tahoma" w:hAnsi="Tahoma" w:cs="Tahoma"/>
          <w:sz w:val="20"/>
        </w:rPr>
        <w:t>Sendmail</w:t>
      </w:r>
      <w:proofErr w:type="spellEnd"/>
      <w:r w:rsidR="00530D34" w:rsidRPr="00530D34">
        <w:rPr>
          <w:rFonts w:ascii="Tahoma" w:hAnsi="Tahoma" w:cs="Tahoma"/>
          <w:sz w:val="20"/>
        </w:rPr>
        <w:t>, AFS, NFS, Kerberos, Apache,</w:t>
      </w:r>
      <w:r w:rsidR="002B1A82">
        <w:rPr>
          <w:rFonts w:ascii="Tahoma" w:hAnsi="Tahoma" w:cs="Tahoma"/>
          <w:sz w:val="20"/>
        </w:rPr>
        <w:t xml:space="preserve"> NGINX,</w:t>
      </w:r>
      <w:r w:rsidR="00530D34" w:rsidRPr="00530D34">
        <w:rPr>
          <w:rFonts w:ascii="Tahoma" w:hAnsi="Tahoma" w:cs="Tahoma"/>
          <w:sz w:val="20"/>
        </w:rPr>
        <w:t xml:space="preserve"> </w:t>
      </w:r>
      <w:r w:rsidR="005F7253">
        <w:rPr>
          <w:rFonts w:ascii="Tahoma" w:hAnsi="Tahoma" w:cs="Tahoma"/>
          <w:sz w:val="20"/>
        </w:rPr>
        <w:t xml:space="preserve">WordPress, </w:t>
      </w:r>
      <w:r w:rsidR="00530D34" w:rsidRPr="00530D34">
        <w:rPr>
          <w:rFonts w:ascii="Tahoma" w:hAnsi="Tahoma" w:cs="Tahoma"/>
          <w:sz w:val="20"/>
        </w:rPr>
        <w:t xml:space="preserve">macOS, Ubuntu, </w:t>
      </w:r>
      <w:proofErr w:type="spellStart"/>
      <w:r w:rsidR="00530D34" w:rsidRPr="00530D34">
        <w:rPr>
          <w:rFonts w:ascii="Tahoma" w:hAnsi="Tahoma" w:cs="Tahoma"/>
          <w:sz w:val="20"/>
        </w:rPr>
        <w:t>cron</w:t>
      </w:r>
      <w:proofErr w:type="spellEnd"/>
      <w:r w:rsidR="00530D34" w:rsidRPr="00530D34">
        <w:rPr>
          <w:rFonts w:ascii="Tahoma" w:hAnsi="Tahoma" w:cs="Tahoma"/>
          <w:sz w:val="20"/>
        </w:rPr>
        <w:t xml:space="preserve">, </w:t>
      </w:r>
      <w:proofErr w:type="spellStart"/>
      <w:r w:rsidR="00530D34" w:rsidRPr="00530D34">
        <w:rPr>
          <w:rFonts w:ascii="Tahoma" w:hAnsi="Tahoma" w:cs="Tahoma"/>
          <w:sz w:val="20"/>
        </w:rPr>
        <w:t>SysVinit</w:t>
      </w:r>
      <w:proofErr w:type="spellEnd"/>
      <w:r w:rsidR="00530D34" w:rsidRPr="00530D34">
        <w:rPr>
          <w:rFonts w:ascii="Tahoma" w:hAnsi="Tahoma" w:cs="Tahoma"/>
          <w:sz w:val="20"/>
        </w:rPr>
        <w:t xml:space="preserve">, </w:t>
      </w:r>
      <w:proofErr w:type="spellStart"/>
      <w:r w:rsidR="00B26113">
        <w:rPr>
          <w:rFonts w:ascii="Tahoma" w:hAnsi="Tahoma" w:cs="Tahoma"/>
          <w:sz w:val="20"/>
        </w:rPr>
        <w:t>systemd</w:t>
      </w:r>
      <w:proofErr w:type="spellEnd"/>
      <w:r w:rsidR="00B26113">
        <w:rPr>
          <w:rFonts w:ascii="Tahoma" w:hAnsi="Tahoma" w:cs="Tahoma"/>
          <w:sz w:val="20"/>
        </w:rPr>
        <w:t xml:space="preserve">, </w:t>
      </w:r>
      <w:r w:rsidR="00530D34" w:rsidRPr="00530D34">
        <w:rPr>
          <w:rFonts w:ascii="Tahoma" w:hAnsi="Tahoma" w:cs="Tahoma"/>
          <w:sz w:val="20"/>
        </w:rPr>
        <w:t>X.509 certs, emacs, bash</w:t>
      </w:r>
    </w:p>
    <w:p w14:paraId="6AF37526" w14:textId="70BCF192"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Member of Barnard-Columbia Choir and Barnard-Columbia Chamber Singers.</w:t>
      </w:r>
    </w:p>
    <w:sectPr w:rsidR="00A03245" w:rsidRPr="00A16BC7" w:rsidSect="00F65BA2">
      <w:headerReference w:type="even" r:id="rId14"/>
      <w:headerReference w:type="default" r:id="rId15"/>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B12DA" w14:textId="77777777" w:rsidR="00922589" w:rsidRDefault="00922589">
      <w:r>
        <w:separator/>
      </w:r>
    </w:p>
  </w:endnote>
  <w:endnote w:type="continuationSeparator" w:id="0">
    <w:p w14:paraId="36A22E09" w14:textId="77777777" w:rsidR="00922589" w:rsidRDefault="00922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CE14F" w14:textId="77777777" w:rsidR="00922589" w:rsidRDefault="00922589">
      <w:r>
        <w:separator/>
      </w:r>
    </w:p>
  </w:footnote>
  <w:footnote w:type="continuationSeparator" w:id="0">
    <w:p w14:paraId="07B76990" w14:textId="77777777" w:rsidR="00922589" w:rsidRDefault="00922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15"/>
  </w:num>
  <w:num w:numId="6">
    <w:abstractNumId w:val="8"/>
  </w:num>
  <w:num w:numId="7">
    <w:abstractNumId w:val="10"/>
  </w:num>
  <w:num w:numId="8">
    <w:abstractNumId w:val="0"/>
  </w:num>
  <w:num w:numId="9">
    <w:abstractNumId w:val="3"/>
  </w:num>
  <w:num w:numId="10">
    <w:abstractNumId w:val="9"/>
  </w:num>
  <w:num w:numId="11">
    <w:abstractNumId w:val="18"/>
  </w:num>
  <w:num w:numId="12">
    <w:abstractNumId w:val="14"/>
  </w:num>
  <w:num w:numId="13">
    <w:abstractNumId w:val="19"/>
  </w:num>
  <w:num w:numId="14">
    <w:abstractNumId w:val="13"/>
  </w:num>
  <w:num w:numId="15">
    <w:abstractNumId w:val="7"/>
  </w:num>
  <w:num w:numId="16">
    <w:abstractNumId w:val="1"/>
  </w:num>
  <w:num w:numId="17">
    <w:abstractNumId w:val="5"/>
  </w:num>
  <w:num w:numId="18">
    <w:abstractNumId w:val="1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B15B4"/>
    <w:rsid w:val="000B4016"/>
    <w:rsid w:val="000D1C21"/>
    <w:rsid w:val="000E7824"/>
    <w:rsid w:val="00102FF0"/>
    <w:rsid w:val="0010418E"/>
    <w:rsid w:val="00123CF6"/>
    <w:rsid w:val="001313B5"/>
    <w:rsid w:val="00132E9B"/>
    <w:rsid w:val="001430C7"/>
    <w:rsid w:val="001444D0"/>
    <w:rsid w:val="00151050"/>
    <w:rsid w:val="00151ADB"/>
    <w:rsid w:val="00157A2A"/>
    <w:rsid w:val="00175E63"/>
    <w:rsid w:val="00190BAD"/>
    <w:rsid w:val="001A16E4"/>
    <w:rsid w:val="001A51B7"/>
    <w:rsid w:val="001C5F90"/>
    <w:rsid w:val="001D4220"/>
    <w:rsid w:val="001F5B7A"/>
    <w:rsid w:val="00201C89"/>
    <w:rsid w:val="00226787"/>
    <w:rsid w:val="0023454C"/>
    <w:rsid w:val="00237090"/>
    <w:rsid w:val="00251431"/>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76F6A"/>
    <w:rsid w:val="00486110"/>
    <w:rsid w:val="004A1448"/>
    <w:rsid w:val="004A3DE4"/>
    <w:rsid w:val="004B5BC8"/>
    <w:rsid w:val="004B69E0"/>
    <w:rsid w:val="004C3D11"/>
    <w:rsid w:val="004C704A"/>
    <w:rsid w:val="004D16FC"/>
    <w:rsid w:val="004E3A84"/>
    <w:rsid w:val="004E66B1"/>
    <w:rsid w:val="00501072"/>
    <w:rsid w:val="0050629C"/>
    <w:rsid w:val="00510752"/>
    <w:rsid w:val="00511E6B"/>
    <w:rsid w:val="00530D34"/>
    <w:rsid w:val="00557598"/>
    <w:rsid w:val="005634C4"/>
    <w:rsid w:val="0056494B"/>
    <w:rsid w:val="00585292"/>
    <w:rsid w:val="005A0E35"/>
    <w:rsid w:val="005A1934"/>
    <w:rsid w:val="005B3474"/>
    <w:rsid w:val="005B68A0"/>
    <w:rsid w:val="005D59CE"/>
    <w:rsid w:val="005E2A2E"/>
    <w:rsid w:val="005E2BF5"/>
    <w:rsid w:val="005E34C1"/>
    <w:rsid w:val="005E5254"/>
    <w:rsid w:val="005E5BC2"/>
    <w:rsid w:val="005F57FC"/>
    <w:rsid w:val="005F7253"/>
    <w:rsid w:val="006029C1"/>
    <w:rsid w:val="00607BF3"/>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70C91"/>
    <w:rsid w:val="00891AEE"/>
    <w:rsid w:val="008A176C"/>
    <w:rsid w:val="008A72CC"/>
    <w:rsid w:val="008B0E38"/>
    <w:rsid w:val="008B32C2"/>
    <w:rsid w:val="008E3624"/>
    <w:rsid w:val="008E45E9"/>
    <w:rsid w:val="00903728"/>
    <w:rsid w:val="00906614"/>
    <w:rsid w:val="00914CD7"/>
    <w:rsid w:val="00922589"/>
    <w:rsid w:val="00926A95"/>
    <w:rsid w:val="009271E3"/>
    <w:rsid w:val="00940FD2"/>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645B"/>
    <w:rsid w:val="00A16BC7"/>
    <w:rsid w:val="00A16F98"/>
    <w:rsid w:val="00A209B9"/>
    <w:rsid w:val="00A213AE"/>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61387"/>
    <w:rsid w:val="00B708EB"/>
    <w:rsid w:val="00B817C1"/>
    <w:rsid w:val="00B84CE5"/>
    <w:rsid w:val="00B858B8"/>
    <w:rsid w:val="00BA1774"/>
    <w:rsid w:val="00BA6551"/>
    <w:rsid w:val="00BA725B"/>
    <w:rsid w:val="00BC0188"/>
    <w:rsid w:val="00BD245B"/>
    <w:rsid w:val="00BD34A5"/>
    <w:rsid w:val="00BE031A"/>
    <w:rsid w:val="00BE7CD1"/>
    <w:rsid w:val="00C07F2C"/>
    <w:rsid w:val="00C15A58"/>
    <w:rsid w:val="00C16367"/>
    <w:rsid w:val="00C40574"/>
    <w:rsid w:val="00C512E1"/>
    <w:rsid w:val="00C65FE9"/>
    <w:rsid w:val="00C73307"/>
    <w:rsid w:val="00C91289"/>
    <w:rsid w:val="00C970D2"/>
    <w:rsid w:val="00CA3637"/>
    <w:rsid w:val="00CA4625"/>
    <w:rsid w:val="00CB617F"/>
    <w:rsid w:val="00CC2CE0"/>
    <w:rsid w:val="00CC7B64"/>
    <w:rsid w:val="00CD08FF"/>
    <w:rsid w:val="00CD13E3"/>
    <w:rsid w:val="00CF1FAF"/>
    <w:rsid w:val="00CF7D3D"/>
    <w:rsid w:val="00D431C3"/>
    <w:rsid w:val="00D5761E"/>
    <w:rsid w:val="00D61ECB"/>
    <w:rsid w:val="00D85327"/>
    <w:rsid w:val="00D93D0E"/>
    <w:rsid w:val="00D940B0"/>
    <w:rsid w:val="00D94574"/>
    <w:rsid w:val="00D94A61"/>
    <w:rsid w:val="00DA159F"/>
    <w:rsid w:val="00DD0416"/>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trustalliance.net/hitrust-csf/" TargetMode="External"/><Relationship Id="rId13" Type="http://schemas.openxmlformats.org/officeDocument/2006/relationships/hyperlink" Target="https://carpentries.org/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bout.gitlab.com/product/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macathena/macathen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tar.mit.edu/cluster" TargetMode="External"/><Relationship Id="rId4" Type="http://schemas.openxmlformats.org/officeDocument/2006/relationships/webSettings" Target="webSettings.xml"/><Relationship Id="rId9" Type="http://schemas.openxmlformats.org/officeDocument/2006/relationships/hyperlink" Target="https://vaultproject.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9720</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2020-06-23T21:49:00Z</dcterms:modified>
</cp:coreProperties>
</file>