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uart_calc.py                   # CLI tool for UART BRG divisors, frame throughput &amp; RS-485 delays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├── mosfet_calc.py                 # CLI tool for MOSFET conduction/switching loss, gate drive &amp; thermal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README.md (.docx)          # UART master hub, transceiver standards (TTL, RS-232/422/485) &amp; roadmap</w:t>
              <w:br/>
              <w:t>│   │   ├── uart-guide.md (.docx)      # Complete guide on UART architecture, Linux subsystem &amp; debugging</w:t>
              <w:br/>
              <w:t>│   │   ├── uart-frame-and-protocol-analysis.md (.docx) # Frame anatomy, 16x oversampling, 9-bit mode &amp; DMA ring buffers</w:t>
              <w:br/>
              <w:t>│   │   ├── uart-circuit-and-hardware-connections.md (.docx) # Schematics: MCU-to-MCU, USB bridge, RS-232, RS-485, level shifters</w:t>
              <w:br/>
              <w:t>│   │   └── baud-rate-calculations.md (.docx) # Detailed baud rate theory, BRG formulas &amp; error analysis</w:t>
              <w:br/>
              <w:t>│   ├── spi/</w:t>
              <w:br/>
              <w:t>│   │   ├── README.md (.docx)          # SPI master hub, standards overview &amp; 4-mode comparison</w:t>
              <w:br/>
              <w:t>│   │   ├── spi-guide.md (.docx)       # Complete guide on SPI architecture, CPOL/CPHA, Linux spidev &amp; debugging</w:t>
              <w:br/>
              <w:t>│   │   ├── spi-timing-and-modes.md (.docx) # Detailed SPI modes, AC timing budgets &amp; propagation delay analysis</w:t>
              <w:br/>
              <w:t>│   │   ├── spi-frame-analysis.md (.docx) # Detailed SPI data frames, packet structures, archetypes &amp; CRC</w:t>
              <w:br/>
              <w:t>│   │   └── spi-circuit-and-hardware-connections.md (.docx) # Schematics: Star/daisy-chain, QSPI Flash, isolation &amp; level shifting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├── i2c-circuit-and-hardware-connections.md (.docx)# Schematics: Master/Slaves, MOSFET level-shifter, TCA9548A, P82B715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├── can-circuit-and-hardware-connections.md (.docx)# Schematics: Transceiver VIO, split termination, CMC, TVS, ISO1042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├── lin-circuit-and-hardware-connections.md (.docx)# Schematics: Master/Slave nodes, ISO 7637-2 surge protection, harness wiring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converters/                        # Power Electronics Converters Knowledge Base (DC-DC, AC-AC, DC-AC, AC-DC)</w:t>
              <w:br/>
              <w:t>│   ├── README.md (.docx)              # Master hub, 4-quadrant conversion matrix &amp; selection benchmark</w:t>
              <w:br/>
              <w:t>│   ├── dc-dc/                         # DC-to-DC Voltage Conversion (Isolated &amp; Non-Isolated Topologies)</w:t>
              <w:br/>
              <w:t>│   │   ├── README.md (.docx)          # DC-DC master hub, taxonomy &amp; 13-topology comparison</w:t>
              <w:br/>
              <w:t>│   │   ├── isolated/                  # Forward, Flyback, DAB, Full-Bridge, Half-Bridge, Push-Pull, Resonant (LLC)</w:t>
              <w:br/>
              <w:t>│   │   └── non-isolated/              # Buck, Boost, Buck-Boost, Cuk, SEPIC, Zeta</w:t>
              <w:br/>
              <w:t>│   ├── ac-ac/                         # AC-to-AC Frequency &amp; Voltage Conversion</w:t>
              <w:br/>
              <w:t>│   │   ├── README.md (.docx)          # AC-AC master hub &amp; direct conversion taxonomy</w:t>
              <w:br/>
              <w:t>│   │   ├── cycloconverters.md (.docx) # Line-commutated cycloconverters (P/N banks, sub-fundamental drives)</w:t>
              <w:br/>
              <w:t>│   │   └── ac-voltage-controllers.md (.docx) # Phase angle &amp; integral cycle control (TRIAC/SCR, soft-starters)</w:t>
              <w:br/>
              <w:t>│   ├── dc-ac/                         # DC-to-AC Inversion (Single-Phase &amp; Three-Phase Inverters)</w:t>
              <w:br/>
              <w:t>│   │   ├── README.md (.docx)          # DC-AC master hub &amp; modulation comparison</w:t>
              <w:br/>
              <w:t>│   │   ├── single-phase-inverters.md (.docx) # Half/Full-Bridge, Bipolar/Unipolar SPWM, LC filter design</w:t>
              <w:br/>
              <w:t>│   │   └── three-phase-inverters.md (.docx) # 6-Switch VSI, 180°/120°, THIPWM &amp; Space Vector PWM (SVPWM)</w:t>
              <w:br/>
              <w:t>│   └── ac-dc/                         # AC-to-DC Rectification &amp; Power Quality</w:t>
              <w:br/>
              <w:t>│       ├── README.md (.docx)          # AC-DC master hub, power quality metrics &amp; standards (IEC 61000-3-2)</w:t>
              <w:br/>
              <w:t>│       ├── uncontrolled-rectifiers.md (.docx) # 1-Phase &amp; 3-Phase diode bridges, conduction angle &amp; capacitor ripple</w:t>
              <w:br/>
              <w:t>│       ├── controlled-rectifiers.md (.docx) # Phase-controlled SCR rectifiers (Semi/Full, Quadrant IV inversion)</w:t>
              <w:br/>
              <w:t>│       └── active-pfc-rectifiers.md (.docx) # Active Boost PFC, Bridgeless Totem-Pole GaN &amp; Vienna Rectifier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[tools/uart_calc.py](file:///home/tthhongs/build_tthongs/tasks_aa_ii/vvdn/tools/uart_calc.py)</w:t>
      </w:r>
      <w:r>
        <w:rPr>
          <w:color w:val="282C34"/>
          <w:sz w:val="21"/>
        </w:rPr>
        <w:t>: Calculate UART baud divisors, frame timing budgets, payload throughput, and RS-485 cable delays: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tools/uart_calc.py --baud --clock 16MHz --baudrate 115200</w:t>
              <w:br/>
              <w:t xml:space="preserve">  python3 tools/uart_calc.py --frame --baudrate 115200 --data-bits 8 --parity N --stop-bits 1</w:t>
              <w:br/>
              <w:t xml:space="preserve">  python3 tools/uart_calc.py --rs485 --cable-m 100 --baudrate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>: Calculate PCB antenna inductance, resonance capacitors, Q-factor,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(R_p(min) and R_p(max)),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(1.4* slot budget), PID parity bits (P0, P1),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(T_J),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[tools/psu_calc.py](file:///home/tthhongs/build_tthongs/tasks_aa_ii/vvdn/tools/psu_calc.py)</w:t>
      </w:r>
      <w:r>
        <w:rPr>
          <w:color w:val="282C34"/>
          <w:sz w:val="21"/>
        </w:rPr>
        <w:t>: Calculate QR Flyback transformer parameters (L_p, I_pk, turns ratio, air gap), primary RCD snubber values, 4-switch Buck-Boost L and C_OUT bank, DAC feedback summing network, and real-time efficiency: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tools/psu_calc.py --flyback --vin-min 85 --vin-max 265 --vout 24 --iout 3.0 --fsw 65000</w:t>
              <w:br/>
              <w:t xml:space="preserve">  python3 tools/psu_calc.py --snubber --vin-max 265 --vout 24 --turns-ratio 4.0 --leakage-ind 3.3e-6 --ipeak 3.45 --fsw 70000</w:t>
              <w:br/>
              <w:t xml:space="preserve">  python3 tools/psu_calc.py --buckboost --vin 24 --vout-min 5.0 --vout-max 20.0 --iout 3.0 --fsw 250000</w:t>
              <w:br/>
              <w:t xml:space="preserve">  python3 tools/psu_calc.py --feedback --vout-min 5.0 --vout-max 20.0 --vdac-max 3.3 --vref 1.20</w:t>
              <w:br/>
              <w:t xml:space="preserve">  python3 tools/psu_calc.py --efficiency --vac 230 --iac 0.35 --pac 72.5 --vdc 20.0 --idc 3.0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UART protocols, transceiver standards (TTL, RS-232, RS-422, RS-485), protocol benchmark matrix,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anatomy, 16x oversampling clock recovery, majority voting, 9-bit multi-drop addressing, hardware flow control, and DMA circular ring buffers.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MCU cross-over, USB bridge (CP2102/FT232), bipolar RS-232 (MAX3232), half-duplex RS-485 (MAX485), and BSS138 level shifter.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SPI protocols, 4-mode truth table, multi-target topologies, Quad/Octal SPI extensions, and benchmark comparison.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single-slave with damping, multi-slave star routing, shift-register daisy-chaining, QSPI Flash (W25Q128JV), and galvanic isolation.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Near-field inductive coupling physics, Biot-Savart, 100% vs 10% ASK, 848 kHz subcarrier load modulation, antenna Q-factor,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multi-target bus, BSS138 bi-voltage level shifter, TCA9548A multiplexer for address conflicts, and P82B715 long-distance buffer.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 timing parameter matrix, mathematical derivation of R_p(min) and R_p(max), bus capacitance budgeting (C_b),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TJA1051 VIO transceiver, split termination, common-mode choke (51µH), TVS ESD diodes, and ISO1042 galvanically isolated nodes.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(1kΩ Master, 30kΩ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(Break &gt;= 13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automotive Master Node (1kΩ + BAS21 diode), Slave Node (internal 30kΩ), ISO 7637-2 surge protection, and vehicle harness wiring.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timing, 1.4*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(V_GATE &lt; V_IN),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(V_GATE &gt; V_IN), dual-rail V_BIAS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(θ_JA, θ_JC), heatsink sizing, standard E96 feedback divider design, feedforward capacitor (C_FF)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LDOs in Power Electronics: Architectures &amp; Rugged Protection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Hybrid SMPS pre-regulator + LDO post-regulator architecture, dynamic headroom sizing, high-current paralleling (ballast resistors vs SET-pin current mirrors), reverse-current backfeeding protection under bus collapse, inrush soft-start, and industrial 24V-to-3.3V analog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MOSFETs in Power Electronics: Topologies, Gate Drives &amp;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Synchronous buck/boost converters, half-bridge/inverters, high dV/dt Miller turn-on prevention (Active Miller Clamp &amp; negative bias), isolated flyback RCD snubber design, LLC resonant ZVS, bootstrap gate drivers, Kelvin-Source connections, SOA Spirito limits, UIS avalanche energy (E_AS), and 48V/10A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(E_AS),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Multi-epi charge balance physics, breaking the 1D Silicon limit, non-linear C_oss, high dv/dt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Wide-bandgap 3.26 eV physics, +18V/-4V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Thin-oxide 1-2 V V_TH engineering, direct 3.3 V/5 V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RF power physics, grounded backside flange, ultra-low C_rss, 65:1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(C_rss &lt; 0.02 pF),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(UP, DOWN, STOP).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(|R - A|, |R - B|),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Smart Programmable Power Supply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85–265V AC universal input, 5–20V / 3A (60W) programmable DC output power supply module with real-time efficiency monitoring and data logging.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AC-DC Flyback Stage Design &amp; Magnetics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Universal AC frontend (fuse, NTC, MOV, 2-stage EMI filter, bridge, bulk cap), Quasi-Resonant (QR) valley-switching Flyback, PQ26/20 transformer design, 800V Superjunction FET, RCD snubber, secondary synchronous rectification (MP6908), and TL431/PC817 isolated regulation.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MCU-Controlled Synchronous Buck-Boost Post-Regulator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4-switch synchronous Buck-Boost H-bridge (24 V -&gt; 5-20 V @ 3 A), 10µH flat-wire inductor, output capacitor bank (&lt; 25mV ripple), 12-bit DAC current-injection feedback network (10mV resolution), and analog fast Constant Current (CC) clamp loop.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Efficiency Monitoring, Data Logging &amp; Telemetry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Dual-domain power metering (isolated primary AC ΔSigma modulator AMC1311/CT and secondary DC INA226 I2C monitor), real-time efficiency engine (η = P_DC / P_AC at 10Hz), non-blocking FreeRTOS MicroSD FAT32 CSV logger, 1.3" OLED display, and USB-C SCPI command parser.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System Schematics, Safety &amp; PCB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end-to-end system interconnect schematic, reinforced isolation barrier rules (&gt;= 6.4 mm creepage, 2.0mm PCB isolation slot, Y1 safety cap), 4-layer PCB stackup and layout guidelines, Bill of Materials (BOM), bring-up checklist, and RCA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Power Electronics Converters Knowledge Base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Converters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4-quadrant power electronic converters (DC-DC, AC-AC, DC-AC, AC-DC) with taxonomy, 13-topology benchmark matrix, and component stress formulas.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DC-DC Converters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7 Isolated topologies (Forward, Flyback, DAB, Full-Bridge, Half-Bridge, Push-Pull, Resonant) and 6 Non-Isolated topologies (Buck, Boost, Buck-Boost, Cuk, SEPIC, Zeta).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Isolated Resonant Converters (SRC, PRC, LLC) [IMP]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into Series, Parallel, and LLC Resonant Half-Bridge converters, FHA gain curves M(f_n, Q, L_n), and complete ZVS/ZCS design procedures.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Phase-Shifted Full-Bridge (PSFB)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Soft-switching ZVS mechanisms, leading/lagging leg transitions, duty-cycle loss (Δ D), and secondary ringing suppression.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Dual Active Bridge (DAB)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Bidirectional phase-shift modulation (SPS, EPS, DPS, TPS), leakage inductance power transfer, and EV battery charging design.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AC-AC Converters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Direct AC-AC frequency and voltage conversion.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Cycloconverters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Multi-pulse naturally-commutated thyristor banks (P/N groups), circulating vs. non-circulating modes, and low-frequency mega-watt drives.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AC Voltage Controllers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Phase-angle control vs. integral cycle burst firing, antiparallel SCR pairs/TRIACs, and induction motor soft-starters.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DC-AC Inverters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Stiff DC-bus inversion for grid-tied solar, UPS, and motor drives.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Single-Phase Inverters &amp; Filter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Half-bridge vs Full-bridge H-bridge, Bipolar vs Unipolar SPWM (2f_c harmonic cancellation), and second-order LC output low-pass filter design.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Three-Phase Inverters &amp; Space Vector PWM (SVPWM)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6-Switch two-level VSI, 180°/120° six-step, THIPWM saddle modulation, and Space Vector PWM (SVPWM) mathematical deep dive (15.5\% higher DC utilization).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AC-DC Rectifiers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 mains rectification, power quality metrics (PF, DPF, THD_i), and regulatory compliance (IEC 61000-3-2).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Uncontrolled Diode Rectifiers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1-Phase &amp; 3-Phase diode bridges, conduction angle θ_c, crest factor, bulk capacitor sizing, and inrush surge protection.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Controlled Phase-Rectifiers &amp; Inversion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Semi-converters, full-converters, firing delay α, and Quadrant IV line-commutated inversion for DC motor regenerative braking.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Active PFC Rectifiers (Boost, Totem-Pole GaN, Vienna)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Active Boost PFC (inner current + outer voltage loop), Bridgeless Totem-Pole GaN (99\% efficiency), 3-Phase Vienna Rectifier, and hold-up capacitor sizing.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(c=0),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