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Three-Phase DC-AC Inverters: 6-Switch VSI, THIPWM &amp; Space Vector PWM (SVPWM)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Three-Phase DC-AC Inverters</w:t>
      </w:r>
      <w:r>
        <w:rPr>
          <w:color w:val="282C34"/>
          <w:sz w:val="21"/>
        </w:rPr>
        <w:t>. The three-phase Voltage Source Inverter (VSI) is the undisputed powerhouse of modern industrial motor drives (Variable Frequency Drives - VFD), Electric Vehicle (EV) traction inverters, high-power grid-connected solar farms, and wind power generation systems.</w:t>
      </w:r>
    </w:p>
    <w:p>
      <w:pPr>
        <w:spacing w:after="80"/>
      </w:pPr>
      <w:r>
        <w:rPr>
          <w:color w:val="282C34"/>
          <w:sz w:val="21"/>
        </w:rPr>
        <w:t xml:space="preserve">This guide provides an exhaustive mathematical and hardware analysis covering the two-level 6-switch VSI topology, six-step conduction modes, Third-Harmonic Injection PWM (THIPWM), and a masterclass deep dive into </w:t>
      </w:r>
      <w:r>
        <w:rPr>
          <w:b/>
          <w:color w:val="282C34"/>
          <w:sz w:val="21"/>
        </w:rPr>
        <w:t>Space Vector Pulse-Width Modulation (SVPWM)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6-Switch VSI Topology</w:t>
      </w:r>
    </w:p>
    <w:p>
      <w:pPr>
        <w:spacing w:after="80"/>
      </w:pPr>
      <w:r>
        <w:rPr>
          <w:color w:val="282C34"/>
          <w:sz w:val="21"/>
        </w:rPr>
        <w:t>The three-phase two-level VSI comprises three identical half-bridge phase legs (Leg U, Leg V, Leg W) connected across a common stiff DC link: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THREE-PHASE TWO-LEVEL VOLTAGE SOURCE INVERTER (VSI) (800V DC -&gt; 400V 3-PHASE, 50kW)</w:t>
              <w:br/>
              <w:t>========================================================================================================================</w:t>
              <w:br/>
              <w:br/>
              <w:t xml:space="preserve">    +VDC BUS (+800V Traction Battery / DC Link) ────────────────────────────────────────────────────────┐</w:t>
              <w:br/>
              <w:t xml:space="preserve">        │                                                                                               │</w:t>
              <w:br/>
              <w:t xml:space="preserve">       ┌┴─────────────────┐           PHASE LEG U                     PHASE LEG V           PHASE LEG W │</w:t>
              <w:br/>
              <w:t xml:space="preserve">       │ C_LINK_BULK      │           Collector (C)                   Collector (C)         Collector(C)│</w:t>
              <w:br/>
              <w:t xml:space="preserve">       │ 500µF / 900V     │          ┌────┴──────────┐               ┌────┴──────────┐     ┌────┴──────┐│</w:t>
              <w:br/>
              <w:t xml:space="preserve">       │ Low-ESR Film     │          │ Q1: HS LEG U  │               │ Q3: HS LEG V  │     │ Q5: HS W  ││</w:t>
              <w:br/>
              <w:t xml:space="preserve">       │ (Laminated Bus)  │   +-----&gt;│ Wolfspeed SiC │        +-----&gt;│ Wolfspeed SiC │  +-&gt;│ SiC MOSFET││</w:t>
              <w:br/>
              <w:t xml:space="preserve">       └┬─────────────────┘   | Gate │ CAB016M12FM3  │        | Gate │ CAB016M12FM3  │  |  │ 1200V/16mΩ││</w:t>
              <w:br/>
              <w:t xml:space="preserve">        │                     |      └────┬──────────┘        |      └────┬──────────┘  |  └────┬──────┘│</w:t>
              <w:br/>
              <w:t xml:space="preserve">        │                     |    Emitter│                   |    Emitter│             |   Emit│       │</w:t>
              <w:br/>
              <w:t xml:space="preserve">        │   ISOLATED DRIVER   |           │                   |           │             |       │       │</w:t>
              <w:br/>
              <w:t xml:space="preserve">        │   UCC21750 (DESAT)  |           +=== PHASE U (U)    |           +=== PHASE V  |       +=== PH W</w:t>
              <w:br/>
              <w:t xml:space="preserve">        │   OUT_U_HS ---------+           |    (0V to +800V)  |           |    (0V-800V)|       |    (0V-800V)</w:t>
              <w:br/>
              <w:t xml:space="preserve">        │                                 |                   |           |             |       |       │</w:t>
              <w:br/>
              <w:t xml:space="preserve">        │                             Collect(C)  +-----------+       Collect(C)        |   Collect(C)  │</w:t>
              <w:br/>
              <w:t xml:space="preserve">        │                            ┌────┴───────┴──┐               ┌────┴──────────┐  |  ┌────┴──────┐│</w:t>
              <w:br/>
              <w:t xml:space="preserve">        │                            │ Q2: LS LEG U  │               │ Q4: LS LEG V  │  |  │ Q6: LS W  ││</w:t>
              <w:br/>
              <w:t xml:space="preserve">        │                     +-----&gt;│ CAB016M12FM3  │        +-----&gt;│ CAB016M12FM3  │  +-&gt;│ 1200V/16mΩ││</w:t>
              <w:br/>
              <w:t xml:space="preserve">        │                     | Gate └────┬──────────┘        | Gate └────┬──────────┘     └────┬──────┘│</w:t>
              <w:br/>
              <w:t xml:space="preserve">        │   OUT_U_LS ---------+    Emitter│             OUT_V-+    Emitter│             OUT_W--+Emit│   │</w:t>
              <w:br/>
              <w:t xml:space="preserve">        │   (Low-Side Leg U)              │             (Leg V Drivers)   │             (Leg W Drivers) │</w:t>
              <w:br/>
              <w:t xml:space="preserve">        │                                 │                               │                     │       │</w:t>
              <w:br/>
              <w:t xml:space="preserve">    GND_DC ───────────────────────────────┴───────────────────────────────┴─────────────────────┴───────┴─── GND_DC</w:t>
              <w:br/>
              <w:t xml:space="preserve">                                          │                               │                     │</w:t>
              <w:br/>
              <w:t xml:space="preserve">                                          │     INLINE HALL SENSORS       │                     │</w:t>
              <w:br/>
              <w:t xml:space="preserve">                                          ├──[ LEM CAB-500: Phase U ]─────┼─────────────────────┼───&gt; TERMINAL U (Phase A)</w:t>
              <w:br/>
              <w:t xml:space="preserve">                                          │  (Analog ADC -&gt; TMS320F28379D)│                     │</w:t>
              <w:br/>
              <w:t xml:space="preserve">                                          │                               ├──[ LEM CAB-500 ]────┼───&gt; TERMINAL V (Phase B)</w:t>
              <w:br/>
              <w:t xml:space="preserve">                                          │                               │  (Phase V Current)  │</w:t>
              <w:br/>
              <w:t xml:space="preserve">                                          │                               │                     ├───&gt; TERMINAL W (Phase C)</w:t>
              <w:br/>
              <w:t xml:space="preserve">                                          │                               │                     │     │</w:t>
              <w:br/>
              <w:t xml:space="preserve">                                          │  +----------------------------+---------------------+     │</w:t>
              <w:br/>
              <w:t xml:space="preserve">                                          │  |   3-PHASE LC OUTPUT SINE FILTER (OPTIONAL FOR GRID-TIE) │</w:t>
              <w:br/>
              <w:t xml:space="preserve">                                          │  |   - 3x Lf: 250µH / 100A Powder Core Chokes              │</w:t>
              <w:br/>
              <w:t xml:space="preserve">                                          │  |   - 3x Cf: 22µF / 480VAC Delta-Connected Film Bank      │</w:t>
              <w:br/>
              <w:t xml:space="preserve">                                          │  +----------------------------+---------------------+     │</w:t>
              <w:br/>
              <w:t xml:space="preserve">                                          │                               │                     │     │</w:t>
              <w:br/>
              <w:t xml:space="preserve">                                          +───────────────────────────────┼─────────────────────┼─────+</w:t>
              <w:br/>
              <w:t xml:space="preserve">                                                                          │                     │</w:t>
              <w:br/>
              <w:t xml:space="preserve">                                                                 +========+=====================+=======+</w:t>
              <w:br/>
              <w:t xml:space="preserve">                                                                 |  3-PHASE PERMANENT MAGNET SYNCHRONOUS|</w:t>
              <w:br/>
              <w:t xml:space="preserve">                                                                 |  MOTOR (PMSM) / INDUCTION MACHINE    |</w:t>
              <w:br/>
              <w:t xml:space="preserve">                                                                 +======================================+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+VDC_BUS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 Battery / DC Busbar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C_link (+), Q_1, Q_3, Q_5 Collectors/Drains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Main 800V DC high-voltage rail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Symmetrical planar laminated copper busbar minimizes stray parasitic inductance (L_stray &lt; 15 nH).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PHASE_U (SW_U)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Q_1 Emitter, Q_2 Collector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Current Transducer CT_U, Motor Terminal U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 U high-power switching node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Swings between 0 V and +800 V at PWM carrier frequency f_c = 16 kHz ... 20 kHz.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PHASE_V (SW_V)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Q_3 Emitter, Q_4 Collector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Current Transducer CT_V, Motor Terminal 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 V high-power switching node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Displaced 120° electrically from Phase U; high dv/dt edge rates (&gt; 20 V/ns).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PHASE_W (SW_W)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Q_5 Emitter, Q_6 Collector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Current Transducer CT_W, Motor Terminal 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 W high-power switching node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Displaced 240° electrically from Phase U; monitored by inline current transducer.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I_U / I_V / I_W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LEM CAB-500 Analog Outputs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DSP ADC Inputs (ADCIN_A0, A1, A2)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Instantaneous phase current feedback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Closed-loop Field Oriented Control (FOC / Clarke-Park transforms) requires &lt; 1 µs sampling latency.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GND_DC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Q_2, Q_4, Q_6 Emitters, C_link (-)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 negative return busbar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High-current power return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Continuous return busbar; isolated from 12V automotive control chassis ground.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Q_1 ... Q_6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3-Phase SiC Power Module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Wolfspeed CAB016M12FM3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V_DS = 1200 V, I_D = 150 A, R_DS(on) = 16 mΩ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Half-bridge SiC module; ultra-fast body diode and low switching losses enable 98.8\% peak inverter efficiency.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C_link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 Link Film Capacitor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KEMET C4AKJBW5500A3MJ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500 µF, 900 V_DC, ESR = 1.2 mΩ, I_ripple = 85 A_rms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Handles severe triangular RMS ripple current drawn by 3-phase Space Vector PWM modulation.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U_drv1-6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Isolated Smart Gate Drivers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UCC21750DW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5.7 kV_RMS isolation, 10 A sink/source, integrated DESAT &amp; AMC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Fast Overcurrent Desaturation (DESAT) shutdown (&lt; 200 ns) protects SiC switches during phase short-circuits.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CT_U,V,W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Automotive Hall Current Sensors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LEM CAB 500-C/SP5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500 A primary range, 0.5\% accuracy, CAN / analog output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galvanic isolation; measures DC and AC phase currents without inserting series resistance into motor cables.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U_ctrl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Central Motor Control MCU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TMS320F28379D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Dual-Core 32-bit floating-point C28x DSP, Trigonometric Math Unit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Computes Space Vector PWM (SVPWM) switching vectors V_0 ... V_7 in real-time every 50 µs.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Switching Logic &amp; Pole Voltages:</w:t>
      </w:r>
    </w:p>
    <w:p>
      <w:pPr>
        <w:spacing w:after="80"/>
      </w:pPr>
      <w:r>
        <w:rPr>
          <w:color w:val="282C34"/>
          <w:sz w:val="21"/>
        </w:rPr>
        <w:t>Each leg switch state can be defined by a binary variable S_x in {0, 1} (where x in {u, v, w}):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S_x = 1: High-side switch Q_high is ON; leg terminal voltage v_xN = V_dc.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S_x = 0: Low-side switch Q_low is ON; leg terminal voltage v_xN = 0 V.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Six-Step (180° &amp; 120°) Conduction Modes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180-Degree Conduction Mode Phase Voltages</w:t>
              <w:br/>
              <w:t xml:space="preserve">   Switch States:</w:t>
              <w:br/>
              <w:t xml:space="preserve">   Q1 (Phase U) ───────┐                       ┌───────────────────┐</w:t>
              <w:br/>
              <w:t xml:space="preserve">                       └───────────────────────┘                   └───────────────────</w:t>
              <w:br/>
              <w:t xml:space="preserve">   Q3 (Phase V) ───────────────┐                       ┌───────────────────┐</w:t>
              <w:br/>
              <w:t xml:space="preserve">                               └───────────────────────┘                   └───────────</w:t>
              <w:br/>
              <w:t xml:space="preserve">   Q5 (Phase W) ───────────────────────┐                       ┌───────────────────┐</w:t>
              <w:br/>
              <w:t xml:space="preserve">                ───────────────────────┘                       └───────────────────┘</w:t>
              <w:br/>
              <w:t xml:space="preserve">   v_UN (Pole)  +Vdc ──┐                       ┌───────────────────┐</w:t>
              <w:br/>
              <w:t xml:space="preserve">                  0V ──┴───────────────────────┴───────────────────┴───────────────────</w:t>
              <w:br/>
              <w:t xml:space="preserve">   v_UV (Line)  +Vdc ──────┐               ┌───</w:t>
              <w:br/>
              <w:t xml:space="preserve">                  0V ──────┴───────┐       │</w:t>
              <w:br/>
              <w:t xml:space="preserve">                -Vdc ──────────────┴───────┴───────────────────────────────────────────</w:t>
              <w:br/>
              <w:t xml:space="preserve">                       │◄─ 60° ─►│ Six-Step Output (Severe 5th and 7th Harmonics!)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180° Conduction Mode</w:t>
      </w:r>
      <w:r>
        <w:rPr>
          <w:color w:val="282C34"/>
          <w:sz w:val="21"/>
        </w:rPr>
        <w:t>: Exactly 3 switches are ON at any given instant. While generating maximum fundamental power, the output is a stepped six-step waveform with large low-order harmonics (5th, 7th, 11th), causing severe motor torque ripple and thermal losses.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Modern Drive Requirement</w:t>
      </w:r>
      <w:r>
        <w:rPr>
          <w:color w:val="282C34"/>
          <w:sz w:val="21"/>
        </w:rPr>
        <w:t>: Variable frequency drives (VFD) and EV traction systems require high-frequency PWM to eliminate low-order harmonics.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Sinusoidal PWM vs. Third-Harmonic Injection (THIPWM)</w:t>
      </w:r>
    </w:p>
    <w:p>
      <w:pPr>
        <w:spacing w:before="160" w:after="80"/>
      </w:pPr>
      <w:r>
        <w:rPr>
          <w:b/>
          <w:color w:val="4682B4"/>
          <w:sz w:val="24"/>
        </w:rPr>
        <w:t>3.1 Standard SPWM Limitation:</w:t>
      </w:r>
    </w:p>
    <w:p>
      <w:pPr>
        <w:spacing w:after="80"/>
      </w:pPr>
      <w:r>
        <w:rPr>
          <w:color w:val="282C34"/>
          <w:sz w:val="21"/>
        </w:rPr>
        <w:t>In standard SPWM, three sinusoidal reference waves shifted by 120° are compared against a common triangular carrier: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Linear modulation limit: m_a &lt;= 1.0.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maximum fundamental peak phase-to-neutral voltage is V_pk_ph = V_dc / 2.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maximum RMS line-to-line voltage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V_LL,rms = (sqrt(3) * V_pk_ph) / sqrt(2) = (sqrt(3) * V_dc) / (2 sqrt(2)) ≈ 0.612 * V_dc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i/>
          <w:color w:val="282C34"/>
          <w:sz w:val="21"/>
        </w:rPr>
        <w:t>Problem</w:t>
      </w:r>
      <w:r>
        <w:rPr>
          <w:color w:val="282C34"/>
          <w:sz w:val="21"/>
        </w:rPr>
        <w:t>: Almost 39\% of the available DC-bus voltage capability is wasted!</w:t>
      </w:r>
    </w:p>
    <w:p>
      <w:pPr>
        <w:spacing w:before="160" w:after="80"/>
      </w:pPr>
      <w:r>
        <w:rPr>
          <w:b/>
          <w:color w:val="4682B4"/>
          <w:sz w:val="24"/>
        </w:rPr>
        <w:t>3.2 Third-Harmonic Injection (THIPWM):</w:t>
      </w:r>
    </w:p>
    <w:p>
      <w:pPr>
        <w:spacing w:after="80"/>
      </w:pPr>
      <w:r>
        <w:rPr>
          <w:color w:val="282C34"/>
          <w:sz w:val="21"/>
        </w:rPr>
        <w:t>By injecting a third harmonic with an amplitude of 1 / 6 of the fundamental into each phase reference: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v_ref,u(t) = V_pk_1 sin(ω t) + 1 / 6 V_pk_1 sin(3ω 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Third-Harmonic "Saddle" Waveform &amp; DC Expansion</w:t>
              <w:br/>
              <w:t xml:space="preserve">   v_ref ^</w:t>
              <w:br/>
              <w:t xml:space="preserve">         │        Saddle Shape (Peak Voltage Reduced by 15.5%!)</w:t>
              <w:br/>
              <w:t xml:space="preserve">         │           .-'""'-.       .-'""'-.</w:t>
              <w:br/>
              <w:t xml:space="preserve">         │          /        \     /        \</w:t>
              <w:br/>
              <w:t xml:space="preserve">      0V ┼─────────/──────────\───/──────────\──────────────────────────&gt; Time</w:t>
              <w:br/>
              <w:t xml:space="preserve">         │                     '-'            '-'</w:t>
              <w:br/>
              <w:t xml:space="preserve">         │◄──────────────── Third-Harmonic Injected ────────────────►│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>The third harmonic flattens the crest of the sinusoidal reference wave ("saddle shape"), preventing the peak from touching the triangular carrier limits.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Because the three phases are identical, the third-harmonic components cancel out completely in the line-to-line differential voltages (v_uv = v_u - v_v).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Result</w:t>
      </w:r>
      <w:r>
        <w:rPr>
          <w:color w:val="282C34"/>
          <w:sz w:val="21"/>
        </w:rPr>
        <w:t xml:space="preserve">: Maximum modulation index increases from m_a = 1.0 to m_a = 2 / sqrt(3) ≈ 1.155 without entering non-linear overmodulation, boosting AC output voltage by </w:t>
      </w:r>
      <w:r>
        <w:rPr>
          <w:b/>
          <w:color w:val="282C34"/>
          <w:sz w:val="21"/>
        </w:rPr>
        <w:t>15.5\%</w:t>
      </w:r>
      <w:r>
        <w:rPr>
          <w:color w:val="282C34"/>
          <w:sz w:val="21"/>
        </w:rPr>
        <w:t>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Space Vector PWM (SVPWM) Masterclass</w:t>
      </w:r>
    </w:p>
    <w:p>
      <w:pPr>
        <w:spacing w:after="80"/>
      </w:pPr>
      <w:r>
        <w:rPr>
          <w:b/>
          <w:color w:val="282C34"/>
          <w:sz w:val="21"/>
        </w:rPr>
        <w:t>Space Vector PWM (SVPWM)</w:t>
      </w:r>
      <w:r>
        <w:rPr>
          <w:color w:val="282C34"/>
          <w:sz w:val="21"/>
        </w:rPr>
        <w:t xml:space="preserve"> is the mathematical and industrial pinnacle of inverter modulation, providing optimal harmonic cancellation and maximizing DC bus utilization.</w:t>
      </w:r>
    </w:p>
    <w:p>
      <w:pPr>
        <w:spacing w:before="160" w:after="80"/>
      </w:pPr>
      <w:r>
        <w:rPr>
          <w:b/>
          <w:color w:val="4682B4"/>
          <w:sz w:val="24"/>
        </w:rPr>
        <w:t>4.1 Clarke Transformation to the Stationary α-β Frame:</w:t>
      </w:r>
    </w:p>
    <w:p>
      <w:pPr>
        <w:spacing w:after="80"/>
      </w:pPr>
      <w:r>
        <w:rPr>
          <w:color w:val="282C34"/>
          <w:sz w:val="21"/>
        </w:rPr>
        <w:t>The three instantaneous phase voltages are mapped onto a two-dimensional orthogonal complex plane: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begin{bmatrix} v_α \\ v_β end{bmatrix} = 2 / 3 begin{bmatrix} 1 &amp; -1 / 2 &amp; -1 / 2 \\ 0 &amp; sqrt(3) / 2 &amp; -sqrt(3) / 2 end{bmatrix} begin{bmatrix} v_u \\ v_v \\ v_w end{bmatrix}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4.2 The Eight Voltage Space Vectors:</w:t>
      </w:r>
    </w:p>
    <w:p>
      <w:pPr>
        <w:spacing w:after="80"/>
      </w:pPr>
      <w:r>
        <w:rPr>
          <w:color w:val="282C34"/>
          <w:sz w:val="21"/>
        </w:rPr>
        <w:t>With 3 switch legs and 2 states per leg (S_u, S_v, S_w), there are 2^3 = 8 possible switching combinations: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The SVPWM Hexagon and 8 Space Vectors</w:t>
              <w:br/>
              <w:t xml:space="preserve">                                     +V_beta ^</w:t>
              <w:br/>
              <w:t xml:space="preserve">                                             │</w:t>
              <w:br/>
              <w:t xml:space="preserve">                             V3 (010)        │        V2 (110)</w:t>
              <w:br/>
              <w:t xml:space="preserve">                                 \           │           /</w:t>
              <w:br/>
              <w:t xml:space="preserve">                                  \   SEC 2  │  SEC 1   /</w:t>
              <w:br/>
              <w:t xml:space="preserve">                                   \         │         /</w:t>
              <w:br/>
              <w:t xml:space="preserve">                                    \        │  V_ref /  Angle θ</w:t>
              <w:br/>
              <w:t xml:space="preserve">                                     \       │   .---'</w:t>
              <w:br/>
              <w:t xml:space="preserve">                                      \      │  /   /</w:t>
              <w:br/>
              <w:t xml:space="preserve">                       V4 (011) ───────\─────┼─────/─────── V1 (100) ───&gt; +V_alpha</w:t>
              <w:br/>
              <w:t xml:space="preserve">                                       /     │     \        Magnitude = (2/3)*Vdc</w:t>
              <w:br/>
              <w:t xml:space="preserve">                                      /      │      \</w:t>
              <w:br/>
              <w:t xml:space="preserve">                                     / SEC 3 │ SEC 6 \</w:t>
              <w:br/>
              <w:t xml:space="preserve">                                    /        │        \</w:t>
              <w:br/>
              <w:t xml:space="preserve">                                   /  SEC 4  │  SEC 5  \</w:t>
              <w:br/>
              <w:t xml:space="preserve">                                 /           │           \</w:t>
              <w:br/>
              <w:t xml:space="preserve">                             V5 (001)        │        V6 (101)</w:t>
              <w:br/>
              <w:t xml:space="preserve">                                             │</w:t>
              <w:br/>
              <w:t xml:space="preserve">                              Zero Vectors: V0 (000) &amp; V7 (111) at origin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Six Active Vectors (V_1 ... V_6)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Each vector has a magnitude of 2 / 3 V_dc and is separated from its neighbors by 60°, forming the vertices of a regular hexagon.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V_1(100): θ = 0°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V_2(110): θ = 60°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V_3(010): θ = 120°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V_4(011): θ = 180°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V_5(001): θ = 240°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V_6(101): θ = 300°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Two Zero Vectors (V_0, V_7)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V_0(000): All three low-side switches are ON; phase terminals shorted to GND.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V_7(111): All three high-side switches are ON; phase terminals shorted to +V_dc.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Magnitude is identically </w:t>
      </w:r>
      <w:r>
        <w:rPr>
          <w:b/>
          <w:color w:val="282C34"/>
          <w:sz w:val="21"/>
        </w:rPr>
        <w:t>0 Volts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Dwell Time Formulations &amp; Symmetric Switching</w:t>
      </w:r>
    </w:p>
    <w:p>
      <w:pPr>
        <w:spacing w:after="80"/>
      </w:pPr>
      <w:r>
        <w:rPr>
          <w:color w:val="282C34"/>
          <w:sz w:val="21"/>
        </w:rPr>
        <w:t xml:space="preserve">To synthesize an arbitrary rotating reference voltage vector vec{V}_ref at angle θ inside </w:t>
      </w:r>
      <w:r>
        <w:rPr>
          <w:b/>
          <w:color w:val="282C34"/>
          <w:sz w:val="21"/>
        </w:rPr>
        <w:t>Sector 1</w:t>
      </w:r>
      <w:r>
        <w:rPr>
          <w:color w:val="282C34"/>
          <w:sz w:val="21"/>
        </w:rPr>
        <w:t xml:space="preserve"> (0 &lt;= θ &lt;= 60°), the inverter time-averages the two adjacent active vectors (V_1, V_2) and the zero vectors (V_0, V_7) over switching period T_s: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vec{V}_ref * T_s = vec{V}_1 * T_1 + vec{V}_2 * T_2 + vec{V}_z * T_0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Dwell Time Equations for Sector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T_1 = sqrt(3) * T_s * |vec{V}_ref| / V_dc * sin(π / 3 - θ)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T_2 = sqrt(3) * T_s * |vec{V}_ref| / V_dc * sin(θ)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T_0 = T_s - T_1 - T_2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(Where T_0 is divided equally between zero states V_0 and V_7: T_V0 = T_V7 = T_0 / 2.)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5.2 Symmetric 7-Segment Switching Sequence:</w:t>
      </w:r>
    </w:p>
    <w:p>
      <w:pPr>
        <w:spacing w:after="80"/>
      </w:pPr>
      <w:r>
        <w:rPr>
          <w:color w:val="282C34"/>
          <w:sz w:val="21"/>
        </w:rPr>
        <w:t>To minimize semiconductor switching losses and generate zero-crossing odd harmonic cancellation, the switching sequence in Sector 1 is structured symmetrically: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Symmetric 7-Segment Switching Pattern (Sector 1)</w:t>
              <w:br/>
              <w:t xml:space="preserve">   State: │  V0 (000)  │  V1 (100)  │  V2 (110)  │  V7 (111)  │  V2 (110)  │  V1 (100)  │  V0 (000)  │</w:t>
              <w:br/>
              <w:t xml:space="preserve">          │◄─ T0/4 ───►│◄─── T1/2 ─►│◄─── T2/2 ─►│◄─── T0/2 ─►│◄─── T2/2 ─►│◄─── T1/2 ─►│◄─ T0/4 ───►│</w:t>
              <w:br/>
              <w:t xml:space="preserve">   Leg U: ─────────────────┌────────────────────────────────────────────────────────┐─────────────────</w:t>
              <w:br/>
              <w:t xml:space="preserve">   (Su)   ─────────────────┘                                                        └─────────────────</w:t>
              <w:br/>
              <w:t xml:space="preserve">   Leg V: ──────────────────────────────┌──────────────────────────────┐──────────────────────────────</w:t>
              <w:br/>
              <w:t xml:space="preserve">   (Sv)   ──────────────────────────────┘                              └──────────────────────────────</w:t>
              <w:br/>
              <w:t xml:space="preserve">   Leg W: ───────────────────────────────────────────┌────┐───────────────────────────────────────────</w:t>
              <w:br/>
              <w:t xml:space="preserve">   (Sw)   ───────────────────────────────────────────┘    └───────────────────────────────────────────</w:t>
              <w:br/>
              <w:t xml:space="preserve">          │◄──────────────────────────────── Switching Period Ts ────────────────────────────────────►│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Key Engineering Features of 7-Segment SVPWM: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Single-Leg Toggling</w:t>
      </w:r>
      <w:r>
        <w:rPr>
          <w:color w:val="282C34"/>
          <w:sz w:val="21"/>
        </w:rPr>
        <w:t xml:space="preserve">: At every state transition, </w:t>
      </w:r>
      <w:r>
        <w:rPr>
          <w:b/>
          <w:color w:val="282C34"/>
          <w:sz w:val="21"/>
        </w:rPr>
        <w:t>only one phase leg changes state</w:t>
      </w:r>
      <w:r>
        <w:rPr>
          <w:color w:val="282C34"/>
          <w:sz w:val="21"/>
        </w:rPr>
        <w:t xml:space="preserve"> (0 -&gt; 1 or 1 -&gt; 0), minimizing switching losses.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Maximum Linear AC Output</w:t>
      </w:r>
      <w:r>
        <w:rPr>
          <w:color w:val="282C34"/>
          <w:sz w:val="21"/>
        </w:rPr>
        <w:t>: The maximum radius of the reference vector corresponds to the inscribed circle of the hexagon: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|vec{V}_ref,max| = 2 / 3 V_dc * cos(30°) = V_dc / sqrt(3) ≈ 0.577 * V_dc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The resulting maximum fundamental line-to-line RMS voltage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V_LL,rms = (sqrt(3) * |vec{V}_ref,max|) / sqrt(2) = V_dc / sqrt(2) ≈ 0.707 * V_dc</w:t>
            </w:r>
          </w:p>
        </w:tc>
      </w:tr>
    </w:tbl>
    <w:p/>
    <w:p>
      <w:pPr>
        <w:spacing w:after="80"/>
      </w:pPr>
      <w:r>
        <w:rPr>
          <w:b/>
          <w:color w:val="282C34"/>
          <w:sz w:val="21"/>
        </w:rPr>
        <w:t>SVPWM achieves a full 15.5\% increase in AC output voltage over standard sinusoidal SPWM (0.707 vs. 0.612)!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Harmonic Cancellation</w:t>
      </w:r>
      <w:r>
        <w:rPr>
          <w:color w:val="282C34"/>
          <w:sz w:val="21"/>
        </w:rPr>
        <w:t>: Center-aligned symmetric PWM eliminates all even harmonics and significantly reduces total harmonic distortion (THD).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THREE-PHASE-INVERTERS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