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Power Electronics Converters: Complete Architectural, Design &amp; Study Guide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Power Electronics Converters Knowledge Base</w:t>
      </w:r>
      <w:r>
        <w:rPr>
          <w:color w:val="282C34"/>
          <w:sz w:val="21"/>
        </w:rPr>
        <w:t xml:space="preserve">. This repository is an exhaustive, mathematically rigorous, and practical hardware engineering reference covering the four fundamental conversion domains: </w:t>
      </w:r>
      <w:r>
        <w:rPr>
          <w:b/>
          <w:color w:val="282C34"/>
          <w:sz w:val="21"/>
        </w:rPr>
        <w:t>DC-DC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AC-AC</w:t>
      </w:r>
      <w:r>
        <w:rPr>
          <w:color w:val="282C34"/>
          <w:sz w:val="21"/>
        </w:rPr>
        <w:t xml:space="preserve">, </w:t>
      </w:r>
      <w:r>
        <w:rPr>
          <w:b/>
          <w:color w:val="282C34"/>
          <w:sz w:val="21"/>
        </w:rPr>
        <w:t>DC-AC</w:t>
      </w:r>
      <w:r>
        <w:rPr>
          <w:color w:val="282C34"/>
          <w:sz w:val="21"/>
        </w:rPr>
        <w:t xml:space="preserve">, and </w:t>
      </w:r>
      <w:r>
        <w:rPr>
          <w:b/>
          <w:color w:val="282C34"/>
          <w:sz w:val="21"/>
        </w:rPr>
        <w:t>AC-DC</w:t>
      </w:r>
      <w:r>
        <w:rPr>
          <w:color w:val="282C34"/>
          <w:sz w:val="21"/>
        </w:rPr>
        <w:t>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Universal Power Electronics Conversion Matrix</w:t>
      </w:r>
    </w:p>
    <w:p>
      <w:pPr>
        <w:spacing w:after="80"/>
      </w:pPr>
      <w:r>
        <w:rPr>
          <w:color w:val="282C34"/>
          <w:sz w:val="21"/>
        </w:rPr>
        <w:t>Power electronics converters transform electrical energy between direct current (DC) and alternating current (AC) with maximum efficiency using solid-state semiconductor switching devices (MOSFETs, IGBTs, Thyristors/SCRs, Diodes, and Wide-Bandgap SiC/GaN):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The Four Fundamental Conversion Quadrants                      │</w:t>
              <w:br/>
              <w:t>├─────────────────────┬─────────────────────────────────┬───────────────────────────┤</w:t>
              <w:br/>
              <w:t>│ From \ To           │ DC (Direct Current)             │ AC (Alternating Current)  │</w:t>
              <w:br/>
              <w:t>├─────────────────────┼─────────────────────────────────┼───────────────────────────┤</w:t>
              <w:br/>
              <w:t>│ **DC**              │ **DC-DC Converters**            │ **DC-AC Inverters**       │</w:t>
              <w:br/>
              <w:t>│                     │ - Isolated: Forward, Flyback,   │ - Single-Phase: Half/Full │</w:t>
              <w:br/>
              <w:t>│                     │   DAB, Full/Half-Bridge, Push-  │   Bridge, Bipolar/Unipolar│</w:t>
              <w:br/>
              <w:t>│                     │   Pull, Resonant (LLC/SRC/PRC)  │ - Three-Phase: 6-Switch   │</w:t>
              <w:br/>
              <w:t>│                     │ - Non-Isolated: Buck, Boost,    │   VSI, 180°/120°, SPWM,   │</w:t>
              <w:br/>
              <w:t>│                     │   Buck-Boost, Cuk, SEPIC, Zeta  │   Space Vector PWM (SVPWM)│</w:t>
              <w:br/>
              <w:t>├─────────────────────┼─────────────────────────────────┼───────────────────────────┤</w:t>
              <w:br/>
              <w:t>│ **AC**              │ **AC-DC Rectifiers**            │ **AC-AC Converters**      │</w:t>
              <w:br/>
              <w:t>│                     │ - Uncontrolled: 1-Ph &amp; 3-Ph     │ - Cycloconverters: Line-  │</w:t>
              <w:br/>
              <w:t>│                     │   Diode Bridges, Ripple factor  │   commutated, frequency   │</w:t>
              <w:br/>
              <w:t>│                     │ - Controlled: Thyristor Phase-  │   reduction (P/N banks)   │</w:t>
              <w:br/>
              <w:t>│                     │   Controlled (Semi/Full Conv.)  │ - AC Voltage Controllers: │</w:t>
              <w:br/>
              <w:t>│                     │ - Active PFC / AFE: Boost PFC,  │   Phase-angle control,    │</w:t>
              <w:br/>
              <w:t>│                     │   Bridgeless, Vienna Rectifier  │   Integral cycle (TRIAC)  │</w:t>
              <w:br/>
              <w:t>└─────────────────────┴─────────────────────────────────┴───────────────────────────┘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Directory Navigation &amp; Modular Architecture</w:t>
      </w:r>
    </w:p>
    <w:p>
      <w:pPr>
        <w:spacing w:after="80"/>
      </w:pPr>
      <w:r>
        <w:rPr>
          <w:color w:val="282C34"/>
          <w:sz w:val="21"/>
        </w:rPr>
        <w:t>This repository is partitioned into dedicated domain directories, each containing specialized, technical dossiers:</w:t>
      </w:r>
    </w:p>
    <w:p>
      <w:pPr>
        <w:spacing w:before="160" w:after="80"/>
      </w:pPr>
      <w:r>
        <w:rPr>
          <w:b/>
          <w:color w:val="4682B4"/>
          <w:sz w:val="24"/>
        </w:rPr>
        <w:t>A. DC-DC Converters (</w:t>
      </w:r>
      <w:r>
        <w:rPr>
          <w:b/>
          <w:color w:val="0066CC"/>
          <w:sz w:val="24"/>
          <w:u w:val="single"/>
        </w:rPr>
        <w:t>`dc-dc/README.md`</w:t>
      </w:r>
      <w:r>
        <w:rPr>
          <w:b/>
          <w:color w:val="4682B4"/>
          <w:sz w:val="24"/>
        </w:rPr>
        <w:t>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Isolated Topologies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Forward Converter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Flyback Converter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Dual Active Bridge (DAB)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Full-Bridge Converter (PSFB)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Half-Bridge Converter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Push-Pull Converter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Resonant Converters (SRC, PRC, LLC) [IMP]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Non-Isolated Topologies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Buck Converter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Boost Converter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Buck-Boost Converter (Inverting &amp; 4-Switch FSBB)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Ćuk Converter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SEPIC Converter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720"/>
      </w:pPr>
      <w:r>
        <w:rPr>
          <w:color w:val="0066CC"/>
          <w:sz w:val="21"/>
          <w:u w:val="single"/>
        </w:rPr>
        <w:t>Zeta Converter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spacing w:before="160" w:after="80"/>
      </w:pPr>
      <w:r>
        <w:rPr>
          <w:b/>
          <w:color w:val="4682B4"/>
          <w:sz w:val="24"/>
        </w:rPr>
        <w:t>B. AC-AC Converters (</w:t>
      </w:r>
      <w:r>
        <w:rPr>
          <w:b/>
          <w:color w:val="0066CC"/>
          <w:sz w:val="24"/>
          <w:u w:val="single"/>
        </w:rPr>
        <w:t>`ac-ac/README.md`</w:t>
      </w:r>
      <w:r>
        <w:rPr>
          <w:b/>
          <w:color w:val="4682B4"/>
          <w:sz w:val="24"/>
        </w:rPr>
        <w:t>)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Cycloconverters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AC Voltage Controllers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spacing w:before="160" w:after="80"/>
      </w:pPr>
      <w:r>
        <w:rPr>
          <w:b/>
          <w:color w:val="4682B4"/>
          <w:sz w:val="24"/>
        </w:rPr>
        <w:t>C. DC-AC Inverters (</w:t>
      </w:r>
      <w:r>
        <w:rPr>
          <w:b/>
          <w:color w:val="0066CC"/>
          <w:sz w:val="24"/>
          <w:u w:val="single"/>
        </w:rPr>
        <w:t>`dc-ac/README.md`</w:t>
      </w:r>
      <w:r>
        <w:rPr>
          <w:b/>
          <w:color w:val="4682B4"/>
          <w:sz w:val="24"/>
        </w:rPr>
        <w:t>)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Single-Phase Inverters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Three-Phase Inverters &amp; Space Vector PWM (SVPWM)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spacing w:before="160" w:after="80"/>
      </w:pPr>
      <w:r>
        <w:rPr>
          <w:b/>
          <w:color w:val="4682B4"/>
          <w:sz w:val="24"/>
        </w:rPr>
        <w:t>D. AC-DC Rectifiers (</w:t>
      </w:r>
      <w:r>
        <w:rPr>
          <w:b/>
          <w:color w:val="0066CC"/>
          <w:sz w:val="24"/>
          <w:u w:val="single"/>
        </w:rPr>
        <w:t>`ac-dc/README.md`</w:t>
      </w:r>
      <w:r>
        <w:rPr>
          <w:b/>
          <w:color w:val="4682B4"/>
          <w:sz w:val="24"/>
        </w:rPr>
        <w:t>)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Uncontrolled Diode Rectifiers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Controlled Phase-Rectifiers (Semi/Full &amp; Inversion)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pStyle w:val="ListBullet"/>
        <w:spacing w:after="40"/>
        <w:ind w:left="360"/>
      </w:pPr>
      <w:r>
        <w:rPr>
          <w:color w:val="0066CC"/>
          <w:sz w:val="21"/>
          <w:u w:val="single"/>
        </w:rPr>
        <w:t>Active PFC Rectifiers (Boost, Totem-Pole &amp; Vienna)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DOCX</w:t>
      </w:r>
      <w:r>
        <w:rPr>
          <w:color w:val="282C34"/>
          <w:sz w:val="21"/>
        </w:rPr>
        <w:t>)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High-Level Comparison &amp; Selection Benchmark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Conversion Class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Topologies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Power Range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Typical Efficiency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Dominant Semiconductor</w:t>
            </w:r>
          </w:p>
        </w:tc>
        <w:tc>
          <w:tcPr>
            <w:tcW w:type="dxa" w:w="1632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Target Applications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DC-DC Isolated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Flyback, Forward, DAB, LLC, PSFB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5\,W \dots 50\,kW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88\% \dots 98\%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MOSFET / SiC / GaN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 On-board Chargers, Server PSUs, Telecom bricks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DC-DC Non-Isolated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Buck, Boost, Buck-Boost, Cuk, SEPIC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1\,W \dots 5\,kW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92\% \dots 98.5\%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</w:t>
            </w:r>
            <w:r>
              <w:rPr>
                <w:i/>
                <w:color w:val="145AA0"/>
                <w:sz w:val="18"/>
              </w:rPr>
              <w:t>R_{DS(on)</w:t>
            </w:r>
            <w:r>
              <w:rPr>
                <w:color w:val="282C34"/>
                <w:sz w:val="18"/>
              </w:rPr>
              <w:t xml:space="preserve"> Trench FET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Point-of-Load (PoL), Battery chargers, LED drivers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AC-AC Direct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Cycloconverter, AC Voltage Controller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1\,kW \dots 20\,MW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95\% \dots 99\%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Phase-Control Thyristor / TRIAC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Heavy industrial grinding mills, soft starters, dimmers</w:t>
            </w:r>
          </w:p>
        </w:tc>
      </w:tr>
      <w:tr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DC-AC Inverters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1-Phase &amp; 3-Phase VSI, SVPWM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500\,W \dots 1\,MW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95\% \dots 99\%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IGBT / SiC MOSFET</w:t>
            </w:r>
          </w:p>
        </w:tc>
        <w:tc>
          <w:tcPr>
            <w:tcW w:type="dxa" w:w="1632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EV Traction Inverters, Solar Grid-Tie, Motor Drives</w:t>
            </w:r>
          </w:p>
        </w:tc>
      </w:tr>
      <w:tr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AC-DC Rectifiers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 Bridge, Active Boost PFC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10\,W \dots 500\,kW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145AA0"/>
                <w:sz w:val="18"/>
              </w:rPr>
              <w:t>90\% \dots 98.5\%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Diode / Fast Recovery / SiC</w:t>
            </w:r>
          </w:p>
        </w:tc>
        <w:tc>
          <w:tcPr>
            <w:tcW w:type="dxa" w:w="163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 supplies, EV DC Fast Chargers, Industrial DC bus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Document Synchronization</w:t>
      </w:r>
    </w:p>
    <w:p>
      <w:pPr>
        <w:spacing w:after="80"/>
      </w:pPr>
      <w:r>
        <w:rPr>
          <w:color w:val="282C34"/>
          <w:sz w:val="21"/>
        </w:rPr>
        <w:t xml:space="preserve">All technical dossiers in this knowledge base are maintained simultaneously as </w:t>
      </w:r>
      <w:r>
        <w:rPr>
          <w:b/>
          <w:color w:val="282C34"/>
          <w:sz w:val="21"/>
        </w:rPr>
        <w:t>GitHub-Flavored Markdown (`.md`)</w:t>
      </w:r>
      <w:r>
        <w:rPr>
          <w:color w:val="282C34"/>
          <w:sz w:val="21"/>
        </w:rPr>
        <w:t xml:space="preserve"> for version-controlled study and </w:t>
      </w:r>
      <w:r>
        <w:rPr>
          <w:b/>
          <w:color w:val="282C34"/>
          <w:sz w:val="21"/>
        </w:rPr>
        <w:t>Microsoft Word (`.docx`)</w:t>
      </w:r>
      <w:r>
        <w:rPr>
          <w:color w:val="282C34"/>
          <w:sz w:val="21"/>
        </w:rPr>
        <w:t xml:space="preserve"> for enterprise sharing and mentor reviews using: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python3 tools/md_to_docx.py &lt;path/to/document.md&gt;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