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UART Hardware Connection &amp; Circuit Schematic Guide</w:t>
      </w:r>
    </w:p>
    <w:p>
      <w:pPr>
        <w:spacing w:after="80"/>
      </w:pPr>
      <w:r>
        <w:rPr>
          <w:color w:val="282C34"/>
          <w:sz w:val="21"/>
        </w:rPr>
        <w:t xml:space="preserve">This engineering guide provides detailed, practical hardware schematics and connection blueprints for </w:t>
      </w:r>
      <w:r>
        <w:rPr>
          <w:b/>
          <w:color w:val="282C34"/>
          <w:sz w:val="21"/>
        </w:rPr>
        <w:t>UART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Universal Asynchronous Receiver-Transmitter</w:t>
      </w:r>
      <w:r>
        <w:rPr>
          <w:color w:val="282C34"/>
          <w:sz w:val="21"/>
        </w:rPr>
        <w:t>) across logic-level MCU connections, USB bridges, RS-232, RS-485 differential buses, and bidirectional voltage level translators.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Logic-Level (3.3V / 5V) MCU-to-MCU Cross-Over Connection</w:t>
      </w:r>
    </w:p>
    <w:p>
      <w:pPr>
        <w:spacing w:after="80"/>
      </w:pPr>
      <w:r>
        <w:rPr>
          <w:color w:val="282C34"/>
          <w:sz w:val="21"/>
        </w:rPr>
        <w:t>When directly interconnecting two microcontrollers on the same PCB or short board-to-board header: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Controller #1 (STM32 / ESP32)                               Controller #2 (MCU / Sensor)</w:t>
              <w:br/>
              <w:t xml:space="preserve">       ┌───────────────────────────┐                               ┌───────────────────────────┐</w:t>
              <w:br/>
              <w:t xml:space="preserve">       │                       TXD ├───[ 22Ω ]────────────────────►│ RXD                       │</w:t>
              <w:br/>
              <w:t xml:space="preserve">       │                           │                               │                           │</w:t>
              <w:br/>
              <w:t xml:space="preserve">       │                       RXD │◄────────────────────[ 22Ω ]───┤ TXD                       │</w:t>
              <w:br/>
              <w:t xml:space="preserve">       │                           │                               │                           │</w:t>
              <w:br/>
              <w:t xml:space="preserve">       │                       RTS ├───[ 22Ω ]────────────────────►│ CTS                       │</w:t>
              <w:br/>
              <w:t xml:space="preserve">       │                           │                               │                           │</w:t>
              <w:br/>
              <w:t xml:space="preserve">       │                       CTS │◄────────────────────[ 22Ω ]───┤ RTS                       │</w:t>
              <w:br/>
              <w:t xml:space="preserve">       │                           │                               │                           │</w:t>
              <w:br/>
              <w:t xml:space="preserve">       │                       GND ├───────────────────────────────┤ GND                       │</w:t>
              <w:br/>
              <w:t xml:space="preserve">       └───────────────────────────┘         Common Ground         └───────────────────────────┘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Critical Hardware Design Rules: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The TX/RX Cross-Over Rule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Controller #1 </w:t>
      </w:r>
      <w:r>
        <w:rPr>
          <w:b/>
          <w:color w:val="282C34"/>
          <w:sz w:val="21"/>
        </w:rPr>
        <w:t>TXD</w:t>
      </w:r>
      <w:r>
        <w:rPr>
          <w:color w:val="282C34"/>
          <w:sz w:val="21"/>
        </w:rPr>
        <w:t xml:space="preserve"> (Transmit Data, Output) must connect to Controller #2 </w:t>
      </w:r>
      <w:r>
        <w:rPr>
          <w:b/>
          <w:color w:val="282C34"/>
          <w:sz w:val="21"/>
        </w:rPr>
        <w:t>RXD</w:t>
      </w:r>
      <w:r>
        <w:rPr>
          <w:color w:val="282C34"/>
          <w:sz w:val="21"/>
        </w:rPr>
        <w:t xml:space="preserve"> (Receive Data, Input).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Controller #1 </w:t>
      </w:r>
      <w:r>
        <w:rPr>
          <w:b/>
          <w:color w:val="282C34"/>
          <w:sz w:val="21"/>
        </w:rPr>
        <w:t>RXD</w:t>
      </w:r>
      <w:r>
        <w:rPr>
          <w:color w:val="282C34"/>
          <w:sz w:val="21"/>
        </w:rPr>
        <w:t xml:space="preserve"> (Receive Data, Input) must connect to Controller #2 </w:t>
      </w:r>
      <w:r>
        <w:rPr>
          <w:b/>
          <w:color w:val="282C34"/>
          <w:sz w:val="21"/>
        </w:rPr>
        <w:t>TXD</w:t>
      </w:r>
      <w:r>
        <w:rPr>
          <w:color w:val="282C34"/>
          <w:sz w:val="21"/>
        </w:rPr>
        <w:t xml:space="preserve"> (Transmit Data, Output).</w:t>
      </w:r>
    </w:p>
    <w:p>
      <w:pPr>
        <w:pStyle w:val="ListBullet"/>
        <w:spacing w:after="40"/>
        <w:ind w:left="720"/>
      </w:pPr>
      <w:r>
        <w:rPr>
          <w:i/>
          <w:color w:val="282C34"/>
          <w:sz w:val="21"/>
        </w:rPr>
        <w:t>Trap</w:t>
      </w:r>
      <w:r>
        <w:rPr>
          <w:color w:val="282C34"/>
          <w:sz w:val="21"/>
        </w:rPr>
        <w:t>: Connecting TX to TX and RX to RX will cause bus contention and complete failure.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Common Ground Connection (Mandatory)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Asynchronous signaling requires a common voltage reference. Without a shared Ground wire, ground potential shifts will shift the logic threshold (</w:t>
      </w:r>
      <w:r>
        <w:rPr>
          <w:i/>
          <w:color w:val="145AA0"/>
          <w:sz w:val="21"/>
        </w:rPr>
        <w:t>V_{IL / V_{IH</w:t>
      </w:r>
      <w:r>
        <w:rPr>
          <w:color w:val="282C34"/>
          <w:sz w:val="21"/>
        </w:rPr>
        <w:t>), causing severe framing errors and corrupted data.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Series Damping Resistors ($R_{series} = 22\,\Omega \dots 47\,\Omega$)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Placed in series on high-speed lines adjacent to the transmitting pin.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Absorbs high-frequency transmission line reflections, damps ringing caused by PCB trace parasitic inductance, and protects against ESD/current spikes.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Hardware Flow Control (RTS/CTS)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RTS</w:t>
      </w:r>
      <w:r>
        <w:rPr>
          <w:color w:val="282C34"/>
          <w:sz w:val="21"/>
        </w:rPr>
        <w:t xml:space="preserve"> (Request to Send / Ready to Receive) is driven by the receiving MCU and connects to the sending MCU's </w:t>
      </w:r>
      <w:r>
        <w:rPr>
          <w:b/>
          <w:color w:val="282C34"/>
          <w:sz w:val="21"/>
        </w:rPr>
        <w:t>CTS</w:t>
      </w:r>
      <w:r>
        <w:rPr>
          <w:color w:val="282C34"/>
          <w:sz w:val="21"/>
        </w:rPr>
        <w:t xml:space="preserve"> (Clear to Send).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USB-to-UART Bridge Circuit (FTDI FT232RL / CP2102N / CH340N)</w:t>
      </w:r>
    </w:p>
    <w:p>
      <w:pPr>
        <w:spacing w:after="80"/>
      </w:pPr>
      <w:r>
        <w:rPr>
          <w:color w:val="282C34"/>
          <w:sz w:val="21"/>
        </w:rPr>
        <w:t>To interface microcontrollers with a host PC via USB Type-C: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USB-C Receptacle                                               Host Microcontroller</w:t>
              <w:br/>
              <w:t xml:space="preserve">       ┌──────────────┐          ┌───────────────────────┐            ┌──────────────────┐</w:t>
              <w:br/>
              <w:t xml:space="preserve">       │ VBUS (+5V)   ├─────────►│ VBUS (Pin 19)         │            │                  │</w:t>
              <w:br/>
              <w:t xml:space="preserve">       │              │          │                       │            │                  │</w:t>
              <w:br/>
              <w:t xml:space="preserve">       │ D-           ├─────────►│ USBDM (Pin 15)   TXD  ├─[ 1kΩ ]───►│ RXD              │</w:t>
              <w:br/>
              <w:t xml:space="preserve">       │ D+           ├─────────►│ USBDP (Pin 16)   RXD  │◄─[ 1kΩ ]───┤ TXD              │</w:t>
              <w:br/>
              <w:t xml:space="preserve">       │              │          │                  RTS# ├───────────►│ CTS              │</w:t>
              <w:br/>
              <w:t xml:space="preserve">       │ CC1 ──[5.1k]─┤          │                  CTS# │◄───────────┤ RTS              │</w:t>
              <w:br/>
              <w:t xml:space="preserve">       │ CC2 ──[5.1k]─┤          │  FT232RL / CP2102N    │            │                  │</w:t>
              <w:br/>
              <w:t xml:space="preserve">       │ GND          ├────┬────►│ GND (Pins 7, 18, 21,25│     ┌──────┤ DTR# / NRST      │</w:t>
              <w:br/>
              <w:t xml:space="preserve">       └──────────────┘    │     └───────────┬───────────┘     │      └──────────────────┘</w:t>
              <w:br/>
              <w:t xml:space="preserve">                           │                 │ 3V3OUT          │</w:t>
              <w:br/>
              <w:t xml:space="preserve">                          GND                ├───[ 0.1µF ]─┐  [0.1µF] Cap (Auto-Reset)</w:t>
              <w:br/>
              <w:t xml:space="preserve">                                             │             │   │</w:t>
              <w:br/>
              <w:t xml:space="preserve">                                             ▼ To VDDIO   GND  ▼ To MCU Reset Pin (NRST)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Hardware Circuit Details: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USB-C CC Pull-Down Resistors</w:t>
      </w:r>
      <w:r>
        <w:rPr>
          <w:color w:val="282C34"/>
          <w:sz w:val="21"/>
        </w:rPr>
        <w:t xml:space="preserve">: Two separate </w:t>
      </w:r>
      <w:r>
        <w:rPr>
          <w:i/>
          <w:color w:val="145AA0"/>
          <w:sz w:val="21"/>
        </w:rPr>
        <w:t>5.1\,k\Omega</w:t>
      </w:r>
      <w:r>
        <w:rPr>
          <w:color w:val="282C34"/>
          <w:sz w:val="21"/>
        </w:rPr>
        <w:t xml:space="preserve"> resistors from CC1 and CC2 to Ground identify the board as an upstream-facing device (UFP / Sink) to USB-C chargers.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Series Protection Resistors ($1\,\text{k}\Omega$)</w:t>
      </w:r>
      <w:r>
        <w:rPr>
          <w:color w:val="282C34"/>
          <w:sz w:val="21"/>
        </w:rPr>
        <w:t>: Placed on TXD and RXD lines between the bridge IC and MCU. If the MCU is unpowered while the USB bridge is connected, this prevents parasitic phantom-powering of the MCU through its internal I/O clamp diodes.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Auto-Reset Circuit for Firmware Upload</w:t>
      </w:r>
      <w:r>
        <w:rPr>
          <w:color w:val="282C34"/>
          <w:sz w:val="21"/>
        </w:rPr>
        <w:t xml:space="preserve">: Connecting the bridge </w:t>
      </w:r>
      <w:r>
        <w:rPr>
          <w:b/>
          <w:color w:val="282C34"/>
          <w:sz w:val="21"/>
        </w:rPr>
        <w:t>DTR#</w:t>
      </w:r>
      <w:r>
        <w:rPr>
          <w:color w:val="282C34"/>
          <w:sz w:val="21"/>
        </w:rPr>
        <w:t xml:space="preserve"> pin through a </w:t>
      </w:r>
      <w:r>
        <w:rPr>
          <w:i/>
          <w:color w:val="145AA0"/>
          <w:sz w:val="21"/>
        </w:rPr>
        <w:t>100\,nF</w:t>
      </w:r>
      <w:r>
        <w:rPr>
          <w:color w:val="282C34"/>
          <w:sz w:val="21"/>
        </w:rPr>
        <w:t xml:space="preserve"> series ceramic capacitor to the microcontroller's active-LOW reset pin (</w:t>
      </w:r>
      <w:r>
        <w:rPr>
          <w:rFonts w:ascii="Consolas" w:hAnsi="Consolas"/>
          <w:color w:val="B4283C"/>
          <w:sz w:val="18"/>
        </w:rPr>
        <w:t>NRST</w:t>
      </w:r>
      <w:r>
        <w:rPr>
          <w:color w:val="282C34"/>
          <w:sz w:val="21"/>
        </w:rPr>
        <w:t>) automatically resets the MCU into the bootloader when flashing firmware.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High-Voltage RS-232 Transceiver Circuit (MAX3232 / SP3232)</w:t>
      </w:r>
    </w:p>
    <w:p>
      <w:pPr>
        <w:spacing w:after="80"/>
      </w:pPr>
      <w:r>
        <w:rPr>
          <w:color w:val="282C34"/>
          <w:sz w:val="21"/>
        </w:rPr>
        <w:t xml:space="preserve">For interfacing with legacy industrial machinery, PC serial ports, or avionics instruments using </w:t>
      </w:r>
      <w:r>
        <w:rPr>
          <w:i/>
          <w:color w:val="145AA0"/>
          <w:sz w:val="21"/>
        </w:rPr>
        <w:t>± 12\,V</w:t>
      </w:r>
      <w:r>
        <w:rPr>
          <w:color w:val="282C34"/>
          <w:sz w:val="21"/>
        </w:rPr>
        <w:t xml:space="preserve"> bipolar signaling: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     +3.3V / +5.0V VCC</w:t>
              <w:br/>
              <w:t xml:space="preserve">                                             │</w:t>
              <w:br/>
              <w:t xml:space="preserve">                                     ┌───────┴───────┐</w:t>
              <w:br/>
              <w:t xml:space="preserve">                                     │  [ 0.1µF MLCC]│ Decoupling</w:t>
              <w:br/>
              <w:t xml:space="preserve">                                     └───────┬───────┘</w:t>
              <w:br/>
              <w:t xml:space="preserve">                                             │</w:t>
              <w:br/>
              <w:t xml:space="preserve">                                     ┌───────┴───────────────────────┐</w:t>
              <w:br/>
              <w:t xml:space="preserve">                     ┌───[ 0.1µF ]──┤ C1+ (Pin 1)                   │</w:t>
              <w:br/>
              <w:t xml:space="preserve">                     │               │ MAX3232 Transceiver           │</w:t>
              <w:br/>
              <w:t xml:space="preserve">                     └───[ Cap ]─────┤ C1- (Pin 3)                   │</w:t>
              <w:br/>
              <w:t xml:space="preserve">                                     │                               │</w:t>
              <w:br/>
              <w:t xml:space="preserve">                     ┌───[ 0.1µF ]──┤ C2+ (Pin 4)                   │</w:t>
              <w:br/>
              <w:t xml:space="preserve">                     │               │                               │</w:t>
              <w:br/>
              <w:t xml:space="preserve">                     └───[ Cap ]─────┤ C2- (Pin 5)                   │</w:t>
              <w:br/>
              <w:t xml:space="preserve">                                     │                               │</w:t>
              <w:br/>
              <w:t xml:space="preserve">                                     │ V+ (Pin 2)  ───[ 0.1µF ]─── GND</w:t>
              <w:br/>
              <w:t xml:space="preserve">                                     │ V- (Pin 6)  ───[ 0.1µF ]─── GND</w:t>
              <w:br/>
              <w:t xml:space="preserve">                                     │                               │</w:t>
              <w:br/>
              <w:t xml:space="preserve">   Microcontroller (3.3V Logic)      │                               │    DB9 Male Connector (DTE)</w:t>
              <w:br/>
              <w:t xml:space="preserve">   ┌───────────────────────────┐     │                               │    ┌──────────────────────┐</w:t>
              <w:br/>
              <w:t xml:space="preserve">   │                       TXD ├────►│ T1IN (Pin 11)   T1OUT (Pin 14)├───►│ Pin 2 (RXD on PC)    │</w:t>
              <w:br/>
              <w:t xml:space="preserve">   │                           │     │ (3.3V Logic)    (±6V to ±12V) │    │                      │</w:t>
              <w:br/>
              <w:t xml:space="preserve">   │                       RXD │◄────┤ R1OUT (Pin 12)  R1IN (Pin 13) │◄───┤ Pin 3 (TXD on PC)    │</w:t>
              <w:br/>
              <w:t xml:space="preserve">   │                           │     │                 (±3V to ±25V) │    │                      │</w:t>
              <w:br/>
              <w:t xml:space="preserve">   │                       GND ├─────┤ GND (Pin 15)                  │    │ Pin 5 (Signal GND)   │</w:t>
              <w:br/>
              <w:t xml:space="preserve">   └───────────────────────────┘     └───────────────────────────────┘    └──────────────────────┘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Critical Component Selection: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Charge Pump Flying Capacitors ($C_1, C_2, C_{V+}, C_{V-}$)</w:t>
      </w:r>
      <w:r>
        <w:rPr>
          <w:color w:val="282C34"/>
          <w:sz w:val="21"/>
        </w:rPr>
        <w:t xml:space="preserve">: Four </w:t>
      </w:r>
      <w:r>
        <w:rPr>
          <w:i/>
          <w:color w:val="145AA0"/>
          <w:sz w:val="21"/>
        </w:rPr>
        <w:t>0.1\,µF</w:t>
      </w:r>
      <w:r>
        <w:rPr>
          <w:color w:val="282C34"/>
          <w:sz w:val="21"/>
        </w:rPr>
        <w:t xml:space="preserve"> X7R ceramic capacitors generate internal </w:t>
      </w:r>
      <w:r>
        <w:rPr>
          <w:i/>
          <w:color w:val="145AA0"/>
          <w:sz w:val="21"/>
        </w:rPr>
        <w:t>+2× V_{CC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-2× V_{CC</w:t>
      </w:r>
      <w:r>
        <w:rPr>
          <w:color w:val="282C34"/>
          <w:sz w:val="21"/>
        </w:rPr>
        <w:t xml:space="preserve"> bipolar supplies.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Inversion Characteristic</w:t>
      </w:r>
      <w:r>
        <w:rPr>
          <w:color w:val="282C34"/>
          <w:sz w:val="21"/>
        </w:rPr>
        <w:t>: RS-232 inverts logic states physically: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Logic 0 (Space) = </w:t>
      </w:r>
      <w:r>
        <w:rPr>
          <w:i/>
          <w:color w:val="145AA0"/>
          <w:sz w:val="21"/>
        </w:rPr>
        <w:t>+5\,V \dots +12\,V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Logic 1 (Mark / Idle) = </w:t>
      </w:r>
      <w:r>
        <w:rPr>
          <w:i/>
          <w:color w:val="145AA0"/>
          <w:sz w:val="21"/>
        </w:rPr>
        <w:t>-5\,V \dots -12\,V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Half-Duplex RS-485 Differential Bus Transceiver Circuit (MAX485 / SN65HVD72)</w:t>
      </w:r>
    </w:p>
    <w:p>
      <w:pPr>
        <w:spacing w:after="80"/>
      </w:pPr>
      <w:r>
        <w:rPr>
          <w:color w:val="282C34"/>
          <w:sz w:val="21"/>
        </w:rPr>
        <w:t>For multi-drop industrial networks, factory automation (Modbus RTU), and long-distance communications up to 1200 meters: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+3.3V / +5.0V VCC</w:t>
              <w:br/>
              <w:t xml:space="preserve">         │</w:t>
              <w:br/>
              <w:t xml:space="preserve">     ┌───┴───┐</w:t>
              <w:br/>
              <w:t xml:space="preserve">     │ 0.1µF │ Decoupling</w:t>
              <w:br/>
              <w:t xml:space="preserve">     └───┬───┘</w:t>
              <w:br/>
              <w:t xml:space="preserve">         │</w:t>
              <w:br/>
              <w:t xml:space="preserve">   ┌─────┴─────────────────────────────────────────────────────────────────┐</w:t>
              <w:br/>
              <w:t xml:space="preserve">   │     VCC (Pin 8)                                                       │</w:t>
              <w:br/>
              <w:t xml:space="preserve">   │                                MAX485 / SN65HVD72                     │</w:t>
              <w:br/>
              <w:t xml:space="preserve">   │                              ┌────────────────────┐                   │</w:t>
              <w:br/>
              <w:t xml:space="preserve">   │  RO (Pin 1) ◄────────────────┤ Receiver Output    │                   │</w:t>
              <w:br/>
              <w:t xml:space="preserve">   │                              │                    │     A (Pin 6)     │</w:t>
              <w:br/>
              <w:t xml:space="preserve">   │  RE# (Pin 2) ──┐             │   Differential     ├─────────┬─────────┼──────&gt; Non-Inverting Line (A / +)</w:t>
              <w:br/>
              <w:t xml:space="preserve">   │                ├──┬──────────┤   Receiver         │         │         │</w:t>
              <w:br/>
              <w:t xml:space="preserve">   │  DE (Pin 3) ───┘  │          │                    │     B (Pin 7)     │</w:t>
              <w:br/>
              <w:t xml:space="preserve">   │                   │          │   Differential     ├────┬────┼─────────┼──────&gt; Inverting Line (B / -)</w:t>
              <w:br/>
              <w:t xml:space="preserve">   │  DI (Pin 4) ──────┼─────────►│   Driver           │    │    │         │</w:t>
              <w:br/>
              <w:t xml:space="preserve">   │                   │          └────────────────────┘    │    │         │</w:t>
              <w:br/>
              <w:t xml:space="preserve">   │     GND (Pin 5)   │                                    │    │         │</w:t>
              <w:br/>
              <w:t xml:space="preserve">   └──────────┬────────┼────────────────────────────────────┼────┼─────────┘</w:t>
              <w:br/>
              <w:t xml:space="preserve">              │        │                                    │    │</w:t>
              <w:br/>
              <w:t xml:space="preserve">             GND       ▼ From MCU GPIO                     [120Ω] Termination (At extreme ends)</w:t>
              <w:br/>
              <w:t xml:space="preserve">                       (DIR: 0=Receive, 1=Transmit)         │    │</w:t>
              <w:br/>
              <w:t xml:space="preserve">                                                           ┌┴────┴┐</w:t>
              <w:br/>
              <w:t xml:space="preserve">                                                           │ SM712│ Bidirectional TVS Diode</w:t>
              <w:br/>
              <w:t xml:space="preserve">                                                           │ ESD  │ (Clamps -7V to +12V surges)</w:t>
              <w:br/>
              <w:t xml:space="preserve">                                                           └──┬───┘</w:t>
              <w:br/>
              <w:t xml:space="preserve">                                                              │</w:t>
              <w:br/>
              <w:t xml:space="preserve">                                                         Chassis Earth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Hardware Implementation Rules: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Direction Control (DE and $\overline{\text{RE}}$ Tied Together)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Driver Enable (</w:t>
      </w:r>
      <w:r>
        <w:rPr>
          <w:b/>
          <w:color w:val="282C34"/>
          <w:sz w:val="21"/>
        </w:rPr>
        <w:t>DE</w:t>
      </w:r>
      <w:r>
        <w:rPr>
          <w:color w:val="282C34"/>
          <w:sz w:val="21"/>
        </w:rPr>
        <w:t>, active HIGH) and Receiver Enable (</w:t>
      </w:r>
      <w:r>
        <w:rPr>
          <w:i/>
          <w:color w:val="145AA0"/>
          <w:sz w:val="21"/>
        </w:rPr>
        <w:t>\overline{RE</w:t>
      </w:r>
      <w:r>
        <w:rPr>
          <w:color w:val="282C34"/>
          <w:sz w:val="21"/>
        </w:rPr>
        <w:t>, active LOW) are shorted together on the PCB and connected to a single MCU GPIO pin (</w:t>
      </w:r>
      <w:r>
        <w:rPr>
          <w:rFonts w:ascii="Consolas" w:hAnsi="Consolas"/>
          <w:color w:val="B4283C"/>
          <w:sz w:val="18"/>
        </w:rPr>
        <w:t>RS485_DIR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B4283C"/>
          <w:sz w:val="18"/>
        </w:rPr>
        <w:t>DIR = LOW (0)</w:t>
      </w:r>
      <w:r>
        <w:rPr>
          <w:color w:val="282C34"/>
          <w:sz w:val="21"/>
        </w:rPr>
        <w:t>: Driver is disabled (High-Z), receiver is enabled. The node listens to the bus.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B4283C"/>
          <w:sz w:val="18"/>
        </w:rPr>
        <w:t>DIR = HIGH (1)</w:t>
      </w:r>
      <w:r>
        <w:rPr>
          <w:color w:val="282C34"/>
          <w:sz w:val="21"/>
        </w:rPr>
        <w:t>: Driver is enabled, receiver is disabled. The node actively drives the differential pair.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$120\,\Omega$ Bus Termination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 single </w:t>
      </w:r>
      <w:r>
        <w:rPr>
          <w:i/>
          <w:color w:val="145AA0"/>
          <w:sz w:val="21"/>
        </w:rPr>
        <w:t>120\,\Omega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1\%</w:t>
      </w:r>
      <w:r>
        <w:rPr>
          <w:color w:val="282C34"/>
          <w:sz w:val="21"/>
        </w:rPr>
        <w:t xml:space="preserve"> metal-film resistor must be placed across </w:t>
      </w:r>
      <w:r>
        <w:rPr>
          <w:i/>
          <w:color w:val="145AA0"/>
          <w:sz w:val="21"/>
        </w:rPr>
        <w:t>A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B</w:t>
      </w:r>
      <w:r>
        <w:rPr>
          <w:color w:val="282C34"/>
          <w:sz w:val="21"/>
        </w:rPr>
        <w:t xml:space="preserve"> at the </w:t>
      </w:r>
      <w:r>
        <w:rPr>
          <w:b/>
          <w:color w:val="282C34"/>
          <w:sz w:val="21"/>
        </w:rPr>
        <w:t>two extreme physical ends</w:t>
      </w:r>
      <w:r>
        <w:rPr>
          <w:color w:val="282C34"/>
          <w:sz w:val="21"/>
        </w:rPr>
        <w:t xml:space="preserve"> of the transmission line cable. Intermediate nodes must never have termination enabled.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Fail-Safe Biasing Network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To prevent receiver chatter when all drivers are tri-stated (idle bus where </w:t>
      </w:r>
      <w:r>
        <w:rPr>
          <w:i/>
          <w:color w:val="145AA0"/>
          <w:sz w:val="21"/>
        </w:rPr>
        <w:t>V_A - V_B = 0\,V</w:t>
      </w:r>
      <w:r>
        <w:rPr>
          <w:color w:val="282C34"/>
          <w:sz w:val="21"/>
        </w:rPr>
        <w:t>), install fail-safe biasing: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>Pull-up resistor (</w:t>
      </w:r>
      <w:r>
        <w:rPr>
          <w:i/>
          <w:color w:val="145AA0"/>
          <w:sz w:val="21"/>
        </w:rPr>
        <w:t>560\,\Omega \dots 1\,k\Omega</w:t>
      </w:r>
      <w:r>
        <w:rPr>
          <w:color w:val="282C34"/>
          <w:sz w:val="21"/>
        </w:rPr>
        <w:t xml:space="preserve">) from line </w:t>
      </w:r>
      <w:r>
        <w:rPr>
          <w:i/>
          <w:color w:val="145AA0"/>
          <w:sz w:val="21"/>
        </w:rPr>
        <w:t>A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V_{CC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1080"/>
      </w:pPr>
      <w:r>
        <w:rPr>
          <w:color w:val="282C34"/>
          <w:sz w:val="21"/>
        </w:rPr>
        <w:t>Pull-down resistor (</w:t>
      </w:r>
      <w:r>
        <w:rPr>
          <w:i/>
          <w:color w:val="145AA0"/>
          <w:sz w:val="21"/>
        </w:rPr>
        <w:t>560\,\Omega \dots 1\,k\Omega</w:t>
      </w:r>
      <w:r>
        <w:rPr>
          <w:color w:val="282C34"/>
          <w:sz w:val="21"/>
        </w:rPr>
        <w:t xml:space="preserve">) from line </w:t>
      </w:r>
      <w:r>
        <w:rPr>
          <w:i/>
          <w:color w:val="145AA0"/>
          <w:sz w:val="21"/>
        </w:rPr>
        <w:t>B</w:t>
      </w:r>
      <w:r>
        <w:rPr>
          <w:color w:val="282C34"/>
          <w:sz w:val="21"/>
        </w:rPr>
        <w:t xml:space="preserve"> to Ground.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Bidirectional 3.3V to 5V Voltage Level-Shifter (MOSFET BSS138)</w:t>
      </w:r>
    </w:p>
    <w:p>
      <w:pPr>
        <w:spacing w:after="80"/>
      </w:pPr>
      <w:r>
        <w:rPr>
          <w:color w:val="282C34"/>
          <w:sz w:val="21"/>
        </w:rPr>
        <w:t>To interface a 3.3V microcontroller (STM32, ESP32) with a 5V UART device (5V GPS, Arduino, SIM800L):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+3.3V (LV Rail)                                               +5.0V (HV Rail)</w:t>
              <w:br/>
              <w:t xml:space="preserve">             │                                                             │</w:t>
              <w:br/>
              <w:t xml:space="preserve">            [R1] 10k Pull-Up                                              [R2] 10k Pull-Up</w:t>
              <w:br/>
              <w:t xml:space="preserve">             │                                                             │</w:t>
              <w:br/>
              <w:t xml:space="preserve">             ├──────────────────┐                     ┌────────────────────┤</w:t>
              <w:br/>
              <w:t xml:space="preserve">             │                  │                     │                    │</w:t>
              <w:br/>
              <w:t xml:space="preserve">   3.3V MCU ─┴─ (LV Node)    Source                 Drain  (HV Node) ──────┴─ 5V Device</w:t>
              <w:br/>
              <w:t xml:space="preserve">   (TXD or RXD)                 │     ┌─────────┐     │                        (RXD or TXD)</w:t>
              <w:br/>
              <w:t xml:space="preserve">                             ┌──┴──┐  │  Body   │  ┌──┴──┐</w:t>
              <w:br/>
              <w:t xml:space="preserve">                             │     ├──┤  Diode  ├──┤     │  N-Channel MOSFET (BSS138)</w:t>
              <w:br/>
              <w:t xml:space="preserve">                             │     │  │  ─┤&gt;├── │  │     │</w:t>
              <w:br/>
              <w:t xml:space="preserve">                             └──┬──┘  └─────────┘  └──┬──┘</w:t>
              <w:br/>
              <w:t xml:space="preserve">                                │                     │</w:t>
              <w:br/>
              <w:t xml:space="preserve">                                └─── Gate ────────────┘</w:t>
              <w:br/>
              <w:t xml:space="preserve">                                       │</w:t>
              <w:br/>
              <w:t xml:space="preserve">                                    +3.3V (LV Power Rail)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Circuit Operation: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Idle State (Both lines HIGH)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gate is at </w:t>
      </w:r>
      <w:r>
        <w:rPr>
          <w:i/>
          <w:color w:val="145AA0"/>
          <w:sz w:val="21"/>
        </w:rPr>
        <w:t>+3.3\,V</w:t>
      </w:r>
      <w:r>
        <w:rPr>
          <w:color w:val="282C34"/>
          <w:sz w:val="21"/>
        </w:rPr>
        <w:t xml:space="preserve">. Source is pulled to </w:t>
      </w:r>
      <w:r>
        <w:rPr>
          <w:i/>
          <w:color w:val="145AA0"/>
          <w:sz w:val="21"/>
        </w:rPr>
        <w:t>+3.3\,V</w:t>
      </w:r>
      <w:r>
        <w:rPr>
          <w:color w:val="282C34"/>
          <w:sz w:val="21"/>
        </w:rPr>
        <w:t xml:space="preserve"> by </w:t>
      </w:r>
      <w:r>
        <w:rPr>
          <w:i/>
          <w:color w:val="145AA0"/>
          <w:sz w:val="21"/>
        </w:rPr>
        <w:t>R_1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V_{GS = 3.3\,V - 3.3\,V = 0\,V &lt; V_{TH</w:t>
      </w:r>
      <w:r>
        <w:rPr>
          <w:color w:val="282C34"/>
          <w:sz w:val="21"/>
        </w:rPr>
        <w:t>. The MOSFET is OFF.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5V side is held at </w:t>
      </w:r>
      <w:r>
        <w:rPr>
          <w:i/>
          <w:color w:val="145AA0"/>
          <w:sz w:val="21"/>
        </w:rPr>
        <w:t>+5.0\,V</w:t>
      </w:r>
      <w:r>
        <w:rPr>
          <w:color w:val="282C34"/>
          <w:sz w:val="21"/>
        </w:rPr>
        <w:t xml:space="preserve"> by pull-up resistor </w:t>
      </w:r>
      <w:r>
        <w:rPr>
          <w:i/>
          <w:color w:val="145AA0"/>
          <w:sz w:val="21"/>
        </w:rPr>
        <w:t>R_2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3.3V Device Pulls Line LOW (TXD = 0V)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Source is driven to </w:t>
      </w:r>
      <w:r>
        <w:rPr>
          <w:i/>
          <w:color w:val="145AA0"/>
          <w:sz w:val="21"/>
        </w:rPr>
        <w:t>0\,V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V_{GS = 3.3\,V - 0\,V = 3.3\,V &gt; V_{TH</w:t>
      </w:r>
      <w:r>
        <w:rPr>
          <w:color w:val="282C34"/>
          <w:sz w:val="21"/>
        </w:rPr>
        <w:t>. The MOSFET turns fully ON.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conducting channel shorts Drain to Source, pulling the 5V side down to Ground.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5V Device Pulls Line LOW (TXD = 0V)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Drain is driven to </w:t>
      </w:r>
      <w:r>
        <w:rPr>
          <w:i/>
          <w:color w:val="145AA0"/>
          <w:sz w:val="21"/>
        </w:rPr>
        <w:t>0\,V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Current flows through the MOSFET's intrinsic body diode from Source to Drain, pulling Source down to </w:t>
      </w:r>
      <w:r>
        <w:rPr>
          <w:i/>
          <w:color w:val="145AA0"/>
          <w:sz w:val="21"/>
        </w:rPr>
        <w:t>\approx 0.6\,V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Once Source drops, </w:t>
      </w:r>
      <w:r>
        <w:rPr>
          <w:i/>
          <w:color w:val="145AA0"/>
          <w:sz w:val="21"/>
        </w:rPr>
        <w:t>V_{GS</w:t>
      </w:r>
      <w:r>
        <w:rPr>
          <w:color w:val="282C34"/>
          <w:sz w:val="21"/>
        </w:rPr>
        <w:t xml:space="preserve"> rises above </w:t>
      </w:r>
      <w:r>
        <w:rPr>
          <w:i/>
          <w:color w:val="145AA0"/>
          <w:sz w:val="21"/>
        </w:rPr>
        <w:t>V_{TH</w:t>
      </w:r>
      <w:r>
        <w:rPr>
          <w:color w:val="282C34"/>
          <w:sz w:val="21"/>
        </w:rPr>
        <w:t>, fully turning on the channel and pulling the 3.3V node down to pure Ground.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UART-CIRCUIT-AND-HARDWARE-CONNECTIONS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