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LDO: Calculations, Feedback Sizing &amp; Thermal Engineering</w:t>
      </w:r>
    </w:p>
    <w:p>
      <w:pPr>
        <w:spacing w:before="240" w:after="120"/>
      </w:pPr>
      <w:r>
        <w:rPr>
          <w:b/>
          <w:color w:val="184C78"/>
          <w:sz w:val="28"/>
        </w:rPr>
        <w:t>1. Power Dissipation, Efficiency &amp; Thermal Mechanics</w:t>
      </w:r>
    </w:p>
    <w:p>
      <w:pPr>
        <w:spacing w:after="80"/>
      </w:pPr>
      <w:r>
        <w:rPr>
          <w:color w:val="282C34"/>
          <w:sz w:val="21"/>
        </w:rPr>
        <w:t>Unlike switching power supplies that store and transfer energy reactively via inductors and capacitors, a linear regulator drops excess voltage entirely through resistive dissipation across the active channel of its pass transistor.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1.1 Power Dissipation Equations</w:t>
      </w:r>
    </w:p>
    <w:p>
      <w:pPr>
        <w:spacing w:after="80"/>
      </w:pPr>
      <w:r>
        <w:rPr>
          <w:color w:val="282C34"/>
          <w:sz w:val="21"/>
        </w:rPr>
        <w:t>The total power dissipated as heat inside an LDO package (</w:t>
      </w:r>
      <w:r>
        <w:rPr>
          <w:i/>
          <w:color w:val="145AA0"/>
          <w:sz w:val="21"/>
        </w:rPr>
        <w:t>P_D</w:t>
      </w:r>
      <w:r>
        <w:rPr>
          <w:color w:val="282C34"/>
          <w:sz w:val="21"/>
        </w:rPr>
        <w:t>) consists of two distinct components: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P_D = P_{pass} + P_Q</w:t>
      </w:r>
      <w:r>
        <w:rPr>
          <w:i/>
          <w:color w:val="145AA0"/>
          <w:sz w:val="21"/>
        </w:rPr>
      </w:r>
    </w:p>
    <w:p>
      <w:pPr>
        <w:spacing w:before="120" w:after="40"/>
      </w:pPr>
      <w:r>
        <w:rPr>
          <w:b/>
          <w:color w:val="282C34"/>
          <w:sz w:val="22"/>
        </w:rPr>
        <w:t>A. Pass Transistor Dissipation (</w:t>
      </w:r>
      <w:r>
        <w:rPr>
          <w:b/>
          <w:i/>
          <w:color w:val="145AA0"/>
          <w:sz w:val="22"/>
        </w:rPr>
        <w:t>P_{pass</w:t>
      </w:r>
      <w:r>
        <w:rPr>
          <w:b/>
          <w:color w:val="282C34"/>
          <w:sz w:val="22"/>
        </w:rPr>
        <w:t>):</w:t>
      </w:r>
    </w:p>
    <w:p>
      <w:pPr>
        <w:spacing w:after="80"/>
      </w:pPr>
      <w:r>
        <w:rPr>
          <w:color w:val="282C34"/>
          <w:sz w:val="21"/>
        </w:rPr>
        <w:t>The power burned dropping the unregulated input voltage (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>) down to the regulated output voltage (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>) while supplying load current (</w:t>
      </w:r>
      <w:r>
        <w:rPr>
          <w:i/>
          <w:color w:val="145AA0"/>
          <w:sz w:val="21"/>
        </w:rPr>
        <w:t>I_{LOAD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P_{pass} = (V_{IN} - V_{OUT}) \times I_{LOAD} = V_{drop} \times I_{LOAD}</w:t>
      </w:r>
      <w:r>
        <w:rPr>
          <w:i/>
          <w:color w:val="145AA0"/>
          <w:sz w:val="21"/>
        </w:rPr>
      </w:r>
    </w:p>
    <w:p>
      <w:pPr>
        <w:spacing w:before="120" w:after="40"/>
      </w:pPr>
      <w:r>
        <w:rPr>
          <w:b/>
          <w:color w:val="282C34"/>
          <w:sz w:val="22"/>
        </w:rPr>
        <w:t>B. Quiescent Control Dissipation (</w:t>
      </w:r>
      <w:r>
        <w:rPr>
          <w:b/>
          <w:i/>
          <w:color w:val="145AA0"/>
          <w:sz w:val="22"/>
        </w:rPr>
        <w:t>P_Q</w:t>
      </w:r>
      <w:r>
        <w:rPr>
          <w:b/>
          <w:color w:val="282C34"/>
          <w:sz w:val="22"/>
        </w:rPr>
        <w:t>):</w:t>
      </w:r>
    </w:p>
    <w:p>
      <w:pPr>
        <w:spacing w:after="80"/>
      </w:pPr>
      <w:r>
        <w:rPr>
          <w:color w:val="282C34"/>
          <w:sz w:val="21"/>
        </w:rPr>
        <w:t>The power consumed internally by the bandgap reference, error amplifier, and internal bias circuits: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P_Q = V_{IN} \times I_Q</w:t>
      </w:r>
      <w:r>
        <w:rPr>
          <w:i/>
          <w:color w:val="145AA0"/>
          <w:sz w:val="21"/>
        </w:rPr>
      </w:r>
    </w:p>
    <w:p>
      <w:pPr>
        <w:spacing w:before="120" w:after="40"/>
      </w:pPr>
      <w:r>
        <w:rPr>
          <w:b/>
          <w:color w:val="282C34"/>
          <w:sz w:val="22"/>
        </w:rPr>
        <w:t>Total Power Dissipation (</w:t>
      </w:r>
      <w:r>
        <w:rPr>
          <w:b/>
          <w:i/>
          <w:color w:val="145AA0"/>
          <w:sz w:val="22"/>
        </w:rPr>
        <w:t>P_D</w:t>
      </w:r>
      <w:r>
        <w:rPr>
          <w:b/>
          <w:color w:val="282C34"/>
          <w:sz w:val="22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P_D = (V_{IN} - V_{OUT}) \times I_{LOAD} + (V_{IN} \times I_Q)</w:t>
      </w:r>
      <w:r>
        <w:rPr>
          <w:i/>
          <w:color w:val="145AA0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color w:val="282C34"/>
                <w:sz w:val="20"/>
              </w:rPr>
              <w:t xml:space="preserve">In normal full-load operation where </w:t>
            </w:r>
            <w:r>
              <w:rPr>
                <w:i/>
                <w:color w:val="145AA0"/>
                <w:sz w:val="20"/>
              </w:rPr>
              <w:t>I_{LOAD \gg I_Q</w:t>
            </w:r>
            <w:r>
              <w:rPr>
                <w:color w:val="282C34"/>
                <w:sz w:val="20"/>
              </w:rPr>
              <w:t xml:space="preserve"> (e.g., </w:t>
            </w:r>
            <w:r>
              <w:rPr>
                <w:i/>
                <w:color w:val="145AA0"/>
                <w:sz w:val="20"/>
              </w:rPr>
              <w:t>I_{LOAD = 1.0\,A</w:t>
            </w:r>
            <w:r>
              <w:rPr>
                <w:color w:val="282C34"/>
                <w:sz w:val="20"/>
              </w:rPr>
              <w:t xml:space="preserve"> and </w:t>
            </w:r>
            <w:r>
              <w:rPr>
                <w:i/>
                <w:color w:val="145AA0"/>
                <w:sz w:val="20"/>
              </w:rPr>
              <w:t>I_Q = 2.0\,mA</w:t>
            </w:r>
            <w:r>
              <w:rPr>
                <w:color w:val="282C34"/>
                <w:sz w:val="20"/>
              </w:rPr>
              <w:t xml:space="preserve">), the quiescent power contributes less than </w:t>
            </w:r>
            <w:r>
              <w:rPr>
                <w:i/>
                <w:color w:val="145AA0"/>
                <w:sz w:val="20"/>
              </w:rPr>
              <w:t>0.2\%</w:t>
            </w:r>
            <w:r>
              <w:rPr>
                <w:color w:val="282C34"/>
                <w:sz w:val="20"/>
              </w:rPr>
              <w:t xml:space="preserve"> of total heat dissipation and is often negligible:</w:t>
              <w:br/>
            </w:r>
            <w:r>
              <w:rPr>
                <w:i/>
                <w:color w:val="145AA0"/>
                <w:sz w:val="20"/>
              </w:rPr>
            </w:r>
            <w:r>
              <w:rPr>
                <w:color w:val="282C34"/>
                <w:sz w:val="20"/>
              </w:rPr>
              <w:t>P_D \approx (V_{IN} - V_{OUT}) \times I_{LOAD}</w:t>
            </w:r>
            <w:r>
              <w:rPr>
                <w:i/>
                <w:color w:val="145AA0"/>
                <w:sz w:val="20"/>
              </w:rPr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1.2 Electrical Efficiency (</w:t>
      </w:r>
      <w:r>
        <w:rPr>
          <w:b/>
          <w:i/>
          <w:color w:val="145AA0"/>
          <w:sz w:val="24"/>
        </w:rPr>
        <w:t>\eta</w:t>
      </w:r>
      <w:r>
        <w:rPr>
          <w:b/>
          <w:color w:val="4682B4"/>
          <w:sz w:val="24"/>
        </w:rPr>
        <w:t>)</w:t>
      </w:r>
    </w:p>
    <w:p>
      <w:pPr>
        <w:spacing w:after="80"/>
      </w:pPr>
      <w:r>
        <w:rPr>
          <w:color w:val="282C34"/>
          <w:sz w:val="21"/>
        </w:rPr>
        <w:t>The conversion efficiency of a linear regulator is fundamentally bounded by the ratio of output voltage to input voltage: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\eta = \frac{P_{OUT}}{P_{IN}} \times 100\% = \frac{V_{OUT} \times I_{LOAD}}{V_{IN} \times (I_{LOAD} + I_Q)} \times 100\%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When </w:t>
      </w:r>
      <w:r>
        <w:rPr>
          <w:i/>
          <w:color w:val="145AA0"/>
          <w:sz w:val="21"/>
        </w:rPr>
        <w:t>I_{LOAD \gg I_Q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\eta \approx \frac{V_{OUT}}{V_{IN}} \times 100\%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Efficiency Benchmark Comparisons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Stepping </w:t>
      </w:r>
      <w:r>
        <w:rPr>
          <w:i/>
          <w:color w:val="145AA0"/>
          <w:sz w:val="21"/>
        </w:rPr>
        <w:t>5.0\,V</w:t>
      </w:r>
      <w:r>
        <w:rPr>
          <w:color w:val="282C34"/>
          <w:sz w:val="21"/>
        </w:rPr>
        <w:t xml:space="preserve"> down to </w:t>
      </w:r>
      <w:r>
        <w:rPr>
          <w:i/>
          <w:color w:val="145AA0"/>
          <w:sz w:val="21"/>
        </w:rPr>
        <w:t>3.3\,V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\eta \approx \frac{3.3{5.0 = 66.0\%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34\%</w:t>
      </w:r>
      <w:r>
        <w:rPr>
          <w:color w:val="282C34"/>
          <w:sz w:val="21"/>
        </w:rPr>
        <w:t xml:space="preserve"> lost as pure heat).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Stepping </w:t>
      </w:r>
      <w:r>
        <w:rPr>
          <w:i/>
          <w:color w:val="145AA0"/>
          <w:sz w:val="21"/>
        </w:rPr>
        <w:t>3.3\,V</w:t>
      </w:r>
      <w:r>
        <w:rPr>
          <w:color w:val="282C34"/>
          <w:sz w:val="21"/>
        </w:rPr>
        <w:t xml:space="preserve"> down to </w:t>
      </w:r>
      <w:r>
        <w:rPr>
          <w:i/>
          <w:color w:val="145AA0"/>
          <w:sz w:val="21"/>
        </w:rPr>
        <w:t>1.8\,V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\eta \approx \frac{1.8{3.3 = 54.5\%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45.5\%</w:t>
      </w:r>
      <w:r>
        <w:rPr>
          <w:color w:val="282C34"/>
          <w:sz w:val="21"/>
        </w:rPr>
        <w:t xml:space="preserve"> lost as heat).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Stepping </w:t>
      </w:r>
      <w:r>
        <w:rPr>
          <w:i/>
          <w:color w:val="145AA0"/>
          <w:sz w:val="21"/>
        </w:rPr>
        <w:t>1.2\,V</w:t>
      </w:r>
      <w:r>
        <w:rPr>
          <w:color w:val="282C34"/>
          <w:sz w:val="21"/>
        </w:rPr>
        <w:t xml:space="preserve"> down to </w:t>
      </w:r>
      <w:r>
        <w:rPr>
          <w:i/>
          <w:color w:val="145AA0"/>
          <w:sz w:val="21"/>
        </w:rPr>
        <w:t>1.0\,V</w:t>
      </w:r>
      <w:r>
        <w:rPr>
          <w:color w:val="282C34"/>
          <w:sz w:val="21"/>
        </w:rPr>
        <w:t xml:space="preserve"> (using an ultra-low dropout NMOS LDO):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\eta \approx \frac{1.0}{1.2} = \mathbf{83.3\%}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(Notice: At low headroom, linear regulators rival the efficiency of switching buck converters while providing zero ripple!).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Thermal Resistance Network &amp; Junction Temperature (</w:t>
      </w:r>
      <w:r>
        <w:rPr>
          <w:b/>
          <w:i/>
          <w:color w:val="145AA0"/>
          <w:sz w:val="28"/>
        </w:rPr>
        <w:t>T_J</w:t>
      </w:r>
      <w:r>
        <w:rPr>
          <w:b/>
          <w:color w:val="184C78"/>
          <w:sz w:val="28"/>
        </w:rPr>
        <w:t>)</w:t>
      </w:r>
    </w:p>
    <w:p>
      <w:pPr>
        <w:spacing w:after="80"/>
      </w:pPr>
      <w:r>
        <w:rPr>
          <w:color w:val="282C34"/>
          <w:sz w:val="21"/>
        </w:rPr>
        <w:t xml:space="preserve">All heat generated inside the silicon die must travel through the IC packaging into the surrounding ambient air. The thermal behavior is modeled using </w:t>
      </w:r>
      <w:r>
        <w:rPr>
          <w:b/>
          <w:color w:val="282C34"/>
          <w:sz w:val="21"/>
        </w:rPr>
        <w:t>Thermal Ohm's Law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\Delta T = P_D \times \theta_{JA}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T_J = T_A + (P_D \times \theta_{JA})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T_J</w:t>
      </w:r>
      <w:r>
        <w:rPr>
          <w:color w:val="282C34"/>
          <w:sz w:val="21"/>
        </w:rPr>
        <w:t xml:space="preserve">: Silicon Junction Temperature (Maximum safe limit typically </w:t>
      </w:r>
      <w:r>
        <w:rPr>
          <w:b/>
          <w:color w:val="282C34"/>
          <w:sz w:val="21"/>
        </w:rPr>
        <w:t>$+125^\circ\text{C}$</w:t>
      </w:r>
      <w:r>
        <w:rPr>
          <w:color w:val="282C34"/>
          <w:sz w:val="21"/>
        </w:rPr>
        <w:t xml:space="preserve"> for commercial/industrial and </w:t>
      </w:r>
      <w:r>
        <w:rPr>
          <w:b/>
          <w:color w:val="282C34"/>
          <w:sz w:val="21"/>
        </w:rPr>
        <w:t>$+150^\circ\text{C}$</w:t>
      </w:r>
      <w:r>
        <w:rPr>
          <w:color w:val="282C34"/>
          <w:sz w:val="21"/>
        </w:rPr>
        <w:t xml:space="preserve"> for automotive).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T_A</w:t>
      </w:r>
      <w:r>
        <w:rPr>
          <w:color w:val="282C34"/>
          <w:sz w:val="21"/>
        </w:rPr>
        <w:t xml:space="preserve">: Ambient Air Operating Temperature (e.g., </w:t>
      </w:r>
      <w:r>
        <w:rPr>
          <w:i/>
          <w:color w:val="145AA0"/>
          <w:sz w:val="21"/>
        </w:rPr>
        <w:t>+25^\circC</w:t>
      </w:r>
      <w:r>
        <w:rPr>
          <w:color w:val="282C34"/>
          <w:sz w:val="21"/>
        </w:rPr>
        <w:t xml:space="preserve"> laboratory, </w:t>
      </w:r>
      <w:r>
        <w:rPr>
          <w:i/>
          <w:color w:val="145AA0"/>
          <w:sz w:val="21"/>
        </w:rPr>
        <w:t>+50^\circC</w:t>
      </w:r>
      <w:r>
        <w:rPr>
          <w:color w:val="282C34"/>
          <w:sz w:val="21"/>
        </w:rPr>
        <w:t xml:space="preserve"> industrial enclosure, </w:t>
      </w:r>
      <w:r>
        <w:rPr>
          <w:i/>
          <w:color w:val="145AA0"/>
          <w:sz w:val="21"/>
        </w:rPr>
        <w:t>+85^\circC</w:t>
      </w:r>
      <w:r>
        <w:rPr>
          <w:color w:val="282C34"/>
          <w:sz w:val="21"/>
        </w:rPr>
        <w:t xml:space="preserve"> automotive engine compartment).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\theta_{JA</w:t>
      </w:r>
      <w:r>
        <w:rPr>
          <w:color w:val="282C34"/>
          <w:sz w:val="21"/>
        </w:rPr>
        <w:t>: Junction-to-Ambient Thermal Resistance (</w:t>
      </w:r>
      <w:r>
        <w:rPr>
          <w:i/>
          <w:color w:val="145AA0"/>
          <w:sz w:val="21"/>
        </w:rPr>
        <w:t>^\circC/W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P_D</w:t>
      </w:r>
      <w:r>
        <w:rPr>
          <w:color w:val="282C34"/>
          <w:sz w:val="21"/>
        </w:rPr>
        <w:t>: Total Power Dissipated in Watts.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Silicon Junction (T_J)</w:t>
              <w:br/>
              <w:t xml:space="preserve">          │</w:t>
              <w:br/>
              <w:t xml:space="preserve">         [ ] Thermal Resistance Junction-to-Case (θ_JC)</w:t>
              <w:br/>
              <w:t xml:space="preserve">          │</w:t>
              <w:br/>
              <w:t xml:space="preserve">  IC Package Case (T_C)</w:t>
              <w:br/>
              <w:t xml:space="preserve">          │</w:t>
              <w:br/>
              <w:t xml:space="preserve">         [ ] Thermal Resistance Case-to-Heat-Sink / PCB (θ_CS)</w:t>
              <w:br/>
              <w:t xml:space="preserve">          │</w:t>
              <w:br/>
              <w:t xml:space="preserve">  Heat Sink / Copper Plane (T_S)</w:t>
              <w:br/>
              <w:t xml:space="preserve">          │</w:t>
              <w:br/>
              <w:t xml:space="preserve">         [ ] Thermal Resistance Sink-to-Ambient (θ_SA)</w:t>
              <w:br/>
              <w:t xml:space="preserve">          │</w:t>
              <w:br/>
              <w:t xml:space="preserve">  Ambient Air (T_A)</w:t>
            </w:r>
          </w:p>
        </w:tc>
      </w:tr>
    </w:tbl>
    <w:p/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\theta_{JA} = \theta_{JC} + \theta_{CS} + \theta_{SA}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2.1 Worked Numerical Example: Thermal Verification</w:t>
      </w:r>
    </w:p>
    <w:p>
      <w:pPr>
        <w:spacing w:after="80"/>
      </w:pPr>
      <w:r>
        <w:rPr>
          <w:b/>
          <w:color w:val="282C34"/>
          <w:sz w:val="21"/>
        </w:rPr>
        <w:t>Operating Conditions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V_{IN = 5.0\,V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V_{OUT = 3.3\,V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I_{LOAD = 800\,mA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0.8\,A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Ambient Temperature: </w:t>
      </w:r>
      <w:r>
        <w:rPr>
          <w:i/>
          <w:color w:val="145AA0"/>
          <w:sz w:val="21"/>
        </w:rPr>
        <w:t>T_A = 50^\circC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LDO Package: </w:t>
      </w:r>
      <w:r>
        <w:rPr>
          <w:b/>
          <w:color w:val="282C34"/>
          <w:sz w:val="21"/>
        </w:rPr>
        <w:t>SOT-223</w:t>
      </w:r>
      <w:r>
        <w:rPr>
          <w:color w:val="282C34"/>
          <w:sz w:val="21"/>
        </w:rPr>
        <w:t xml:space="preserve"> with standard PCB layout (</w:t>
      </w:r>
      <w:r>
        <w:rPr>
          <w:i/>
          <w:color w:val="145AA0"/>
          <w:sz w:val="21"/>
        </w:rPr>
        <w:t>\theta_{JA = 65^\circC/W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Calculate Power Dissipation: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P_D \approx (5.0\,\text{V} - 3.3\,\text{V}) \times 0.8\,\text{A} = 1.7\,\text{V} \times 0.8\,\text{A} = 1.36\,\text{W}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Calculate Temperature Rise (</w:t>
      </w:r>
      <w:r>
        <w:rPr>
          <w:i/>
          <w:color w:val="145AA0"/>
          <w:sz w:val="21"/>
        </w:rPr>
        <w:t>\Delta T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\Delta T = 1.36\,\text{W} \times 65^\circ\text{C/W} = 88.4^\circ\text{C}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Calculate Junction Temperature (</w:t>
      </w:r>
      <w:r>
        <w:rPr>
          <w:i/>
          <w:color w:val="145AA0"/>
          <w:sz w:val="21"/>
        </w:rPr>
        <w:t>T_J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T_J = T_A + \Delta T = 50^\circ\text{C} + 88.4^\circ\text{C} = \mathbf{138.4^\circ\text{C}}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Thermal Verdict</w:t>
      </w:r>
      <w:r>
        <w:rPr>
          <w:color w:val="282C34"/>
          <w:sz w:val="21"/>
        </w:rPr>
        <w:t xml:space="preserve">: </w:t>
      </w:r>
      <w:r>
        <w:rPr>
          <w:b/>
          <w:color w:val="282C34"/>
          <w:sz w:val="21"/>
        </w:rPr>
        <w:t>FAIL!</w:t>
      </w:r>
    </w:p>
    <w:p>
      <w:pPr>
        <w:spacing w:after="80"/>
      </w:pPr>
      <w:r>
        <w:rPr>
          <w:i/>
          <w:color w:val="145AA0"/>
          <w:sz w:val="21"/>
        </w:rPr>
        <w:t>T_J</w:t>
      </w:r>
      <w:r>
        <w:rPr>
          <w:color w:val="282C34"/>
          <w:sz w:val="21"/>
        </w:rPr>
        <w:t xml:space="preserve"> exceeds the maximum safe limit (</w:t>
      </w:r>
      <w:r>
        <w:rPr>
          <w:i/>
          <w:color w:val="145AA0"/>
          <w:sz w:val="21"/>
        </w:rPr>
        <w:t>125^\circC</w:t>
      </w:r>
      <w:r>
        <w:rPr>
          <w:color w:val="282C34"/>
          <w:sz w:val="21"/>
        </w:rPr>
        <w:t xml:space="preserve">) by </w:t>
      </w:r>
      <w:r>
        <w:rPr>
          <w:i/>
          <w:color w:val="145AA0"/>
          <w:sz w:val="21"/>
        </w:rPr>
        <w:t>13.4^\circC</w:t>
      </w:r>
      <w:r>
        <w:rPr>
          <w:color w:val="282C34"/>
          <w:sz w:val="21"/>
        </w:rPr>
        <w:t>. The LDO will enter thermal shutdown and cycle ON/OFF.</w:t>
      </w:r>
    </w:p>
    <w:p>
      <w:pPr>
        <w:spacing w:before="120" w:after="40"/>
      </w:pPr>
      <w:r>
        <w:rPr>
          <w:b/>
          <w:color w:val="282C34"/>
          <w:sz w:val="22"/>
        </w:rPr>
        <w:t xml:space="preserve">Sizing Maximum Permissible </w:t>
      </w:r>
      <w:r>
        <w:rPr>
          <w:b/>
          <w:i/>
          <w:color w:val="145AA0"/>
          <w:sz w:val="22"/>
        </w:rPr>
        <w:t>\theta_{JA</w:t>
      </w:r>
      <w:r>
        <w:rPr>
          <w:b/>
          <w:color w:val="282C34"/>
          <w:sz w:val="22"/>
        </w:rPr>
        <w:t xml:space="preserve"> with a Heat Sink / Thermal Vias: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\theta_{JA(max)} \le \frac{T_{J(max)} - T_A}{P_D} = \frac{125^\circ\text{C} - 50^\circ\text{C}}{1.36\,\text{W}} = \frac{75^\circ\text{C}}{1.36\,\text{W}} \approx \mathbf{55.1^\circ\text{C/W}}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Corrective Action</w:t>
      </w:r>
      <w:r>
        <w:rPr>
          <w:color w:val="282C34"/>
          <w:sz w:val="21"/>
        </w:rPr>
        <w:t xml:space="preserve">: Expand PCB thermal copper area or migrate to a </w:t>
      </w:r>
      <w:r>
        <w:rPr>
          <w:b/>
          <w:color w:val="282C34"/>
          <w:sz w:val="21"/>
        </w:rPr>
        <w:t>TO-263 (D2PAK)</w:t>
      </w:r>
      <w:r>
        <w:rPr>
          <w:color w:val="282C34"/>
          <w:sz w:val="21"/>
        </w:rPr>
        <w:t xml:space="preserve"> package (</w:t>
      </w:r>
      <w:r>
        <w:rPr>
          <w:i/>
          <w:color w:val="145AA0"/>
          <w:sz w:val="21"/>
        </w:rPr>
        <w:t>\theta_{JA \approx 30^\circC/W</w:t>
      </w:r>
      <w:r>
        <w:rPr>
          <w:color w:val="282C34"/>
          <w:sz w:val="21"/>
        </w:rPr>
        <w:t xml:space="preserve"> on </w:t>
      </w:r>
      <w:r>
        <w:rPr>
          <w:i/>
          <w:color w:val="145AA0"/>
          <w:sz w:val="21"/>
        </w:rPr>
        <w:t>1\,in^2</w:t>
      </w:r>
      <w:r>
        <w:rPr>
          <w:color w:val="282C34"/>
          <w:sz w:val="21"/>
        </w:rPr>
        <w:t xml:space="preserve"> copper).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2.2 PCB Thermal Copper Sizing Rules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Thermal Via Array</w:t>
      </w:r>
      <w:r>
        <w:rPr>
          <w:color w:val="282C34"/>
          <w:sz w:val="21"/>
        </w:rPr>
        <w:t>: Place a dense matrix of thermal vias (</w:t>
      </w:r>
      <w:r>
        <w:rPr>
          <w:i/>
          <w:color w:val="145AA0"/>
          <w:sz w:val="21"/>
        </w:rPr>
        <w:t>0.3\,mm</w:t>
      </w:r>
      <w:r>
        <w:rPr>
          <w:color w:val="282C34"/>
          <w:sz w:val="21"/>
        </w:rPr>
        <w:t xml:space="preserve"> drill hole diameter, </w:t>
      </w:r>
      <w:r>
        <w:rPr>
          <w:i/>
          <w:color w:val="145AA0"/>
          <w:sz w:val="21"/>
        </w:rPr>
        <w:t>1.0\,mm \dots 1.2\,mm</w:t>
      </w:r>
      <w:r>
        <w:rPr>
          <w:color w:val="282C34"/>
          <w:sz w:val="21"/>
        </w:rPr>
        <w:t xml:space="preserve"> grid pitch) directly beneath the IC's exposed power thermal pad (PowerPAD / ePad).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Internal Plane Stitching</w:t>
      </w:r>
      <w:r>
        <w:rPr>
          <w:color w:val="282C34"/>
          <w:sz w:val="21"/>
        </w:rPr>
        <w:t>: Connect thermal vias directly to internal and bottom-layer Ground/Power copper flood planes (</w:t>
      </w:r>
      <w:r>
        <w:rPr>
          <w:i/>
          <w:color w:val="145AA0"/>
          <w:sz w:val="21"/>
        </w:rPr>
        <w:t>1\,oz</w:t>
      </w:r>
      <w:r>
        <w:rPr>
          <w:color w:val="282C34"/>
          <w:sz w:val="21"/>
        </w:rPr>
        <w:t xml:space="preserve"> or </w:t>
      </w:r>
      <w:r>
        <w:rPr>
          <w:i/>
          <w:color w:val="145AA0"/>
          <w:sz w:val="21"/>
        </w:rPr>
        <w:t>2\,oz</w:t>
      </w:r>
      <w:r>
        <w:rPr>
          <w:color w:val="282C34"/>
          <w:sz w:val="21"/>
        </w:rPr>
        <w:t xml:space="preserve"> copper) to distribute heat across the entire board surface.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Feedback Resistor Divider Network Sizing</w:t>
      </w:r>
    </w:p>
    <w:p>
      <w:pPr>
        <w:spacing w:after="80"/>
      </w:pPr>
      <w:r>
        <w:rPr>
          <w:color w:val="282C34"/>
          <w:sz w:val="21"/>
        </w:rPr>
        <w:t>For adjustable LDOs, the output voltage is configured using an external resistive voltage divider (</w:t>
      </w:r>
      <w:r>
        <w:rPr>
          <w:i/>
          <w:color w:val="145AA0"/>
          <w:sz w:val="21"/>
        </w:rPr>
        <w:t>R_1, R_2</w:t>
      </w:r>
      <w:r>
        <w:rPr>
          <w:color w:val="282C34"/>
          <w:sz w:val="21"/>
        </w:rP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Vout ────────┬────────</w:t>
              <w:br/>
              <w:t xml:space="preserve">              │</w:t>
              <w:br/>
              <w:t xml:space="preserve">             [R1] (Top Resistor)</w:t>
              <w:br/>
              <w:t xml:space="preserve">              │</w:t>
              <w:br/>
              <w:t xml:space="preserve">              ├───────────&gt; FB Pin (V_FB = V_REF)</w:t>
              <w:br/>
              <w:t xml:space="preserve">              │</w:t>
              <w:br/>
              <w:t xml:space="preserve">             [R2] (Bottom Resistor)</w:t>
              <w:br/>
              <w:t xml:space="preserve">              │</w:t>
              <w:br/>
              <w:t xml:space="preserve">             GND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Voltage Transfer Function</w:t>
      </w:r>
    </w:p>
    <w:p>
      <w:pPr>
        <w:spacing w:after="80"/>
      </w:pPr>
      <w:r>
        <w:rPr>
          <w:color w:val="282C34"/>
          <w:sz w:val="21"/>
        </w:rPr>
        <w:t>The feedback pin draws a minuscule input bias current (</w:t>
      </w:r>
      <w:r>
        <w:rPr>
          <w:i/>
          <w:color w:val="145AA0"/>
          <w:sz w:val="21"/>
        </w:rPr>
        <w:t>I_{FB \approx 10\,nA \dots 100\,nA</w:t>
      </w:r>
      <w:r>
        <w:rPr>
          <w:color w:val="282C34"/>
          <w:sz w:val="21"/>
        </w:rPr>
        <w:t>). The exact equation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V_{OUT} = V_{REF} \times \left(1 + \frac{R_1}{R_2}\right) + (I_{FB} \times R_1)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Because modern CMOS error amplifiers have </w:t>
      </w:r>
      <w:r>
        <w:rPr>
          <w:i/>
          <w:color w:val="145AA0"/>
          <w:sz w:val="21"/>
        </w:rPr>
        <w:t>I_{FB &lt; 50\,nA</w:t>
      </w:r>
      <w:r>
        <w:rPr>
          <w:color w:val="282C34"/>
          <w:sz w:val="21"/>
        </w:rPr>
        <w:t xml:space="preserve">, the second term is negligible when </w:t>
      </w:r>
      <w:r>
        <w:rPr>
          <w:i/>
          <w:color w:val="145AA0"/>
          <w:sz w:val="21"/>
        </w:rPr>
        <w:t>R_1</w:t>
      </w:r>
      <w:r>
        <w:rPr>
          <w:color w:val="282C34"/>
          <w:sz w:val="21"/>
        </w:rPr>
        <w:t xml:space="preserve"> is sized reasonably (</w:t>
      </w:r>
      <w:r>
        <w:rPr>
          <w:i/>
          <w:color w:val="145AA0"/>
          <w:sz w:val="21"/>
        </w:rPr>
        <w:t>R_1 ≤ 100\,k\Omega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V_{OUT} \approx V_{REF} \times \left(1 + \frac{R_1}{R_2}\right)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Solving for the resistor ratio: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\frac{R_1}{R_2} = \frac{V_{OUT}}{V_{REF}} - 1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3.2 Sizing Guidelines &amp; Current Trade-Offs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Divider Current ($I_{div}$)</w:t>
      </w:r>
      <w:r>
        <w:rPr>
          <w:color w:val="282C34"/>
          <w:sz w:val="21"/>
        </w:rPr>
        <w:t xml:space="preserve">: Sized to be at least </w:t>
      </w:r>
      <w:r>
        <w:rPr>
          <w:i/>
          <w:color w:val="145AA0"/>
          <w:sz w:val="21"/>
        </w:rPr>
        <w:t>100×</w:t>
      </w:r>
      <w:r>
        <w:rPr>
          <w:color w:val="282C34"/>
          <w:sz w:val="21"/>
        </w:rPr>
        <w:t xml:space="preserve"> higher than </w:t>
      </w:r>
      <w:r>
        <w:rPr>
          <w:i/>
          <w:color w:val="145AA0"/>
          <w:sz w:val="21"/>
        </w:rPr>
        <w:t>I_{FB</w:t>
      </w:r>
      <w:r>
        <w:rPr>
          <w:color w:val="282C34"/>
          <w:sz w:val="21"/>
        </w:rPr>
        <w:t xml:space="preserve"> to ensure thermal leakage currents do not cause output voltage drift: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I_{div} = \frac{V_{REF}}{R_2} \ge 100 \times I_{FB}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Low-Power vs. High-PSRR Trade-Off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282C34"/>
          <w:sz w:val="21"/>
        </w:rPr>
        <w:t>Battery-operated micropower designs</w:t>
      </w:r>
      <w:r>
        <w:rPr>
          <w:color w:val="282C34"/>
          <w:sz w:val="21"/>
        </w:rPr>
        <w:t xml:space="preserve">: Select </w:t>
      </w:r>
      <w:r>
        <w:rPr>
          <w:i/>
          <w:color w:val="145AA0"/>
          <w:sz w:val="21"/>
        </w:rPr>
        <w:t>R_2 = 100\,k\Omega \dots 500\,k\Omega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I_{div \approx 2\,µA \dots 10\,µA</w:t>
      </w:r>
      <w:r>
        <w:rPr>
          <w:color w:val="282C34"/>
          <w:sz w:val="21"/>
        </w:rPr>
        <w:t>) to maximize battery runtime.</w:t>
      </w:r>
    </w:p>
    <w:p>
      <w:pPr>
        <w:pStyle w:val="ListBullet"/>
        <w:spacing w:after="40"/>
        <w:ind w:left="720"/>
      </w:pPr>
      <w:r>
        <w:rPr>
          <w:i/>
          <w:color w:val="282C34"/>
          <w:sz w:val="21"/>
        </w:rPr>
        <w:t>High-speed RF / Precision Analog designs</w:t>
      </w:r>
      <w:r>
        <w:rPr>
          <w:color w:val="282C34"/>
          <w:sz w:val="21"/>
        </w:rPr>
        <w:t xml:space="preserve">: Select </w:t>
      </w:r>
      <w:r>
        <w:rPr>
          <w:i/>
          <w:color w:val="145AA0"/>
          <w:sz w:val="21"/>
        </w:rPr>
        <w:t>R_2 = 1\,k\Omega \dots 20\,k\Omega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I_{div \approx 60\,µA \dots 1.2\,mA</w:t>
      </w:r>
      <w:r>
        <w:rPr>
          <w:color w:val="282C34"/>
          <w:sz w:val="21"/>
        </w:rPr>
        <w:t>) to minimize Johnson-Nyquist thermal noise (</w:t>
      </w:r>
      <w:r>
        <w:rPr>
          <w:i/>
          <w:color w:val="145AA0"/>
          <w:sz w:val="21"/>
        </w:rPr>
        <w:t>e_n = \sqrt{4k_B T R</w:t>
      </w:r>
      <w:r>
        <w:rPr>
          <w:color w:val="282C34"/>
          <w:sz w:val="21"/>
        </w:rPr>
        <w:t>) and prevent capacitive noise pick-up on the high-impedance FB node.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Feedforward Capacitor (</w:t>
      </w:r>
      <w:r>
        <w:rPr>
          <w:b/>
          <w:i/>
          <w:color w:val="145AA0"/>
          <w:sz w:val="28"/>
        </w:rPr>
        <w:t>C_{FF</w:t>
      </w:r>
      <w:r>
        <w:rPr>
          <w:b/>
          <w:color w:val="184C78"/>
          <w:sz w:val="28"/>
        </w:rPr>
        <w:t>) Phase-Lead Compensation</w:t>
      </w:r>
    </w:p>
    <w:p>
      <w:pPr>
        <w:spacing w:after="80"/>
      </w:pPr>
      <w:r>
        <w:rPr>
          <w:color w:val="282C34"/>
          <w:sz w:val="21"/>
        </w:rPr>
        <w:t xml:space="preserve">In adjustable LDO regulators, adding a small </w:t>
      </w:r>
      <w:r>
        <w:rPr>
          <w:b/>
          <w:color w:val="282C34"/>
          <w:sz w:val="21"/>
        </w:rPr>
        <w:t>Feedforward Capacitor ($C_{FF}$)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10\,pF \dots 100\,pF</w:t>
      </w:r>
      <w:r>
        <w:rPr>
          <w:color w:val="282C34"/>
          <w:sz w:val="21"/>
        </w:rPr>
        <w:t xml:space="preserve">) in parallel with top resistor </w:t>
      </w:r>
      <w:r>
        <w:rPr>
          <w:i/>
          <w:color w:val="145AA0"/>
          <w:sz w:val="21"/>
        </w:rPr>
        <w:t>R_1</w:t>
      </w:r>
      <w:r>
        <w:rPr>
          <w:color w:val="282C34"/>
          <w:sz w:val="21"/>
        </w:rPr>
        <w:t xml:space="preserve"> drastically improves dynamic performance: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Vout ────────┬──────────┐</w:t>
              <w:br/>
              <w:t xml:space="preserve">              │          │</w:t>
              <w:br/>
              <w:t xml:space="preserve">             [R1]      ─┴─ C_FF (Feedforward Capacitor)</w:t>
              <w:br/>
              <w:t xml:space="preserve">              │        ─┬─ (10pF - 100pF)</w:t>
              <w:br/>
              <w:t xml:space="preserve">              ├──────────┘</w:t>
              <w:br/>
              <w:t xml:space="preserve">              │</w:t>
              <w:br/>
              <w:t xml:space="preserve">             [R2]</w:t>
              <w:br/>
              <w:t xml:space="preserve">              │</w:t>
              <w:br/>
              <w:t xml:space="preserve">             GND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4.1 Pole-Zero Derivation of the Feedback Network</w:t>
      </w:r>
    </w:p>
    <w:p>
      <w:pPr>
        <w:spacing w:after="80"/>
      </w:pPr>
      <w:r>
        <w:rPr>
          <w:color w:val="282C34"/>
          <w:sz w:val="21"/>
        </w:rPr>
        <w:t xml:space="preserve">With </w:t>
      </w:r>
      <w:r>
        <w:rPr>
          <w:i/>
          <w:color w:val="145AA0"/>
          <w:sz w:val="21"/>
        </w:rPr>
        <w:t>C_{FF</w:t>
      </w:r>
      <w:r>
        <w:rPr>
          <w:color w:val="282C34"/>
          <w:sz w:val="21"/>
        </w:rPr>
        <w:t xml:space="preserve"> installed, the feedback impedance </w:t>
      </w:r>
      <w:r>
        <w:rPr>
          <w:i/>
          <w:color w:val="145AA0"/>
          <w:sz w:val="21"/>
        </w:rPr>
        <w:t>Z_1(s) = R_1 \parallel \frac{1{s C_{FF</w:t>
      </w:r>
      <w:r>
        <w:rPr>
          <w:color w:val="282C34"/>
          <w:sz w:val="21"/>
        </w:rPr>
        <w:t xml:space="preserve">. The transfer function from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V_{FB</w:t>
      </w:r>
      <w:r>
        <w:rPr>
          <w:color w:val="282C34"/>
          <w:sz w:val="21"/>
        </w:rPr>
        <w:t xml:space="preserve"> becomes: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\frac{V_{FB}(s)}{V_{OUT}(s)} = \left( \frac{R_2}{R_1 + R_2} \right) \times \frac{1 + s R_1 C_{FF}}{1 + s (R_1 \parallel R_2) C_{FF}}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This introduces a </w:t>
      </w:r>
      <w:r>
        <w:rPr>
          <w:b/>
          <w:color w:val="282C34"/>
          <w:sz w:val="21"/>
        </w:rPr>
        <w:t>Phase-Lead Zero ($f_z$)</w:t>
      </w:r>
      <w:r>
        <w:rPr>
          <w:color w:val="282C34"/>
          <w:sz w:val="21"/>
        </w:rPr>
        <w:t xml:space="preserve"> and a </w:t>
      </w:r>
      <w:r>
        <w:rPr>
          <w:b/>
          <w:color w:val="282C34"/>
          <w:sz w:val="21"/>
        </w:rPr>
        <w:t>High-Frequency Pole ($f_p$)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f_{z\_ff} = \frac{1}{2\pi \cdot R_1 \cdot C_{FF}}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f_{p\_ff} = \frac{1}{2\pi \cdot (R_1 \parallel R_2) \cdot C_{FF}} = f_{z\_ff} \times \left(1 + \frac{R_1}{R_2}\right)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 xml:space="preserve">4.2 Engineering Benefits of </w:t>
      </w:r>
      <w:r>
        <w:rPr>
          <w:b/>
          <w:i/>
          <w:color w:val="145AA0"/>
          <w:sz w:val="24"/>
        </w:rPr>
        <w:t>C_{FF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Phase Margin Boost</w:t>
      </w:r>
      <w:r>
        <w:rPr>
          <w:color w:val="282C34"/>
          <w:sz w:val="21"/>
        </w:rPr>
        <w:t>: The zero is placed near the unity-gain crossover frequency (</w:t>
      </w:r>
      <w:r>
        <w:rPr>
          <w:i/>
          <w:color w:val="145AA0"/>
          <w:sz w:val="21"/>
        </w:rPr>
        <w:t>10\,kHz \dots 100\,kHz</w:t>
      </w:r>
      <w:r>
        <w:rPr>
          <w:color w:val="282C34"/>
          <w:sz w:val="21"/>
        </w:rPr>
        <w:t xml:space="preserve">), injecting </w:t>
      </w:r>
      <w:r>
        <w:rPr>
          <w:i/>
          <w:color w:val="145AA0"/>
          <w:sz w:val="21"/>
        </w:rPr>
        <w:t>+20^\circ \dots +45^\circ</w:t>
      </w:r>
      <w:r>
        <w:rPr>
          <w:color w:val="282C34"/>
          <w:sz w:val="21"/>
        </w:rPr>
        <w:t xml:space="preserve"> of phase boost to suppress transient ringing.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Improved High-Frequency PSRR</w:t>
      </w:r>
      <w:r>
        <w:rPr>
          <w:color w:val="282C34"/>
          <w:sz w:val="21"/>
        </w:rPr>
        <w:t xml:space="preserve">: At higher frequencies, </w:t>
      </w:r>
      <w:r>
        <w:rPr>
          <w:i/>
          <w:color w:val="145AA0"/>
          <w:sz w:val="21"/>
        </w:rPr>
        <w:t>C_{FF</w:t>
      </w:r>
      <w:r>
        <w:rPr>
          <w:color w:val="282C34"/>
          <w:sz w:val="21"/>
        </w:rPr>
        <w:t xml:space="preserve"> bypasses </w:t>
      </w:r>
      <w:r>
        <w:rPr>
          <w:i/>
          <w:color w:val="145AA0"/>
          <w:sz w:val="21"/>
        </w:rPr>
        <w:t>R_1</w:t>
      </w:r>
      <w:r>
        <w:rPr>
          <w:color w:val="282C34"/>
          <w:sz w:val="21"/>
        </w:rPr>
        <w:t xml:space="preserve">, coupling output ripple directly to the inverting input of the error amplifier with unity gain rather than attenuated by </w:t>
      </w:r>
      <w:r>
        <w:rPr>
          <w:i/>
          <w:color w:val="145AA0"/>
          <w:sz w:val="21"/>
        </w:rPr>
        <w:t>\frac{R_2{R_1+R_2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Faster Load Step Recovery</w:t>
      </w:r>
      <w:r>
        <w:rPr>
          <w:color w:val="282C34"/>
          <w:sz w:val="21"/>
        </w:rPr>
        <w:t xml:space="preserve">: High-speed transient edges on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 xml:space="preserve"> are fed directly to the error amplifier without experiencing the </w:t>
      </w:r>
      <w:r>
        <w:rPr>
          <w:i/>
          <w:color w:val="145AA0"/>
          <w:sz w:val="21"/>
        </w:rPr>
        <w:t>R_1 C_{parasitic</w:t>
      </w:r>
      <w:r>
        <w:rPr>
          <w:color w:val="282C34"/>
          <w:sz w:val="21"/>
        </w:rPr>
        <w:t xml:space="preserve"> low-pass delay.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Output Capacitor Dynamic Sizing &amp; ESR Zero</w:t>
      </w:r>
    </w:p>
    <w:p>
      <w:pPr>
        <w:spacing w:before="160" w:after="80"/>
      </w:pPr>
      <w:r>
        <w:rPr>
          <w:b/>
          <w:color w:val="4682B4"/>
          <w:sz w:val="24"/>
        </w:rPr>
        <w:t xml:space="preserve">5.1 Sizing </w:t>
      </w:r>
      <w:r>
        <w:rPr>
          <w:b/>
          <w:i/>
          <w:color w:val="145AA0"/>
          <w:sz w:val="24"/>
        </w:rPr>
        <w:t>C_{OUT</w:t>
      </w:r>
      <w:r>
        <w:rPr>
          <w:b/>
          <w:color w:val="4682B4"/>
          <w:sz w:val="24"/>
        </w:rPr>
        <w:t xml:space="preserve"> for Load Transient Undershoot</w:t>
      </w:r>
    </w:p>
    <w:p>
      <w:pPr>
        <w:spacing w:after="80"/>
      </w:pPr>
      <w:r>
        <w:rPr>
          <w:color w:val="282C34"/>
          <w:sz w:val="21"/>
        </w:rPr>
        <w:t xml:space="preserve">When a digital load (such as a microcontroller awakening from sleep) suddenly steps its current demand from </w:t>
      </w:r>
      <w:r>
        <w:rPr>
          <w:i/>
          <w:color w:val="145AA0"/>
          <w:sz w:val="21"/>
        </w:rPr>
        <w:t>0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I_{step</w:t>
      </w:r>
      <w:r>
        <w:rPr>
          <w:color w:val="282C34"/>
          <w:sz w:val="21"/>
        </w:rPr>
        <w:t xml:space="preserve"> in time </w:t>
      </w:r>
      <w:r>
        <w:rPr>
          <w:i/>
          <w:color w:val="145AA0"/>
          <w:sz w:val="21"/>
        </w:rPr>
        <w:t>t_{edge \approx 10\,ns</w:t>
      </w:r>
      <w:r>
        <w:rPr>
          <w:color w:val="282C34"/>
          <w:sz w:val="21"/>
        </w:rPr>
        <w:t>, the LDO error amplifier requires finite response time (</w:t>
      </w:r>
      <w:r>
        <w:rPr>
          <w:i/>
          <w:color w:val="145AA0"/>
          <w:sz w:val="21"/>
        </w:rPr>
        <w:t>t_{response \approx 2\,µs \dots 10\,µs</w:t>
      </w:r>
      <w:r>
        <w:rPr>
          <w:color w:val="282C34"/>
          <w:sz w:val="21"/>
        </w:rPr>
        <w:t>) to adjust the pass transistor gate.</w:t>
      </w:r>
    </w:p>
    <w:p>
      <w:pPr>
        <w:spacing w:after="80"/>
      </w:pPr>
      <w:r>
        <w:rPr>
          <w:color w:val="282C34"/>
          <w:sz w:val="21"/>
        </w:rPr>
        <w:t xml:space="preserve">During this brief window, </w:t>
      </w:r>
      <w:r>
        <w:rPr>
          <w:b/>
          <w:color w:val="282C34"/>
          <w:sz w:val="21"/>
        </w:rPr>
        <w:t>$100\%$ of the step current must be supplied by the output capacitor ($C_{OUT}$)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\Delta V_{OUT} \approx \frac{I_{step} \times t_{response}}{C_{OUT}} + (I_{step} \times R_{ESR})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Solving for the minimum required output capacitance: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C_{OUT(min)} \ge \frac{I_{step} \times t_{response}}{\Delta V_{allowed} - (I_{step} \times R_{ESR})}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Worked Example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Load step: </w:t>
      </w:r>
      <w:r>
        <w:rPr>
          <w:i/>
          <w:color w:val="145AA0"/>
          <w:sz w:val="21"/>
        </w:rPr>
        <w:t>I_{step = 1.0\,A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Regulator response time: </w:t>
      </w:r>
      <w:r>
        <w:rPr>
          <w:i/>
          <w:color w:val="145AA0"/>
          <w:sz w:val="21"/>
        </w:rPr>
        <w:t>t_{response = 5\,µs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Allowable voltage droop: </w:t>
      </w:r>
      <w:r>
        <w:rPr>
          <w:i/>
          <w:color w:val="145AA0"/>
          <w:sz w:val="21"/>
        </w:rPr>
        <w:t>\Delta V_{allowed = 100\,mV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Output capacitor ESR: </w:t>
      </w:r>
      <w:r>
        <w:rPr>
          <w:i/>
          <w:color w:val="145AA0"/>
          <w:sz w:val="21"/>
        </w:rPr>
        <w:t>R_{ESR = 15\,m\Omega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I_{step × R_{ESR = 15\,mV</w:t>
      </w:r>
      <w:r>
        <w:rPr>
          <w:color w:val="282C34"/>
          <w:sz w:val="21"/>
        </w:rPr>
        <w:t>)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C_{OUT(min)} \ge \frac{1.0\,\text{A} \times 5 \times 10^{-6}\,\text{s}}{0.100\,\text{V} - 0.015\,\text{V}} = \frac{5.0 \times 10^{-6}}{0.085\,\text{V}} \approx \mathbf{58.8\,\mu\text{F}}</w:t>
      </w:r>
      <w:r>
        <w:rPr>
          <w:i/>
          <w:color w:val="145AA0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FF8E6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D69E2E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D69E2E"/>
                <w:sz w:val="20"/>
              </w:rPr>
              <w:t xml:space="preserve">[WARNING] </w:t>
            </w:r>
            <w:r>
              <w:rPr>
                <w:b/>
                <w:color w:val="282C34"/>
                <w:sz w:val="20"/>
              </w:rPr>
              <w:t>Ceramic Capacitor DC Bias Derating Trap</w:t>
            </w:r>
            <w:r>
              <w:rPr>
                <w:color w:val="282C34"/>
                <w:sz w:val="20"/>
              </w:rPr>
              <w:t>:</w:t>
              <w:br/>
              <w:t xml:space="preserve">Multi-layer ceramic capacitors (MLCCs with X5R / X7R dielectrics) suffer severe loss of effective capacitance under DC voltage bias. A capacitor rated at </w:t>
            </w:r>
            <w:r>
              <w:rPr>
                <w:i/>
                <w:color w:val="145AA0"/>
                <w:sz w:val="20"/>
              </w:rPr>
              <w:t>47\,µF</w:t>
            </w:r>
            <w:r>
              <w:rPr>
                <w:color w:val="282C34"/>
                <w:sz w:val="20"/>
              </w:rPr>
              <w:t xml:space="preserve"> in an 0805 package may lose </w:t>
            </w:r>
            <w:r>
              <w:rPr>
                <w:b/>
                <w:color w:val="282C34"/>
                <w:sz w:val="20"/>
              </w:rPr>
              <w:t>$40\% \dots 70\%$</w:t>
            </w:r>
            <w:r>
              <w:rPr>
                <w:color w:val="282C34"/>
                <w:sz w:val="20"/>
              </w:rPr>
              <w:t xml:space="preserve"> of its capacitance when biased at </w:t>
            </w:r>
            <w:r>
              <w:rPr>
                <w:i/>
                <w:color w:val="145AA0"/>
                <w:sz w:val="20"/>
              </w:rPr>
              <w:t>3.3\,V</w:t>
            </w:r>
            <w:r>
              <w:rPr>
                <w:color w:val="282C34"/>
                <w:sz w:val="20"/>
              </w:rPr>
              <w:t xml:space="preserve"> or </w:t>
            </w:r>
            <w:r>
              <w:rPr>
                <w:i/>
                <w:color w:val="145AA0"/>
                <w:sz w:val="20"/>
              </w:rPr>
              <w:t>5.0\,V</w:t>
            </w:r>
            <w:r>
              <w:rPr>
                <w:color w:val="282C34"/>
                <w:sz w:val="20"/>
              </w:rPr>
              <w:t xml:space="preserve">! Always inspect the manufacturer's DC Bias derating curves and parallel two or three capacitors to guarantee minimum </w:t>
            </w:r>
            <w:r>
              <w:rPr>
                <w:i/>
                <w:color w:val="145AA0"/>
                <w:sz w:val="20"/>
              </w:rPr>
              <w:t>C_{OUT</w:t>
            </w:r>
            <w:r>
              <w:rPr>
                <w:color w:val="282C34"/>
                <w:sz w:val="20"/>
              </w:rPr>
              <w:t xml:space="preserve"> under operating voltage.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Root Cause Analysis (RCA) Troubleshooting Matrix</w:t>
      </w:r>
    </w:p>
    <w:p>
      <w:pPr>
        <w:spacing w:after="80"/>
      </w:pPr>
      <w:r>
        <w:rPr>
          <w:color w:val="282C34"/>
          <w:sz w:val="21"/>
        </w:rPr>
        <w:t>When debugging linear regulator circuits on the bench, consult this diagnostic reference: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Observed Symptom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Oscilloscope Signature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Probable Root Cause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Verification &amp; Corrective Action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Output exhibits high-frequency continuous oscillation (100kHz - 2MHz).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Sinusoidal AC waveform riding on </w:t>
            </w:r>
            <w:r>
              <w:rPr>
                <w:i/>
                <w:color w:val="145AA0"/>
                <w:sz w:val="18"/>
              </w:rPr>
              <w:t>V_{OUT</w:t>
            </w:r>
            <w:r>
              <w:rPr>
                <w:color w:val="282C34"/>
                <w:sz w:val="18"/>
              </w:rPr>
              <w:t xml:space="preserve"> with peak-to-peak amplitude from </w:t>
            </w:r>
            <w:r>
              <w:rPr>
                <w:i/>
                <w:color w:val="145AA0"/>
                <w:sz w:val="18"/>
              </w:rPr>
              <w:t>50\,mV</w:t>
            </w:r>
            <w:r>
              <w:rPr>
                <w:color w:val="282C34"/>
                <w:sz w:val="18"/>
              </w:rPr>
              <w:t xml:space="preserve"> to </w:t>
            </w:r>
            <w:r>
              <w:rPr>
                <w:i/>
                <w:color w:val="145AA0"/>
                <w:sz w:val="18"/>
              </w:rPr>
              <w:t>&gt; 1\,V</w:t>
            </w:r>
            <w:r>
              <w:rPr>
                <w:color w:val="282C34"/>
                <w:sz w:val="18"/>
              </w:rPr>
              <w:t>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Capacitor ESR outside the stability tunnel</w:t>
            </w:r>
            <w:r>
              <w:rPr>
                <w:color w:val="282C34"/>
                <w:sz w:val="18"/>
              </w:rPr>
              <w:t xml:space="preserve"> (typically using an ultra-low ESR MLCC on an older PMOS LDO requiring ESR).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Check LDO datasheet stability curve. Insert a </w:t>
            </w:r>
            <w:r>
              <w:rPr>
                <w:i/>
                <w:color w:val="145AA0"/>
                <w:sz w:val="18"/>
              </w:rPr>
              <w:t>0.5\,\Omega \dots 1.0\,\Omega</w:t>
            </w:r>
            <w:r>
              <w:rPr>
                <w:color w:val="282C34"/>
                <w:sz w:val="18"/>
              </w:rPr>
              <w:t xml:space="preserve"> series carbon resistor in series with </w:t>
            </w:r>
            <w:r>
              <w:rPr>
                <w:i/>
                <w:color w:val="145AA0"/>
                <w:sz w:val="18"/>
              </w:rPr>
              <w:t>C_{OUT</w:t>
            </w:r>
            <w:r>
              <w:rPr>
                <w:color w:val="282C34"/>
                <w:sz w:val="18"/>
              </w:rPr>
              <w:t xml:space="preserve"> to test. Add feedforward capacitor </w:t>
            </w:r>
            <w:r>
              <w:rPr>
                <w:i/>
                <w:color w:val="145AA0"/>
                <w:sz w:val="18"/>
              </w:rPr>
              <w:t>C_{FF</w:t>
            </w:r>
            <w:r>
              <w:rPr>
                <w:color w:val="282C34"/>
                <w:sz w:val="18"/>
              </w:rPr>
              <w:t xml:space="preserve"> across </w:t>
            </w:r>
            <w:r>
              <w:rPr>
                <w:i/>
                <w:color w:val="145AA0"/>
                <w:sz w:val="18"/>
              </w:rPr>
              <w:t>R_1</w:t>
            </w:r>
            <w:r>
              <w:rPr>
                <w:color w:val="282C34"/>
                <w:sz w:val="18"/>
              </w:rPr>
              <w:t>, or replace with a modern MLCC-stable LDO.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Output voltage sags below nominal target under heavy load.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V_{OUT</w:t>
            </w:r>
            <w:r>
              <w:rPr>
                <w:color w:val="282C34"/>
                <w:sz w:val="18"/>
              </w:rPr>
              <w:t xml:space="preserve"> drops proportionally to </w:t>
            </w:r>
            <w:r>
              <w:rPr>
                <w:i/>
                <w:color w:val="145AA0"/>
                <w:sz w:val="18"/>
              </w:rPr>
              <w:t>I_{LOAD</w:t>
            </w:r>
            <w:r>
              <w:rPr>
                <w:color w:val="282C34"/>
                <w:sz w:val="18"/>
              </w:rPr>
              <w:t>; DC level is stable but low.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Input voltage violation ($V_{IN} - V_{OUT} &lt; V_{DO}$)</w:t>
            </w:r>
            <w:r>
              <w:rPr>
                <w:color w:val="282C34"/>
                <w:sz w:val="18"/>
              </w:rPr>
              <w:t>: The LDO has dropped out of regulation into its ohmic triode region.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Measure input voltage with an oscilloscope probe right at the IC's </w:t>
            </w:r>
            <w:r>
              <w:rPr>
                <w:i/>
                <w:color w:val="145AA0"/>
                <w:sz w:val="18"/>
              </w:rPr>
              <w:t>V_{IN</w:t>
            </w:r>
            <w:r>
              <w:rPr>
                <w:color w:val="282C34"/>
                <w:sz w:val="18"/>
              </w:rPr>
              <w:t xml:space="preserve"> pin. Check for voltage drops across input wiring, PCB traces, or upstream filter ferrites.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LDO operates for a few seconds, shuts off, cools down, and turns back on repeatedly.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Sawtooth thermal cycling on </w:t>
            </w:r>
            <w:r>
              <w:rPr>
                <w:i/>
                <w:color w:val="145AA0"/>
                <w:sz w:val="18"/>
              </w:rPr>
              <w:t>V_{OUT</w:t>
            </w:r>
            <w:r>
              <w:rPr>
                <w:color w:val="282C34"/>
                <w:sz w:val="18"/>
              </w:rPr>
              <w:t>; IC package becomes scalding hot (</w:t>
            </w:r>
            <w:r>
              <w:rPr>
                <w:i/>
                <w:color w:val="145AA0"/>
                <w:sz w:val="18"/>
              </w:rPr>
              <w:t>&gt; 130^\circC</w:t>
            </w:r>
            <w:r>
              <w:rPr>
                <w:color w:val="282C34"/>
                <w:sz w:val="18"/>
              </w:rPr>
              <w:t>).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Thermal overload shutdown</w:t>
            </w:r>
            <w:r>
              <w:rPr>
                <w:color w:val="282C34"/>
                <w:sz w:val="18"/>
              </w:rPr>
              <w:t>: Package power dissipation exceeds PCB heat dissipation capability (</w:t>
            </w:r>
            <w:r>
              <w:rPr>
                <w:i/>
                <w:color w:val="145AA0"/>
                <w:sz w:val="18"/>
              </w:rPr>
              <w:t>P_D × \theta_{JA</w:t>
            </w:r>
            <w:r>
              <w:rPr>
                <w:color w:val="282C34"/>
                <w:sz w:val="18"/>
              </w:rPr>
              <w:t>).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Calculate </w:t>
            </w:r>
            <w:r>
              <w:rPr>
                <w:i/>
                <w:color w:val="145AA0"/>
                <w:sz w:val="18"/>
              </w:rPr>
              <w:t>P_D = (V_{IN - V_{OUT) × I_{LOAD</w:t>
            </w:r>
            <w:r>
              <w:rPr>
                <w:color w:val="282C34"/>
                <w:sz w:val="18"/>
              </w:rPr>
              <w:t xml:space="preserve">. Reduce </w:t>
            </w:r>
            <w:r>
              <w:rPr>
                <w:i/>
                <w:color w:val="145AA0"/>
                <w:sz w:val="18"/>
              </w:rPr>
              <w:t>V_{IN</w:t>
            </w:r>
            <w:r>
              <w:rPr>
                <w:color w:val="282C34"/>
                <w:sz w:val="18"/>
              </w:rPr>
              <w:t xml:space="preserve"> headroom, increase PCB copper thermal pad area, add a heatsink, or pre-drop voltage with a switching buck converter.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LDO is destroyed immediately upon powering down the system.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Short circuit between </w:t>
            </w:r>
            <w:r>
              <w:rPr>
                <w:i/>
                <w:color w:val="145AA0"/>
                <w:sz w:val="18"/>
              </w:rPr>
              <w:t>V_{IN</w:t>
            </w:r>
            <w:r>
              <w:rPr>
                <w:color w:val="282C34"/>
                <w:sz w:val="18"/>
              </w:rPr>
              <w:t xml:space="preserve"> and </w:t>
            </w:r>
            <w:r>
              <w:rPr>
                <w:i/>
                <w:color w:val="145AA0"/>
                <w:sz w:val="18"/>
              </w:rPr>
              <w:t>V_{OUT</w:t>
            </w:r>
            <w:r>
              <w:rPr>
                <w:color w:val="282C34"/>
                <w:sz w:val="18"/>
              </w:rPr>
              <w:t xml:space="preserve"> or between </w:t>
            </w:r>
            <w:r>
              <w:rPr>
                <w:i/>
                <w:color w:val="145AA0"/>
                <w:sz w:val="18"/>
              </w:rPr>
              <w:t>V_{IN</w:t>
            </w:r>
            <w:r>
              <w:rPr>
                <w:color w:val="282C34"/>
                <w:sz w:val="18"/>
              </w:rPr>
              <w:t xml:space="preserve"> and GND; silicon crater on die.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Reverse current conduction</w:t>
            </w:r>
            <w:r>
              <w:rPr>
                <w:color w:val="282C34"/>
                <w:sz w:val="18"/>
              </w:rPr>
              <w:t xml:space="preserve">: Large </w:t>
            </w:r>
            <w:r>
              <w:rPr>
                <w:i/>
                <w:color w:val="145AA0"/>
                <w:sz w:val="18"/>
              </w:rPr>
              <w:t>C_{OUT</w:t>
            </w:r>
            <w:r>
              <w:rPr>
                <w:color w:val="282C34"/>
                <w:sz w:val="18"/>
              </w:rPr>
              <w:t xml:space="preserve"> discharged backwards through the PMOS parasitic body diode into an unpowered input.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Install an external low-drop Schottky diode (e.g. </w:t>
            </w:r>
            <w:r>
              <w:rPr>
                <w:rFonts w:ascii="Consolas" w:hAnsi="Consolas"/>
                <w:color w:val="B4283C"/>
                <w:sz w:val="16"/>
              </w:rPr>
              <w:t>MBR0520</w:t>
            </w:r>
            <w:r>
              <w:rPr>
                <w:color w:val="282C34"/>
                <w:sz w:val="18"/>
              </w:rPr>
              <w:t xml:space="preserve">) with Anode on </w:t>
            </w:r>
            <w:r>
              <w:rPr>
                <w:i/>
                <w:color w:val="145AA0"/>
                <w:sz w:val="18"/>
              </w:rPr>
              <w:t>V_{OUT</w:t>
            </w:r>
            <w:r>
              <w:rPr>
                <w:color w:val="282C34"/>
                <w:sz w:val="18"/>
              </w:rPr>
              <w:t xml:space="preserve"> and Cathode on </w:t>
            </w:r>
            <w:r>
              <w:rPr>
                <w:i/>
                <w:color w:val="145AA0"/>
                <w:sz w:val="18"/>
              </w:rPr>
              <w:t>V_{IN</w:t>
            </w:r>
            <w:r>
              <w:rPr>
                <w:color w:val="282C34"/>
                <w:sz w:val="18"/>
              </w:rPr>
              <w:t xml:space="preserve"> to bypass reverse current, or select an LDO with internal reverse-current blocking.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Excessive output ripple and noise matching upstream switching frequency.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High-frequency triangular or sinusoidal ripple (</w:t>
            </w:r>
            <w:r>
              <w:rPr>
                <w:i/>
                <w:color w:val="145AA0"/>
                <w:sz w:val="18"/>
              </w:rPr>
              <w:t>500\,kHz \dots 2\,MHz</w:t>
            </w:r>
            <w:r>
              <w:rPr>
                <w:color w:val="282C34"/>
                <w:sz w:val="18"/>
              </w:rPr>
              <w:t xml:space="preserve">) passing through to </w:t>
            </w:r>
            <w:r>
              <w:rPr>
                <w:i/>
                <w:color w:val="145AA0"/>
                <w:sz w:val="18"/>
              </w:rPr>
              <w:t>V_{OUT</w:t>
            </w:r>
            <w:r>
              <w:rPr>
                <w:color w:val="282C34"/>
                <w:sz w:val="18"/>
              </w:rPr>
              <w:t>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Poor high-frequency PSRR</w:t>
            </w:r>
            <w:r>
              <w:rPr>
                <w:color w:val="282C34"/>
                <w:sz w:val="18"/>
              </w:rPr>
              <w:t xml:space="preserve"> of the LDO, or capacitive noise coupling through feedback resistors.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Add a Noise Reduction capacitor (</w:t>
            </w:r>
            <w:r>
              <w:rPr>
                <w:i/>
                <w:color w:val="145AA0"/>
                <w:sz w:val="18"/>
              </w:rPr>
              <w:t>C_{NR</w:t>
            </w:r>
            <w:r>
              <w:rPr>
                <w:color w:val="282C34"/>
                <w:sz w:val="18"/>
              </w:rPr>
              <w:t>) on the bandgap pin. Add a feedforward capacitor (</w:t>
            </w:r>
            <w:r>
              <w:rPr>
                <w:i/>
                <w:color w:val="145AA0"/>
                <w:sz w:val="18"/>
              </w:rPr>
              <w:t>C_{FF</w:t>
            </w:r>
            <w:r>
              <w:rPr>
                <w:color w:val="282C34"/>
                <w:sz w:val="18"/>
              </w:rPr>
              <w:t>). Ensure feedback traces are kept short and shielded away from switching inductors.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LDO-CALCULATIONS-AND-THERMAL-DESIGN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