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double" w:sz="2" w:space="0" w:color="auto"/>
          <w:insideV w:val="doub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9072"/>
      </w:tblGrid>
      <w:tr w:rsidR="00E92790" w:rsidTr="00E92790">
        <w:trPr>
          <w:trHeight w:hRule="exact" w:val="1800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E92790" w:rsidRDefault="00E92790" w:rsidP="00E9279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06883" cy="1143002"/>
                  <wp:effectExtent l="0" t="0" r="762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883" cy="114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shd w:val="clear" w:color="auto" w:fill="auto"/>
          </w:tcPr>
          <w:tbl>
            <w:tblPr>
              <w:tblW w:w="90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68"/>
              <w:gridCol w:w="1704"/>
            </w:tblGrid>
            <w:tr w:rsidR="00E92790">
              <w:trPr>
                <w:divId w:val="34545713"/>
                <w:trHeight w:val="1798"/>
              </w:trPr>
              <w:tc>
                <w:tcPr>
                  <w:tcW w:w="7368" w:type="dxa"/>
                  <w:shd w:val="clear" w:color="auto" w:fill="D0CEC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92790" w:rsidRDefault="00E92790">
                  <w:pPr>
                    <w:spacing w:after="40" w:line="240" w:lineRule="auto"/>
                    <w:jc w:val="right"/>
                  </w:pPr>
                  <w:r>
                    <w:rPr>
                      <w:sz w:val="12"/>
                      <w:szCs w:val="12"/>
                    </w:rPr>
                    <w:t> </w:t>
                  </w:r>
                  <w:r>
                    <w:rPr>
                      <w:color w:val="627E9C"/>
                      <w:sz w:val="12"/>
                      <w:szCs w:val="12"/>
                    </w:rPr>
                    <w:t> </w:t>
                  </w:r>
                </w:p>
                <w:p w:rsidR="00E92790" w:rsidRDefault="00E92790">
                  <w:pPr>
                    <w:spacing w:after="0" w:line="240" w:lineRule="auto"/>
                    <w:jc w:val="center"/>
                  </w:pPr>
                  <w:r>
                    <w:rPr>
                      <w:rFonts w:ascii="UVN Ai Cap Nang" w:hAnsi="UVN Ai Cap Nang"/>
                      <w:b/>
                      <w:bCs/>
                      <w:color w:val="FF0000"/>
                      <w:sz w:val="28"/>
                      <w:szCs w:val="28"/>
                    </w:rPr>
                    <w:t> </w:t>
                  </w:r>
                  <w:r>
                    <w:rPr>
                      <w:rFonts w:ascii="UVN Bach Dang Nang" w:hAnsi="UVN Bach Dang Nang"/>
                      <w:b/>
                      <w:bCs/>
                      <w:color w:val="FF0000"/>
                      <w:sz w:val="28"/>
                      <w:szCs w:val="28"/>
                    </w:rPr>
                    <w:t>GIÁO X</w:t>
                  </w:r>
                  <w:r>
                    <w:rPr>
                      <w:rFonts w:ascii="UVN Bach Dang Nang" w:hAnsi="UVN Bach Dang Nang"/>
                      <w:b/>
                      <w:bCs/>
                      <w:color w:val="FF0000"/>
                      <w:sz w:val="28"/>
                      <w:szCs w:val="28"/>
                      <w:lang w:val="vi-VN"/>
                    </w:rPr>
                    <w:t>Ứ</w:t>
                  </w:r>
                  <w:r>
                    <w:rPr>
                      <w:rFonts w:ascii="UVN Bach Dang Nang" w:hAnsi="UVN Bach Dang Nang"/>
                      <w:b/>
                      <w:bCs/>
                      <w:color w:val="FF0000"/>
                      <w:sz w:val="28"/>
                      <w:szCs w:val="28"/>
                    </w:rPr>
                    <w:t xml:space="preserve"> ĐỨC MẸ LA VANG</w:t>
                  </w:r>
                </w:p>
                <w:p w:rsidR="00E92790" w:rsidRDefault="00E92790">
                  <w:pPr>
                    <w:pStyle w:val="Default"/>
                    <w:spacing w:line="252" w:lineRule="auto"/>
                    <w:jc w:val="center"/>
                  </w:pPr>
                  <w:r>
                    <w:rPr>
                      <w:rFonts w:ascii="Broadway" w:hAnsi="Broadway"/>
                      <w:color w:val="FF0000"/>
                      <w:sz w:val="20"/>
                      <w:szCs w:val="20"/>
                    </w:rPr>
                    <w:t xml:space="preserve">Our Lady of La </w:t>
                  </w:r>
                  <w:proofErr w:type="spellStart"/>
                  <w:r>
                    <w:rPr>
                      <w:rFonts w:ascii="Broadway" w:hAnsi="Broadway"/>
                      <w:color w:val="FF0000"/>
                      <w:sz w:val="20"/>
                      <w:szCs w:val="20"/>
                    </w:rPr>
                    <w:t>Vang</w:t>
                  </w:r>
                  <w:proofErr w:type="spellEnd"/>
                  <w:r>
                    <w:rPr>
                      <w:rFonts w:ascii="Broadway" w:hAnsi="Broadway"/>
                      <w:color w:val="FF0000"/>
                      <w:sz w:val="20"/>
                      <w:szCs w:val="20"/>
                    </w:rPr>
                    <w:t xml:space="preserve"> Catholic Church</w:t>
                  </w:r>
                </w:p>
                <w:p w:rsidR="00E92790" w:rsidRDefault="00E92790">
                  <w:pPr>
                    <w:pStyle w:val="Default"/>
                    <w:spacing w:line="252" w:lineRule="auto"/>
                    <w:jc w:val="center"/>
                  </w:pPr>
                  <w:r>
                    <w:rPr>
                      <w:sz w:val="8"/>
                      <w:szCs w:val="8"/>
                    </w:rPr>
                    <w:t> </w:t>
                  </w:r>
                </w:p>
                <w:p w:rsidR="00E92790" w:rsidRDefault="00E92790">
                  <w:pPr>
                    <w:pStyle w:val="Heading1"/>
                    <w:spacing w:before="40" w:after="40" w:line="240" w:lineRule="auto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auto"/>
                      <w:sz w:val="22"/>
                      <w:szCs w:val="22"/>
                    </w:rPr>
                    <w:t>11701 Leesville Road, Raleigh NC 27613 -Tel (919) 307- 4023</w:t>
                  </w:r>
                </w:p>
                <w:p w:rsidR="00E92790" w:rsidRDefault="00E92790">
                  <w:pPr>
                    <w:pStyle w:val="Default"/>
                    <w:spacing w:line="252" w:lineRule="auto"/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Website: </w:t>
                  </w:r>
                  <w:r>
                    <w:rPr>
                      <w:b/>
                      <w:bCs/>
                      <w:color w:val="0070C0"/>
                      <w:sz w:val="20"/>
                      <w:szCs w:val="20"/>
                    </w:rPr>
                    <w:t>http://ducmelavangraleigh.org  </w:t>
                  </w:r>
                </w:p>
                <w:p w:rsidR="00E92790" w:rsidRDefault="00E92790">
                  <w:pPr>
                    <w:pStyle w:val="Default"/>
                    <w:spacing w:line="252" w:lineRule="auto"/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Facebook: </w:t>
                  </w:r>
                  <w:r>
                    <w:rPr>
                      <w:b/>
                      <w:bCs/>
                      <w:color w:val="0070C0"/>
                      <w:sz w:val="20"/>
                      <w:szCs w:val="20"/>
                    </w:rPr>
                    <w:t>https://www.facebook.com/ducmelavangRaleigh</w:t>
                  </w:r>
                </w:p>
                <w:p w:rsidR="00E92790" w:rsidRDefault="00E92790">
                  <w:pPr>
                    <w:spacing w:after="0" w:line="240" w:lineRule="auto"/>
                  </w:pPr>
                  <w:r>
                    <w:t> </w:t>
                  </w:r>
                </w:p>
              </w:tc>
              <w:tc>
                <w:tcPr>
                  <w:tcW w:w="1704" w:type="dxa"/>
                  <w:shd w:val="clear" w:color="auto" w:fill="D0CEC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92790" w:rsidRDefault="00E92790">
                  <w:pPr>
                    <w:spacing w:after="40" w:line="240" w:lineRule="auto"/>
                  </w:pPr>
                  <w:r>
                    <w:rPr>
                      <w:rFonts w:ascii="Nyala" w:hAnsi="Nyala"/>
                      <w:sz w:val="2"/>
                      <w:szCs w:val="2"/>
                    </w:rPr>
                    <w:t> </w:t>
                  </w:r>
                </w:p>
                <w:p w:rsidR="00E92790" w:rsidRDefault="00E92790">
                  <w:pPr>
                    <w:spacing w:after="40" w:line="240" w:lineRule="auto"/>
                  </w:pPr>
                  <w:r>
                    <w:rPr>
                      <w:rFonts w:ascii="Nyala" w:hAnsi="Nyala"/>
                      <w:sz w:val="18"/>
                      <w:szCs w:val="18"/>
                    </w:rPr>
                    <w:t>OLLV: 09/23/2018</w:t>
                  </w:r>
                </w:p>
                <w:p w:rsidR="00E92790" w:rsidRDefault="00E92790">
                  <w:pPr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91540" cy="891540"/>
                        <wp:effectExtent l="0" t="0" r="3810" b="3810"/>
                        <wp:docPr id="2" name="Picture 2" descr="D:\DMLV\MsTemplates\STD\ParishBulletin\Advertisement\Ads\ParishLogo_files\image00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MLV\MsTemplates\STD\ParishBulletin\Advertisement\Ads\ParishLogo_files\image00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891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92790" w:rsidRDefault="00E92790">
            <w:pPr>
              <w:divId w:val="34545713"/>
              <w:rPr>
                <w:rFonts w:ascii="Calibri" w:eastAsiaTheme="minorEastAsia" w:hAnsi="Calibri" w:cs="Calibri"/>
              </w:rPr>
            </w:pPr>
            <w:r>
              <w:t> </w:t>
            </w:r>
          </w:p>
          <w:p w:rsidR="00E92790" w:rsidRDefault="00E92790"/>
        </w:tc>
      </w:tr>
      <w:tr w:rsidR="00E92790" w:rsidTr="00E92790">
        <w:trPr>
          <w:trHeight w:hRule="exact" w:val="13536"/>
          <w:jc w:val="center"/>
        </w:trPr>
        <w:tc>
          <w:tcPr>
            <w:tcW w:w="2700" w:type="dxa"/>
            <w:shd w:val="clear" w:color="auto" w:fill="auto"/>
          </w:tcPr>
          <w:p w:rsidR="00E92790" w:rsidRDefault="00E92790">
            <w:pPr>
              <w:divId w:val="1721320173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        </w:t>
            </w:r>
          </w:p>
          <w:tbl>
            <w:tblPr>
              <w:tblW w:w="0" w:type="auto"/>
              <w:tblLayout w:type="fixed"/>
              <w:tblCellMar>
                <w:top w:w="29" w:type="dxa"/>
                <w:left w:w="29" w:type="dxa"/>
                <w:bottom w:w="29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2693"/>
            </w:tblGrid>
            <w:tr w:rsidR="00E92790">
              <w:trPr>
                <w:divId w:val="1721320173"/>
                <w:trHeight w:val="13406"/>
              </w:trPr>
              <w:tc>
                <w:tcPr>
                  <w:tcW w:w="2693" w:type="dxa"/>
                  <w:hideMark/>
                </w:tcPr>
                <w:p w:rsidR="00E92790" w:rsidRDefault="00E92790">
                  <w:pPr>
                    <w:spacing w:after="0" w:line="240" w:lineRule="auto"/>
                    <w:ind w:left="29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UVN Gia Dinh Hep" w:hAnsi="UVN Gia Dinh Hep"/>
                      <w:b/>
                      <w:bCs/>
                      <w:color w:val="FF0000"/>
                      <w:sz w:val="20"/>
                      <w:szCs w:val="20"/>
                    </w:rPr>
                    <w:t>THÔNG TIN LIÊN LẠC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8"/>
                      <w:szCs w:val="8"/>
                    </w:rPr>
                    <w:t> 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  <w:rPr>
                      <w:sz w:val="20"/>
                      <w:szCs w:val="20"/>
                    </w:rPr>
                  </w:pPr>
                  <w:r>
                    <w:rPr>
                      <w:rFonts w:ascii="UVN Gia Dinh Hep" w:hAnsi="UVN Gia Dinh Hep"/>
                      <w:b/>
                      <w:bCs/>
                      <w:color w:val="2424FF"/>
                      <w:sz w:val="20"/>
                      <w:szCs w:val="20"/>
                      <w:u w:val="single"/>
                    </w:rPr>
                    <w:t>CHA XỨ VÀ BAN CHẤP HÀNH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Cha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Xứ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Martin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Trần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Văn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Bản</w:t>
                  </w:r>
                  <w:proofErr w:type="spellEnd"/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Cell (919) 757-5396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Office (919) 307-4023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Giờ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làm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việc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từ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thứ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3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đến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thứ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7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9:00AM - 7:00PM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sz w:val="8"/>
                      <w:szCs w:val="8"/>
                    </w:rPr>
                    <w:t> 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Tr. HĐMV</w:t>
                  </w: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Nguyễn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H.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Dzũng</w:t>
                  </w:r>
                  <w:proofErr w:type="spellEnd"/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        Tel (919) 602-5559 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Nội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Vụ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: Cao Đ.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Tiến</w:t>
                  </w:r>
                  <w:proofErr w:type="spellEnd"/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Tel (919) 593-1755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Ngoại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Vụ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Nguyễn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T.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Bình</w:t>
                  </w:r>
                  <w:proofErr w:type="spellEnd"/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  Tel (919) 607-0981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Tr. HĐTC</w:t>
                  </w: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Đan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Thanh</w:t>
                  </w:r>
                  <w:proofErr w:type="spellEnd"/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Tel (919) 274-2849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Phó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HĐTC</w:t>
                  </w: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: Ashley Lan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Tel (919) 434-9014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Thư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Ký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Nguyễn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B.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Yến</w:t>
                  </w:r>
                  <w:proofErr w:type="spellEnd"/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Tel (919) 924-6227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8"/>
                      <w:szCs w:val="8"/>
                    </w:rPr>
                    <w:t> 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  <w:rPr>
                      <w:sz w:val="20"/>
                      <w:szCs w:val="20"/>
                    </w:rPr>
                  </w:pPr>
                  <w:r>
                    <w:rPr>
                      <w:rFonts w:ascii="UVN Gia Dinh Hep" w:hAnsi="UVN Gia Dinh Hep"/>
                      <w:b/>
                      <w:bCs/>
                      <w:color w:val="0000FF"/>
                      <w:sz w:val="20"/>
                      <w:szCs w:val="20"/>
                      <w:u w:val="single"/>
                    </w:rPr>
                    <w:t>ĐOÀN THỂ &amp; BAN NGÀNH</w:t>
                  </w:r>
                  <w:r>
                    <w:rPr>
                      <w:rFonts w:ascii="UVN Gia Dinh Hep" w:hAnsi="UVN Gia Dinh Hep"/>
                      <w:sz w:val="20"/>
                      <w:szCs w:val="20"/>
                    </w:rPr>
                    <w:t> 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Ban TTVTT</w:t>
                  </w: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Nguyễn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Hiển</w:t>
                  </w:r>
                  <w:proofErr w:type="spellEnd"/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Tel (919) 369-3333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Ban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Giúp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Lễ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/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Lễ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Nghi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: Cao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Tâm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Tel (919) 800-1068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Ban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Lời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Chúa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Nguyễn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T.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Thảo</w:t>
                  </w:r>
                  <w:proofErr w:type="spellEnd"/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Tel (919) 961-1623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Ban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Trang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Trí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Hòang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Kim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Liên</w:t>
                  </w:r>
                  <w:proofErr w:type="spellEnd"/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Tel (919) 271-9991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Đoàn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TNTT</w:t>
                  </w: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: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Tr. Mary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Nguyễn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Trinh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  Tel (804) 873-5711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Đoàn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LMTT</w:t>
                  </w: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: Cao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Đức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Tiến</w:t>
                  </w:r>
                  <w:proofErr w:type="spellEnd"/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Tel (919) 593-1755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Ca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Đoàn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Cecilia</w:t>
                  </w: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Phạm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Q.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Vinh</w:t>
                  </w:r>
                  <w:proofErr w:type="spellEnd"/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Tel (919) 491-2462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Ca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Đoàn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Ave Maria</w:t>
                  </w: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Nguyễn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T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Bình</w:t>
                  </w:r>
                  <w:proofErr w:type="spellEnd"/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Tel (</w:t>
                  </w:r>
                  <w:proofErr w:type="gram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919 )</w:t>
                  </w:r>
                  <w:proofErr w:type="gram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271-9652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Ca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Đoàn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Thiếu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Nhi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Vũ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Hữu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Hinh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Tel (919) 607-6220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Hội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CBMCG</w:t>
                  </w: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Nguyễn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K.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Oanh</w:t>
                  </w:r>
                  <w:proofErr w:type="spellEnd"/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Tel (919) 649-7456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Hội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Bác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Ái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AC.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Nguyễn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&amp;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Tú</w:t>
                  </w:r>
                  <w:proofErr w:type="spellEnd"/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Tel (919) 369-3333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Ban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Giáo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Trần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Tùng</w:t>
                  </w:r>
                  <w:proofErr w:type="spellEnd"/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Tel (919) 637-0699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Ban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Việt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Ngữ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: Cao Kim Trinh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Tel (919) 457-6401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Ban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Giáo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Dục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Nguyễn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Thanh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Bình</w:t>
                  </w:r>
                  <w:proofErr w:type="spellEnd"/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Tel (919) 607-0981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Ban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Kinh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Tài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Nguyễn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Q.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Tuấn</w:t>
                  </w:r>
                  <w:proofErr w:type="spellEnd"/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Tel (919) 434-1957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Ban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Kiến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Thiết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Nguyễn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T.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Sơn</w:t>
                  </w:r>
                  <w:proofErr w:type="spellEnd"/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Tel (919) 600-4500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Ban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Kỹ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Thuật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Nguyễn</w:t>
                  </w:r>
                  <w:proofErr w:type="spellEnd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 xml:space="preserve"> H. </w:t>
                  </w:r>
                  <w:proofErr w:type="spellStart"/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Dzũng</w:t>
                  </w:r>
                  <w:proofErr w:type="spellEnd"/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Tel (919) 602-5559</w:t>
                  </w:r>
                </w:p>
                <w:p w:rsidR="00E92790" w:rsidRDefault="00E92790">
                  <w:pPr>
                    <w:spacing w:after="0" w:line="240" w:lineRule="auto"/>
                    <w:ind w:left="29"/>
                  </w:pPr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Ban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Trật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Tự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Ngô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Chí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19"/>
                      <w:szCs w:val="19"/>
                    </w:rPr>
                    <w:t>Quân</w:t>
                  </w:r>
                  <w:proofErr w:type="spellEnd"/>
                </w:p>
                <w:p w:rsidR="00E92790" w:rsidRDefault="00E92790">
                  <w:pPr>
                    <w:spacing w:after="0" w:line="240" w:lineRule="auto"/>
                    <w:ind w:left="29"/>
                    <w:rPr>
                      <w:rFonts w:ascii="UVN Gia Dinh Hep" w:hAnsi="UVN Gia Dinh Hep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UVN Gia Dinh Hep" w:hAnsi="UVN Gia Dinh Hep"/>
                      <w:sz w:val="19"/>
                      <w:szCs w:val="19"/>
                    </w:rPr>
                    <w:t>        Tel (919) 389-4559</w:t>
                  </w:r>
                </w:p>
              </w:tc>
            </w:tr>
          </w:tbl>
          <w:p w:rsidR="00E92790" w:rsidRDefault="00E92790">
            <w:pPr>
              <w:divId w:val="1721320173"/>
              <w:rPr>
                <w:rFonts w:ascii="Calibri" w:eastAsiaTheme="minorEastAsia" w:hAnsi="Calibri" w:cs="Calibri"/>
              </w:rPr>
            </w:pPr>
          </w:p>
          <w:p w:rsidR="00E92790" w:rsidRDefault="00E92790"/>
        </w:tc>
        <w:tc>
          <w:tcPr>
            <w:tcW w:w="9072" w:type="dxa"/>
            <w:shd w:val="clear" w:color="auto" w:fill="auto"/>
          </w:tcPr>
          <w:p w:rsidR="00E92790" w:rsidRDefault="00E92790"/>
        </w:tc>
      </w:tr>
    </w:tbl>
    <w:p w:rsidR="00E92790" w:rsidRDefault="00E92790">
      <w:pPr>
        <w:sectPr w:rsidR="00E92790" w:rsidSect="00E92790">
          <w:pgSz w:w="12240" w:h="15840" w:orient="landscape"/>
          <w:pgMar w:top="230" w:right="230" w:bottom="230" w:left="230" w:header="0" w:footer="0" w:gutter="0"/>
          <w:cols w:space="720"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0"/>
      </w:tblGrid>
      <w:tr w:rsidR="00E92790" w:rsidTr="00E92790">
        <w:trPr>
          <w:trHeight w:hRule="exact" w:val="13032"/>
          <w:jc w:val="center"/>
        </w:trPr>
        <w:tc>
          <w:tcPr>
            <w:tcW w:w="11770" w:type="dxa"/>
            <w:shd w:val="clear" w:color="auto" w:fill="auto"/>
          </w:tcPr>
          <w:p w:rsidR="00E92790" w:rsidRDefault="00E92790"/>
        </w:tc>
      </w:tr>
      <w:tr w:rsidR="00E92790" w:rsidTr="00E92790">
        <w:trPr>
          <w:trHeight w:hRule="exact" w:val="2304"/>
          <w:jc w:val="center"/>
        </w:trPr>
        <w:tc>
          <w:tcPr>
            <w:tcW w:w="11770" w:type="dxa"/>
            <w:shd w:val="clear" w:color="auto" w:fill="auto"/>
          </w:tcPr>
          <w:tbl>
            <w:tblPr>
              <w:tblW w:w="1173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4"/>
              <w:gridCol w:w="3877"/>
              <w:gridCol w:w="3816"/>
              <w:gridCol w:w="89"/>
            </w:tblGrid>
            <w:tr w:rsidR="00E92790">
              <w:trPr>
                <w:divId w:val="1734616293"/>
                <w:trHeight w:val="245"/>
              </w:trPr>
              <w:tc>
                <w:tcPr>
                  <w:tcW w:w="11736" w:type="dxa"/>
                  <w:gridSpan w:val="4"/>
                  <w:tcBorders>
                    <w:top w:val="double" w:sz="4" w:space="0" w:color="auto"/>
                    <w:left w:val="nil"/>
                    <w:bottom w:val="single" w:sz="8" w:space="0" w:color="auto"/>
                    <w:right w:val="nil"/>
                  </w:tcBorders>
                  <w:tcMar>
                    <w:top w:w="29" w:type="dxa"/>
                    <w:left w:w="29" w:type="dxa"/>
                    <w:bottom w:w="29" w:type="dxa"/>
                    <w:right w:w="29" w:type="dxa"/>
                  </w:tcMar>
                  <w:hideMark/>
                </w:tcPr>
                <w:p w:rsidR="00E92790" w:rsidRDefault="00E92790">
                  <w:pPr>
                    <w:spacing w:after="0" w:line="240" w:lineRule="auto"/>
                    <w:jc w:val="center"/>
                  </w:pPr>
                  <w:r>
                    <w:rPr>
                      <w:rFonts w:ascii="UVN Gia Dinh Hep" w:hAnsi="UVN Gia Dinh Hep"/>
                      <w:b/>
                      <w:bCs/>
                      <w:color w:val="0000FF"/>
                      <w:u w:val="single"/>
                    </w:rPr>
                    <w:t>THÁNH LỄ &amp; BÍ TÍCH</w:t>
                  </w:r>
                </w:p>
              </w:tc>
            </w:tr>
            <w:tr w:rsidR="00E92790">
              <w:trPr>
                <w:gridAfter w:val="1"/>
                <w:divId w:val="1734616293"/>
                <w:wAfter w:w="89" w:type="dxa"/>
                <w:trHeight w:val="1987"/>
              </w:trPr>
              <w:tc>
                <w:tcPr>
                  <w:tcW w:w="395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29" w:type="dxa"/>
                    <w:left w:w="29" w:type="dxa"/>
                    <w:bottom w:w="29" w:type="dxa"/>
                    <w:right w:w="29" w:type="dxa"/>
                  </w:tcMar>
                </w:tcPr>
                <w:p w:rsidR="00E92790" w:rsidRDefault="00E9279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Thánh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Lễ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Chúa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Nhật</w:t>
                  </w:r>
                  <w:proofErr w:type="spellEnd"/>
                  <w:r>
                    <w:rPr>
                      <w:rFonts w:ascii="UVN Gia Dinh Hep" w:hAnsi="UVN Gia Dinh Hep"/>
                      <w:color w:val="00B050"/>
                      <w:sz w:val="20"/>
                      <w:szCs w:val="20"/>
                    </w:rPr>
                    <w:t>:</w:t>
                  </w:r>
                </w:p>
                <w:p w:rsidR="00E92790" w:rsidRDefault="00E9279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     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Lễ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Nhất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:                           </w:t>
                  </w:r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8:30AM</w:t>
                  </w:r>
                </w:p>
                <w:p w:rsidR="00E92790" w:rsidRDefault="00E9279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      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Lễ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Nhì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:                           </w:t>
                  </w:r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10:45AM</w:t>
                  </w:r>
                </w:p>
                <w:p w:rsidR="00E92790" w:rsidRDefault="00E92790">
                  <w:pPr>
                    <w:spacing w:after="0" w:line="240" w:lineRule="auto"/>
                    <w:rPr>
                      <w:rFonts w:ascii="UVN Gia Dinh Hep" w:hAnsi="UVN Gia Dinh Hep"/>
                      <w:sz w:val="8"/>
                      <w:szCs w:val="8"/>
                    </w:rPr>
                  </w:pPr>
                </w:p>
                <w:p w:rsidR="00E92790" w:rsidRDefault="00E92790">
                  <w:pPr>
                    <w:spacing w:after="0" w:line="240" w:lineRule="auto"/>
                    <w:rPr>
                      <w:rFonts w:ascii="Calibri" w:hAnsi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Phụng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Vụ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Trong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Tuần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:</w:t>
                  </w:r>
                </w:p>
                <w:p w:rsidR="00E92790" w:rsidRDefault="00E9279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     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Thứ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 3, 4 &amp;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Thứ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 6, 7:</w:t>
                  </w:r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     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Thánh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Lễ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    8:00AM</w:t>
                  </w:r>
                </w:p>
                <w:p w:rsidR="00E92790" w:rsidRDefault="00E9279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     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Thứ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 5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Hàng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Tuần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:        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Giải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Tội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       7:00PM</w:t>
                  </w:r>
                </w:p>
                <w:p w:rsidR="00E92790" w:rsidRDefault="00E9279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                                            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Chầu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TT      8:00PM</w:t>
                  </w:r>
                </w:p>
                <w:p w:rsidR="00E92790" w:rsidRDefault="00E9279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UVN Gia Dinh Hep" w:hAnsi="UVN Gia Dinh Hep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87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29" w:type="dxa"/>
                    <w:left w:w="29" w:type="dxa"/>
                    <w:bottom w:w="29" w:type="dxa"/>
                    <w:right w:w="29" w:type="dxa"/>
                  </w:tcMar>
                  <w:hideMark/>
                </w:tcPr>
                <w:p w:rsidR="00E92790" w:rsidRDefault="00E9279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Hôn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Phối</w:t>
                  </w:r>
                  <w:proofErr w:type="spellEnd"/>
                  <w:r>
                    <w:rPr>
                      <w:rFonts w:ascii="UVN Gia Dinh Hep" w:hAnsi="UVN Gia Dinh Hep"/>
                      <w:color w:val="00B05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Xin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trước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6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tháng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.</w:t>
                  </w:r>
                </w:p>
                <w:p w:rsidR="00E92790" w:rsidRDefault="00E92790">
                  <w:pPr>
                    <w:spacing w:after="0" w:line="240" w:lineRule="auto"/>
                    <w:rPr>
                      <w:sz w:val="8"/>
                      <w:szCs w:val="8"/>
                    </w:rPr>
                  </w:pPr>
                  <w:r>
                    <w:rPr>
                      <w:rFonts w:ascii="UVN Gia Dinh Hep" w:hAnsi="UVN Gia Dinh Hep"/>
                      <w:sz w:val="8"/>
                      <w:szCs w:val="8"/>
                    </w:rPr>
                    <w:t> </w:t>
                  </w:r>
                </w:p>
                <w:p w:rsidR="00E92790" w:rsidRDefault="00E9279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Xức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Dầu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Chịu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Mình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Thánh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Làm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Phép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Nhà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Tiệm</w:t>
                  </w:r>
                  <w:proofErr w:type="spellEnd"/>
                  <w:r>
                    <w:rPr>
                      <w:rFonts w:ascii="UVN Gia Dinh Hep" w:hAnsi="UVN Gia Dinh Hep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Xin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Gọi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Cha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Xứ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.</w:t>
                  </w:r>
                </w:p>
                <w:p w:rsidR="00E92790" w:rsidRDefault="00E92790">
                  <w:pPr>
                    <w:spacing w:after="0" w:line="240" w:lineRule="auto"/>
                    <w:rPr>
                      <w:sz w:val="8"/>
                      <w:szCs w:val="8"/>
                    </w:rPr>
                  </w:pPr>
                  <w:r>
                    <w:rPr>
                      <w:rFonts w:ascii="UVN Gia Dinh Hep" w:hAnsi="UVN Gia Dinh Hep"/>
                      <w:sz w:val="8"/>
                      <w:szCs w:val="8"/>
                    </w:rPr>
                    <w:t> </w:t>
                  </w:r>
                </w:p>
                <w:p w:rsidR="00E92790" w:rsidRDefault="00E92790">
                  <w:pPr>
                    <w:spacing w:after="0" w:line="192" w:lineRule="auto"/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Rửa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Tội</w:t>
                  </w:r>
                  <w:proofErr w:type="spellEnd"/>
                  <w:r>
                    <w:rPr>
                      <w:rFonts w:ascii="UVN Gia Dinh Hep" w:hAnsi="UVN Gia Dinh Hep"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Trẻ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Em</w:t>
                  </w:r>
                  <w:proofErr w:type="spellEnd"/>
                  <w:r>
                    <w:rPr>
                      <w:rFonts w:ascii="UVN Gia Dinh Hep" w:hAnsi="UVN Gia Dinh Hep"/>
                      <w:color w:val="00B050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Sau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Lễ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Chúa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Nhật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tuần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thứ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2. Cha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Mẹ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và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Đỡ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Đầu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phải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theo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dự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Khóa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Chuẩn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Bị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theo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Giáo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Luật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đòi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buộc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-</w:t>
                  </w:r>
                </w:p>
                <w:p w:rsidR="00E92790" w:rsidRDefault="00E92790">
                  <w:pPr>
                    <w:spacing w:after="0" w:line="192" w:lineRule="auto"/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(GL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khoản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851/2).</w:t>
                  </w:r>
                </w:p>
                <w:p w:rsidR="00E92790" w:rsidRDefault="00E9279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UVN Gia Dinh Hep" w:hAnsi="UVN Gia Dinh Hep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816" w:type="dxa"/>
                  <w:tcMar>
                    <w:top w:w="29" w:type="dxa"/>
                    <w:left w:w="29" w:type="dxa"/>
                    <w:bottom w:w="29" w:type="dxa"/>
                    <w:right w:w="29" w:type="dxa"/>
                  </w:tcMar>
                  <w:hideMark/>
                </w:tcPr>
                <w:p w:rsidR="00E92790" w:rsidRDefault="00E92790">
                  <w:pPr>
                    <w:spacing w:after="0" w:line="192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 xml:space="preserve">Xin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color w:val="00B050"/>
                      <w:sz w:val="20"/>
                      <w:szCs w:val="20"/>
                    </w:rPr>
                    <w:t>Lễ</w:t>
                  </w:r>
                  <w:proofErr w:type="spellEnd"/>
                  <w:r>
                    <w:rPr>
                      <w:rFonts w:ascii="UVN Gia Dinh Hep" w:hAnsi="UVN Gia Dinh Hep"/>
                      <w:color w:val="00B05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Xin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liên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lạc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Cha/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Thư</w:t>
                  </w:r>
                  <w:proofErr w:type="spellEnd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UVN Gia Dinh Hep" w:hAnsi="UVN Gia Dinh Hep"/>
                      <w:b/>
                      <w:bCs/>
                      <w:sz w:val="20"/>
                      <w:szCs w:val="20"/>
                    </w:rPr>
                    <w:t>ký</w:t>
                  </w:r>
                  <w:proofErr w:type="spellEnd"/>
                </w:p>
                <w:p w:rsidR="00E92790" w:rsidRDefault="00E9279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UVN Gia Dinh Hep" w:hAnsi="UVN Gia Dinh Hep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E92790" w:rsidRDefault="00E92790">
            <w:pPr>
              <w:divId w:val="1734616293"/>
              <w:rPr>
                <w:rFonts w:ascii="Calibri" w:eastAsiaTheme="minorEastAsia" w:hAnsi="Calibri" w:cs="Calibri"/>
              </w:rPr>
            </w:pPr>
            <w:r>
              <w:rPr>
                <w:rFonts w:ascii="UVN Gia Dinh Hep" w:hAnsi="UVN Gia Dinh Hep"/>
              </w:rPr>
              <w:t> </w:t>
            </w:r>
          </w:p>
          <w:p w:rsidR="00E92790" w:rsidRDefault="00E92790">
            <w:bookmarkStart w:id="0" w:name="_GoBack"/>
            <w:bookmarkEnd w:id="0"/>
          </w:p>
        </w:tc>
      </w:tr>
    </w:tbl>
    <w:p w:rsidR="00A8553A" w:rsidRDefault="00A8553A"/>
    <w:sectPr w:rsidR="00A8553A" w:rsidSect="00E92790">
      <w:pgSz w:w="12240" w:h="15840" w:orient="landscape"/>
      <w:pgMar w:top="230" w:right="230" w:bottom="230" w:left="230" w:header="0" w:footer="0" w:gutter="0"/>
      <w:pgBorders w:offsetFrom="page">
        <w:top w:val="double" w:sz="2" w:space="12" w:color="auto"/>
        <w:left w:val="double" w:sz="2" w:space="12" w:color="auto"/>
        <w:bottom w:val="double" w:sz="2" w:space="12" w:color="auto"/>
        <w:right w:val="double" w:sz="2" w:space="12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VN Ai Cap Nang">
    <w:panose1 w:val="02040803050506020204"/>
    <w:charset w:val="00"/>
    <w:family w:val="roman"/>
    <w:pitch w:val="variable"/>
    <w:sig w:usb0="00000087" w:usb1="00000000" w:usb2="00000000" w:usb3="00000000" w:csb0="0000001B" w:csb1="00000000"/>
  </w:font>
  <w:font w:name="UVN Bach Dang Nang">
    <w:panose1 w:val="02070803090706020303"/>
    <w:charset w:val="00"/>
    <w:family w:val="roman"/>
    <w:pitch w:val="variable"/>
    <w:sig w:usb0="00000087" w:usb1="00000000" w:usb2="00000000" w:usb3="00000000" w:csb0="0000001B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Nyala">
    <w:altName w:val="Times New Roman"/>
    <w:charset w:val="00"/>
    <w:family w:val="auto"/>
    <w:pitch w:val="default"/>
  </w:font>
  <w:font w:name="UVN Gia Dinh Hep">
    <w:panose1 w:val="02020606070506020304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proofState w:spelling="clean" w:grammar="clean"/>
  <w:defaultTabStop w:val="720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90"/>
    <w:rsid w:val="00A8553A"/>
    <w:rsid w:val="00E9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1E44B-CB1A-4A0D-BCB9-13941FAE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790"/>
    <w:pPr>
      <w:spacing w:after="0" w:line="264" w:lineRule="auto"/>
      <w:outlineLvl w:val="0"/>
    </w:pPr>
    <w:rPr>
      <w:rFonts w:ascii="Calibri" w:eastAsiaTheme="minorEastAsia" w:hAnsi="Calibri" w:cs="Calibri"/>
      <w:color w:val="2E74B5"/>
      <w:kern w:val="36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2790"/>
    <w:rPr>
      <w:rFonts w:ascii="Calibri" w:eastAsiaTheme="minorEastAsia" w:hAnsi="Calibri" w:cs="Calibri"/>
      <w:color w:val="2E74B5"/>
      <w:kern w:val="36"/>
      <w:sz w:val="18"/>
      <w:szCs w:val="18"/>
    </w:rPr>
  </w:style>
  <w:style w:type="paragraph" w:customStyle="1" w:styleId="Default">
    <w:name w:val="Default"/>
    <w:basedOn w:val="Normal"/>
    <w:rsid w:val="00E92790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D:\DMLV\MsTemplates\STD\ParishBulletin\Advertisement\Ads\ParishLogo_files\image001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Wolfman</dc:creator>
  <cp:keywords/>
  <dc:description/>
  <cp:lastModifiedBy>Wolfman</cp:lastModifiedBy>
  <cp:revision>1</cp:revision>
  <dcterms:created xsi:type="dcterms:W3CDTF">2018-10-03T03:38:00Z</dcterms:created>
  <dcterms:modified xsi:type="dcterms:W3CDTF">2018-10-03T03:38:00Z</dcterms:modified>
</cp:coreProperties>
</file>