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Level 1. </w:t>
      </w:r>
      <w:r w:rsidDel="00000000" w:rsidR="00000000" w:rsidRPr="00000000">
        <w:rPr>
          <w:rtl w:val="0"/>
        </w:rPr>
        <w:t xml:space="preserve">В баг-трекінговій системі (Jira) опиши 3 баги, які знайдеш на сайті </w:t>
      </w:r>
      <w:hyperlink r:id="rId6">
        <w:r w:rsidDel="00000000" w:rsidR="00000000" w:rsidRPr="00000000">
          <w:rPr>
            <w:color w:val="35876f"/>
            <w:u w:val="single"/>
            <w:rtl w:val="0"/>
          </w:rPr>
          <w:t xml:space="preserve">https://www.headhunterhairstyling.com/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https://beetroottest.atlassian.net/jira/software/projects/TD/boards/1/backlog?assignee=63f491f5263233e653a916a0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Level 2.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риклади багів, які можуть мати такі комбінації::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Severity - Critical/Priority - Low</w:t>
      </w:r>
      <w:r w:rsidDel="00000000" w:rsidR="00000000" w:rsidRPr="00000000">
        <w:rPr>
          <w:rtl w:val="0"/>
        </w:rPr>
        <w:t xml:space="preserve"> - A site crashes when a remote link is clicked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Severity - Minor / Priority - Highest - Incorrect logo or a typo on the homepage or within the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Level 3. </w:t>
      </w:r>
      <w:r w:rsidDel="00000000" w:rsidR="00000000" w:rsidRPr="00000000">
        <w:rPr>
          <w:rtl w:val="0"/>
        </w:rPr>
        <w:t xml:space="preserve"> Команда тестувальників скаржилась, що без баг-трекінгової системи все було дуже погано. Тому ви вирішили запровадити систему відстежування багів Jira. 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Ти як керівник/ця маєш створити життєвий цикл багу.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Які статуси туди будуть входити?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 якій послідовності?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Чому саме такі? </w:t>
      </w:r>
      <w:r w:rsidDel="00000000" w:rsidR="00000000" w:rsidRPr="00000000">
        <w:rPr>
          <w:color w:val="373a3c"/>
        </w:rPr>
        <w:drawing>
          <wp:inline distB="114300" distT="114300" distL="114300" distR="114300">
            <wp:extent cx="4391025" cy="25812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Стандартні статуси, що показують, що баг було створено (New), він в процесі аналізу (Assigned), баг було виправлено (Fixed), він перевіряється тестувальником (Re-test) та тестувальник приймає таке виправлення (Closed)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Крім цього, якщо під час </w:t>
      </w:r>
      <w:r w:rsidDel="00000000" w:rsidR="00000000" w:rsidRPr="00000000">
        <w:rPr>
          <w:color w:val="373a3c"/>
          <w:rtl w:val="0"/>
        </w:rPr>
        <w:t xml:space="preserve">рітесту</w:t>
      </w:r>
      <w:r w:rsidDel="00000000" w:rsidR="00000000" w:rsidRPr="00000000">
        <w:rPr>
          <w:color w:val="373a3c"/>
          <w:rtl w:val="0"/>
        </w:rPr>
        <w:t xml:space="preserve"> баг не виправлено, є можливість повернути </w:t>
      </w:r>
      <w:r w:rsidDel="00000000" w:rsidR="00000000" w:rsidRPr="00000000">
        <w:rPr>
          <w:color w:val="373a3c"/>
          <w:rtl w:val="0"/>
        </w:rPr>
        <w:t xml:space="preserve">таск</w:t>
      </w:r>
      <w:r w:rsidDel="00000000" w:rsidR="00000000" w:rsidRPr="00000000">
        <w:rPr>
          <w:color w:val="373a3c"/>
          <w:rtl w:val="0"/>
        </w:rPr>
        <w:t xml:space="preserve"> для виправлення (Re-opened)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Також після створення багу, розробник може не прийняти таск (Rejected), відкласти роботу з ним (Deferred) або позначити його як дублікат (Duplicate)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eadhunterhairstyling.com/" TargetMode="External"/><Relationship Id="rId7" Type="http://schemas.openxmlformats.org/officeDocument/2006/relationships/hyperlink" Target="https://beetroottest.atlassian.net/jira/software/projects/TD/boards/1/backlog?assignee=63f491f5263233e653a916a0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