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9CC6" w14:textId="77777777" w:rsidR="002276A2" w:rsidRDefault="00000000">
      <w:pPr>
        <w:shd w:val="clear" w:color="auto" w:fill="FFFFFF"/>
        <w:spacing w:before="480" w:after="60" w:line="652" w:lineRule="auto"/>
        <w:rPr>
          <w:sz w:val="52"/>
          <w:szCs w:val="52"/>
        </w:rPr>
      </w:pPr>
      <w:r>
        <w:rPr>
          <w:sz w:val="52"/>
          <w:szCs w:val="52"/>
        </w:rPr>
        <w:t>CS543 Assignment 2</w:t>
      </w:r>
    </w:p>
    <w:p w14:paraId="67360D94" w14:textId="6CAC9563" w:rsidR="002276A2" w:rsidRDefault="00000000">
      <w:r>
        <w:rPr>
          <w:b/>
        </w:rPr>
        <w:t xml:space="preserve">Your Name: </w:t>
      </w:r>
      <w:r>
        <w:t>&lt;name&gt;</w:t>
      </w:r>
      <w:r w:rsidR="0053796B">
        <w:t>Kaylin Chen</w:t>
      </w:r>
    </w:p>
    <w:p w14:paraId="1FB3C2B4" w14:textId="4CD7249B" w:rsidR="002276A2" w:rsidRDefault="00000000">
      <w:r>
        <w:rPr>
          <w:b/>
        </w:rPr>
        <w:t xml:space="preserve">Your </w:t>
      </w:r>
      <w:proofErr w:type="spellStart"/>
      <w:r>
        <w:rPr>
          <w:b/>
        </w:rPr>
        <w:t>NetId</w:t>
      </w:r>
      <w:proofErr w:type="spellEnd"/>
      <w:r>
        <w:rPr>
          <w:b/>
        </w:rPr>
        <w:t xml:space="preserve">:  </w:t>
      </w:r>
      <w:r>
        <w:t>&lt;</w:t>
      </w:r>
      <w:proofErr w:type="spellStart"/>
      <w:r>
        <w:t>netid</w:t>
      </w:r>
      <w:proofErr w:type="spellEnd"/>
      <w:r>
        <w:t>&gt;</w:t>
      </w:r>
      <w:r w:rsidR="0053796B">
        <w:t>tc49</w:t>
      </w:r>
    </w:p>
    <w:p w14:paraId="4E41485C" w14:textId="77777777" w:rsidR="002276A2" w:rsidRDefault="00000000">
      <w:pPr>
        <w:pStyle w:val="Heading1"/>
        <w:keepNext w:val="0"/>
        <w:keepLines w:val="0"/>
        <w:spacing w:line="240" w:lineRule="auto"/>
      </w:pPr>
      <w:bookmarkStart w:id="0" w:name="_lylum33un9ya" w:colFirst="0" w:colLast="0"/>
      <w:bookmarkEnd w:id="0"/>
      <w:r>
        <w:t>Part 1 Fourier-based Alignment:</w:t>
      </w:r>
    </w:p>
    <w:p w14:paraId="3981CA83" w14:textId="77777777" w:rsidR="002276A2" w:rsidRDefault="00000000">
      <w:pPr>
        <w:rPr>
          <w:highlight w:val="white"/>
        </w:rPr>
      </w:pPr>
      <w:r>
        <w:rPr>
          <w:highlight w:val="white"/>
        </w:rPr>
        <w:t>You will provide the following for each of the six low-resolution and three high-resolution images:</w:t>
      </w:r>
    </w:p>
    <w:p w14:paraId="4342DC4E" w14:textId="77777777" w:rsidR="002276A2" w:rsidRDefault="00000000">
      <w:pPr>
        <w:numPr>
          <w:ilvl w:val="0"/>
          <w:numId w:val="1"/>
        </w:numPr>
        <w:shd w:val="clear" w:color="auto" w:fill="FFFFFF"/>
        <w:spacing w:before="240"/>
      </w:pPr>
      <w:r>
        <w:t>Final aligned output image</w:t>
      </w:r>
    </w:p>
    <w:p w14:paraId="770A7892" w14:textId="77777777" w:rsidR="002276A2" w:rsidRDefault="00000000">
      <w:pPr>
        <w:numPr>
          <w:ilvl w:val="0"/>
          <w:numId w:val="1"/>
        </w:numPr>
        <w:shd w:val="clear" w:color="auto" w:fill="FFFFFF"/>
      </w:pPr>
      <w:r>
        <w:t>Displacements for color channels</w:t>
      </w:r>
    </w:p>
    <w:p w14:paraId="67C069E1" w14:textId="77777777" w:rsidR="002276A2" w:rsidRDefault="00000000">
      <w:pPr>
        <w:numPr>
          <w:ilvl w:val="0"/>
          <w:numId w:val="1"/>
        </w:numPr>
        <w:shd w:val="clear" w:color="auto" w:fill="FFFFFF"/>
      </w:pPr>
      <w:r>
        <w:t xml:space="preserve">Inverse Fourier transform output visualization for </w:t>
      </w:r>
      <w:r>
        <w:rPr>
          <w:b/>
          <w:i/>
        </w:rPr>
        <w:t>both</w:t>
      </w:r>
      <w:r>
        <w:t xml:space="preserve"> channel alignments </w:t>
      </w:r>
      <w:r>
        <w:rPr>
          <w:b/>
          <w:i/>
        </w:rPr>
        <w:t>without</w:t>
      </w:r>
      <w:r>
        <w:t xml:space="preserve"> </w:t>
      </w:r>
      <w:proofErr w:type="gramStart"/>
      <w:r>
        <w:t>preprocessing</w:t>
      </w:r>
      <w:proofErr w:type="gramEnd"/>
    </w:p>
    <w:p w14:paraId="5BAACBDB" w14:textId="77777777" w:rsidR="002276A2" w:rsidRDefault="00000000">
      <w:pPr>
        <w:numPr>
          <w:ilvl w:val="0"/>
          <w:numId w:val="1"/>
        </w:numPr>
        <w:shd w:val="clear" w:color="auto" w:fill="FFFFFF"/>
        <w:spacing w:after="240"/>
      </w:pPr>
      <w:r>
        <w:t xml:space="preserve">Inverse Fourier transform output visualization for </w:t>
      </w:r>
      <w:r>
        <w:rPr>
          <w:b/>
          <w:i/>
        </w:rPr>
        <w:t>both</w:t>
      </w:r>
      <w:r>
        <w:t xml:space="preserve"> channel alignments </w:t>
      </w:r>
      <w:r>
        <w:rPr>
          <w:b/>
          <w:i/>
        </w:rPr>
        <w:t>with</w:t>
      </w:r>
      <w:r>
        <w:t xml:space="preserve"> any sharpening or filter-based preprocessing you applied to color </w:t>
      </w:r>
      <w:proofErr w:type="gramStart"/>
      <w:r>
        <w:t>channels</w:t>
      </w:r>
      <w:proofErr w:type="gramEnd"/>
    </w:p>
    <w:p w14:paraId="425B78B6" w14:textId="77777777" w:rsidR="002276A2" w:rsidRDefault="00000000">
      <w:pPr>
        <w:rPr>
          <w:highlight w:val="white"/>
        </w:rPr>
      </w:pPr>
      <w:r>
        <w:rPr>
          <w:highlight w:val="white"/>
        </w:rPr>
        <w:t>You will provide the following as further discussion overall:</w:t>
      </w:r>
    </w:p>
    <w:p w14:paraId="4A32A406" w14:textId="77777777" w:rsidR="002276A2" w:rsidRDefault="00000000">
      <w:pPr>
        <w:numPr>
          <w:ilvl w:val="0"/>
          <w:numId w:val="2"/>
        </w:numPr>
        <w:shd w:val="clear" w:color="auto" w:fill="FFFFFF"/>
        <w:spacing w:before="240"/>
      </w:pPr>
      <w:r>
        <w:t xml:space="preserve">Discussion of any preprocessing you used on the color channels to improve alignment and how it changed the </w:t>
      </w:r>
      <w:proofErr w:type="gramStart"/>
      <w:r>
        <w:t>outputs</w:t>
      </w:r>
      <w:proofErr w:type="gramEnd"/>
    </w:p>
    <w:p w14:paraId="13CB6614" w14:textId="77777777" w:rsidR="002276A2" w:rsidRDefault="00000000">
      <w:pPr>
        <w:numPr>
          <w:ilvl w:val="0"/>
          <w:numId w:val="2"/>
        </w:numPr>
        <w:shd w:val="clear" w:color="auto" w:fill="FFFFFF"/>
        <w:spacing w:after="240"/>
      </w:pPr>
      <w:r>
        <w:t>Measurement of Fourier-based alignment runtime for high-resolution images (you can use the python time module again). How does the runtime of the Fourier-based alignment compare to the basic and multiscale alignment you used in Assignment 1?</w:t>
      </w:r>
    </w:p>
    <w:p w14:paraId="7D17D651" w14:textId="77777777" w:rsidR="002276A2" w:rsidRDefault="002276A2">
      <w:pPr>
        <w:rPr>
          <w:highlight w:val="white"/>
        </w:rPr>
      </w:pPr>
    </w:p>
    <w:p w14:paraId="1685E574" w14:textId="77777777" w:rsidR="002276A2" w:rsidRDefault="00000000">
      <w:pPr>
        <w:pStyle w:val="Heading2"/>
      </w:pPr>
      <w:bookmarkStart w:id="1" w:name="_9ukyktdozb4x" w:colFirst="0" w:colLast="0"/>
      <w:bookmarkEnd w:id="1"/>
      <w:r>
        <w:t>A: Channel Offsets</w:t>
      </w:r>
    </w:p>
    <w:p w14:paraId="29C048B7" w14:textId="77777777" w:rsidR="002276A2" w:rsidRDefault="002276A2">
      <w:pPr>
        <w:rPr>
          <w:highlight w:val="white"/>
        </w:rPr>
      </w:pPr>
    </w:p>
    <w:p w14:paraId="50B26973" w14:textId="77777777" w:rsidR="002276A2" w:rsidRDefault="00000000">
      <w:pPr>
        <w:rPr>
          <w:highlight w:val="white"/>
        </w:rPr>
      </w:pPr>
      <w:r>
        <w:rPr>
          <w:highlight w:val="white"/>
        </w:rPr>
        <w:t xml:space="preserve">Replace &lt;C1&gt;, &lt;C2&gt;, &lt;C3&gt; appropriately with B, G, R depending on which you use as the base channel. Provide offsets in the </w:t>
      </w:r>
      <w:r>
        <w:rPr>
          <w:b/>
          <w:highlight w:val="white"/>
        </w:rPr>
        <w:t>original image coordinates</w:t>
      </w:r>
      <w:r>
        <w:rPr>
          <w:highlight w:val="white"/>
        </w:rPr>
        <w:t xml:space="preserve"> (after the image has been divided into three equal parts corresponding to each channel) and be sure to account for any cropping or resizing you performed.</w:t>
      </w:r>
    </w:p>
    <w:p w14:paraId="678439DD" w14:textId="77777777" w:rsidR="002276A2" w:rsidRDefault="002276A2">
      <w:pPr>
        <w:rPr>
          <w:highlight w:val="white"/>
        </w:rPr>
      </w:pPr>
    </w:p>
    <w:p w14:paraId="56ACD25D" w14:textId="77777777" w:rsidR="002276A2" w:rsidRDefault="00000000">
      <w:pPr>
        <w:rPr>
          <w:highlight w:val="white"/>
        </w:rPr>
      </w:pPr>
      <w:r>
        <w:rPr>
          <w:highlight w:val="white"/>
        </w:rPr>
        <w:t>Low-resolution images (using channel &lt;C1&gt; as base channel):</w:t>
      </w:r>
    </w:p>
    <w:p w14:paraId="3F0F1606" w14:textId="77777777" w:rsidR="002276A2" w:rsidRDefault="002276A2">
      <w:pPr>
        <w:rPr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76A2" w14:paraId="44A3A0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AEA9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Image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5201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&lt;C2&gt;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A436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&lt;C3&gt;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</w:tr>
      <w:tr w:rsidR="002276A2" w14:paraId="109E25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FD36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00125v.jpg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D7B0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30F5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4E68A7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5063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00149v.jpg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9A91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73C8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101E16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35DA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00153v.jpg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97D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EA38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1B8C740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C485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00351v.jpg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1376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5422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57F61E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AB38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00398v.jpg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8784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BCAD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0F36099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C83C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01112v.jpg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5E4A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3B70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</w:tbl>
    <w:p w14:paraId="271A876D" w14:textId="77777777" w:rsidR="002276A2" w:rsidRDefault="002276A2">
      <w:pPr>
        <w:rPr>
          <w:highlight w:val="white"/>
        </w:rPr>
      </w:pPr>
    </w:p>
    <w:p w14:paraId="3FCA2276" w14:textId="77777777" w:rsidR="002276A2" w:rsidRDefault="002276A2">
      <w:pPr>
        <w:rPr>
          <w:highlight w:val="white"/>
        </w:rPr>
      </w:pPr>
    </w:p>
    <w:p w14:paraId="4898D5BE" w14:textId="77777777" w:rsidR="002276A2" w:rsidRDefault="00000000">
      <w:pPr>
        <w:rPr>
          <w:highlight w:val="white"/>
        </w:rPr>
      </w:pPr>
      <w:r>
        <w:rPr>
          <w:highlight w:val="white"/>
        </w:rPr>
        <w:t>High-resolution images (using channel &lt;C1&gt; as base channel):</w:t>
      </w:r>
    </w:p>
    <w:p w14:paraId="2A4CC1CD" w14:textId="77777777" w:rsidR="002276A2" w:rsidRDefault="002276A2">
      <w:pPr>
        <w:rPr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76A2" w14:paraId="784D8B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9EE7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Image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DE0E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&lt;C2&gt;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ACA2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&lt;C3&gt; (</w:t>
            </w:r>
            <w:proofErr w:type="spellStart"/>
            <w:proofErr w:type="gramStart"/>
            <w:r>
              <w:rPr>
                <w:highlight w:val="white"/>
              </w:rPr>
              <w:t>h,w</w:t>
            </w:r>
            <w:proofErr w:type="spellEnd"/>
            <w:proofErr w:type="gramEnd"/>
            <w:r>
              <w:rPr>
                <w:highlight w:val="white"/>
              </w:rPr>
              <w:t>) offset</w:t>
            </w:r>
          </w:p>
        </w:tc>
      </w:tr>
      <w:tr w:rsidR="002276A2" w14:paraId="3E5E50C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6133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01047u.tif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C58F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C53B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7995C9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F003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01657u.tif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2A0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FE4F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  <w:tr w:rsidR="002276A2" w14:paraId="29F9BE3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6BAA" w14:textId="77777777" w:rsidR="002276A2" w:rsidRDefault="0000000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01861a.tif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FF0C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23B" w14:textId="77777777" w:rsidR="002276A2" w:rsidRDefault="002276A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</w:p>
        </w:tc>
      </w:tr>
    </w:tbl>
    <w:p w14:paraId="6D03AD61" w14:textId="77777777" w:rsidR="002276A2" w:rsidRDefault="002276A2">
      <w:pPr>
        <w:rPr>
          <w:highlight w:val="white"/>
        </w:rPr>
      </w:pPr>
    </w:p>
    <w:p w14:paraId="411F5B2C" w14:textId="77777777" w:rsidR="002276A2" w:rsidRDefault="002276A2">
      <w:pPr>
        <w:rPr>
          <w:highlight w:val="white"/>
        </w:rPr>
      </w:pPr>
    </w:p>
    <w:p w14:paraId="6AF9876A" w14:textId="77777777" w:rsidR="002276A2" w:rsidRDefault="002276A2">
      <w:pPr>
        <w:rPr>
          <w:highlight w:val="white"/>
        </w:rPr>
      </w:pPr>
    </w:p>
    <w:p w14:paraId="01CCE4F3" w14:textId="77777777" w:rsidR="002276A2" w:rsidRDefault="00000000">
      <w:pPr>
        <w:pStyle w:val="Heading2"/>
      </w:pPr>
      <w:bookmarkStart w:id="2" w:name="_dqgr8dfp0gvh" w:colFirst="0" w:colLast="0"/>
      <w:bookmarkEnd w:id="2"/>
      <w:r>
        <w:t>B: Output Visualizations</w:t>
      </w:r>
    </w:p>
    <w:p w14:paraId="2C77E012" w14:textId="77777777" w:rsidR="002276A2" w:rsidRDefault="002276A2">
      <w:pPr>
        <w:rPr>
          <w:highlight w:val="white"/>
        </w:rPr>
      </w:pPr>
    </w:p>
    <w:p w14:paraId="0DDBE950" w14:textId="77777777" w:rsidR="002276A2" w:rsidRDefault="00000000">
      <w:pPr>
        <w:rPr>
          <w:highlight w:val="white"/>
        </w:rPr>
      </w:pPr>
      <w:r>
        <w:rPr>
          <w:highlight w:val="white"/>
        </w:rPr>
        <w:t>For each image, insert 5 outputs total (aligned image + 4 inverse Fourier transform visualizations) as described above.</w:t>
      </w:r>
      <w:r>
        <w:t xml:space="preserve"> </w:t>
      </w:r>
      <w:r>
        <w:rPr>
          <w:highlight w:val="white"/>
        </w:rPr>
        <w:t>When you insert these outputs be sure to clearly label the inverse Fourier transform visualizations (</w:t>
      </w:r>
      <w:proofErr w:type="gramStart"/>
      <w:r>
        <w:rPr>
          <w:highlight w:val="white"/>
        </w:rPr>
        <w:t>e.g.</w:t>
      </w:r>
      <w:proofErr w:type="gramEnd"/>
      <w:r>
        <w:rPr>
          <w:highlight w:val="white"/>
        </w:rPr>
        <w:t xml:space="preserve"> “G to B alignment without preprocessing”).</w:t>
      </w:r>
    </w:p>
    <w:p w14:paraId="48925337" w14:textId="77777777" w:rsidR="002276A2" w:rsidRDefault="00000000">
      <w:pPr>
        <w:pStyle w:val="Heading3"/>
      </w:pPr>
      <w:bookmarkStart w:id="3" w:name="_yjpe2xtfn592" w:colFirst="0" w:colLast="0"/>
      <w:bookmarkEnd w:id="3"/>
      <w:r>
        <w:lastRenderedPageBreak/>
        <w:t>00125v.jpg</w:t>
      </w:r>
    </w:p>
    <w:p w14:paraId="308F44D1" w14:textId="77777777" w:rsidR="002276A2" w:rsidRDefault="00000000">
      <w:pPr>
        <w:pStyle w:val="Heading3"/>
      </w:pPr>
      <w:bookmarkStart w:id="4" w:name="_x2ngopn21wpa" w:colFirst="0" w:colLast="0"/>
      <w:bookmarkEnd w:id="4"/>
      <w:r>
        <w:t>00149v.jpg</w:t>
      </w:r>
    </w:p>
    <w:p w14:paraId="034FC59E" w14:textId="77777777" w:rsidR="002276A2" w:rsidRDefault="00000000">
      <w:pPr>
        <w:pStyle w:val="Heading3"/>
      </w:pPr>
      <w:bookmarkStart w:id="5" w:name="_1lr07ldlc9vd" w:colFirst="0" w:colLast="0"/>
      <w:bookmarkEnd w:id="5"/>
      <w:r>
        <w:t>00153v.jpg</w:t>
      </w:r>
    </w:p>
    <w:p w14:paraId="265D0103" w14:textId="77777777" w:rsidR="002276A2" w:rsidRDefault="00000000">
      <w:pPr>
        <w:pStyle w:val="Heading3"/>
      </w:pPr>
      <w:bookmarkStart w:id="6" w:name="_40nz9iku3if8" w:colFirst="0" w:colLast="0"/>
      <w:bookmarkEnd w:id="6"/>
      <w:r>
        <w:t>00351v.jpg</w:t>
      </w:r>
    </w:p>
    <w:p w14:paraId="58FC95ED" w14:textId="77777777" w:rsidR="002276A2" w:rsidRDefault="00000000">
      <w:pPr>
        <w:pStyle w:val="Heading3"/>
      </w:pPr>
      <w:bookmarkStart w:id="7" w:name="_z8wa0msj9ik1" w:colFirst="0" w:colLast="0"/>
      <w:bookmarkEnd w:id="7"/>
      <w:r>
        <w:t>00398v.jpg</w:t>
      </w:r>
    </w:p>
    <w:p w14:paraId="6D107AAA" w14:textId="77777777" w:rsidR="002276A2" w:rsidRDefault="00000000">
      <w:pPr>
        <w:pStyle w:val="Heading3"/>
      </w:pPr>
      <w:bookmarkStart w:id="8" w:name="_bgg5v6tl21zq" w:colFirst="0" w:colLast="0"/>
      <w:bookmarkEnd w:id="8"/>
      <w:r>
        <w:t>01112v.jpg</w:t>
      </w:r>
    </w:p>
    <w:p w14:paraId="2C3EB63C" w14:textId="77777777" w:rsidR="002276A2" w:rsidRDefault="002276A2"/>
    <w:p w14:paraId="7CE1D39D" w14:textId="77777777" w:rsidR="002276A2" w:rsidRDefault="00000000">
      <w:pPr>
        <w:pStyle w:val="Heading3"/>
      </w:pPr>
      <w:bookmarkStart w:id="9" w:name="_qkdnm5opxdbw" w:colFirst="0" w:colLast="0"/>
      <w:bookmarkEnd w:id="9"/>
      <w:r>
        <w:t>01047u.tif</w:t>
      </w:r>
    </w:p>
    <w:p w14:paraId="7E803A99" w14:textId="77777777" w:rsidR="002276A2" w:rsidRDefault="00000000">
      <w:pPr>
        <w:pStyle w:val="Heading3"/>
      </w:pPr>
      <w:bookmarkStart w:id="10" w:name="_pfz0avpxi0kf" w:colFirst="0" w:colLast="0"/>
      <w:bookmarkEnd w:id="10"/>
      <w:r>
        <w:t>01657u.tif</w:t>
      </w:r>
    </w:p>
    <w:p w14:paraId="1854F67F" w14:textId="77777777" w:rsidR="002276A2" w:rsidRDefault="00000000">
      <w:pPr>
        <w:pStyle w:val="Heading3"/>
      </w:pPr>
      <w:bookmarkStart w:id="11" w:name="_y4mnsif0cmpr" w:colFirst="0" w:colLast="0"/>
      <w:bookmarkEnd w:id="11"/>
      <w:r>
        <w:t>01861a.tif</w:t>
      </w:r>
    </w:p>
    <w:p w14:paraId="0E8123CE" w14:textId="77777777" w:rsidR="002276A2" w:rsidRDefault="002276A2"/>
    <w:p w14:paraId="0B475C1F" w14:textId="77777777" w:rsidR="002276A2" w:rsidRDefault="00000000">
      <w:pPr>
        <w:pStyle w:val="Heading2"/>
      </w:pPr>
      <w:bookmarkStart w:id="12" w:name="_60beuzvwpaua" w:colFirst="0" w:colLast="0"/>
      <w:bookmarkEnd w:id="12"/>
      <w:r>
        <w:t>C: Discussion and Runtime Comparison</w:t>
      </w:r>
    </w:p>
    <w:p w14:paraId="4BA5D346" w14:textId="77777777" w:rsidR="002276A2" w:rsidRDefault="002276A2"/>
    <w:p w14:paraId="33A6FF3E" w14:textId="77777777" w:rsidR="002276A2" w:rsidRDefault="002276A2"/>
    <w:p w14:paraId="289ACD0F" w14:textId="77777777" w:rsidR="002276A2" w:rsidRDefault="002276A2"/>
    <w:p w14:paraId="55B982A1" w14:textId="77777777" w:rsidR="002276A2" w:rsidRDefault="002276A2"/>
    <w:p w14:paraId="48D52D95" w14:textId="77777777" w:rsidR="002276A2" w:rsidRDefault="002276A2"/>
    <w:p w14:paraId="354297D4" w14:textId="77777777" w:rsidR="002276A2" w:rsidRDefault="002276A2"/>
    <w:p w14:paraId="56C76CAB" w14:textId="77777777" w:rsidR="002276A2" w:rsidRDefault="00000000">
      <w:pPr>
        <w:pStyle w:val="Heading1"/>
        <w:keepNext w:val="0"/>
        <w:keepLines w:val="0"/>
        <w:spacing w:line="240" w:lineRule="auto"/>
      </w:pPr>
      <w:bookmarkStart w:id="13" w:name="_drrymtva8xm0" w:colFirst="0" w:colLast="0"/>
      <w:bookmarkEnd w:id="13"/>
      <w:r>
        <w:t>Part 2 Scale-Space Blob Detection:</w:t>
      </w:r>
    </w:p>
    <w:p w14:paraId="3BA0AEFE" w14:textId="77777777" w:rsidR="002276A2" w:rsidRDefault="00000000">
      <w:r>
        <w:t xml:space="preserve">You will provide the following for </w:t>
      </w:r>
      <w:r>
        <w:rPr>
          <w:b/>
          <w:i/>
        </w:rPr>
        <w:t>8 different examples</w:t>
      </w:r>
      <w:r>
        <w:rPr>
          <w:i/>
        </w:rPr>
        <w:t xml:space="preserve"> </w:t>
      </w:r>
      <w:r>
        <w:t>(4 provided, 4 of your own):</w:t>
      </w:r>
    </w:p>
    <w:p w14:paraId="1E661C12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original image</w:t>
      </w:r>
    </w:p>
    <w:p w14:paraId="4E4F9131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output of your circle detector on the image</w:t>
      </w:r>
    </w:p>
    <w:p w14:paraId="5D81D68C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running time for the "efficient" implementation on this image</w:t>
      </w:r>
    </w:p>
    <w:p w14:paraId="59109937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running time for the "inefficient" implementation on this image</w:t>
      </w:r>
    </w:p>
    <w:p w14:paraId="6CD2C372" w14:textId="77777777" w:rsidR="002276A2" w:rsidRDefault="00000000">
      <w:r>
        <w:t>You will provide the following as further discussion overall:</w:t>
      </w:r>
    </w:p>
    <w:p w14:paraId="6CA0DEE7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Explanation of any "interesting" implementation choices that you made.</w:t>
      </w:r>
    </w:p>
    <w:p w14:paraId="729432BC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Discussion of optimal parameter values or ones you have tried</w:t>
      </w:r>
    </w:p>
    <w:p w14:paraId="3A6B4903" w14:textId="77777777" w:rsidR="002276A2" w:rsidRDefault="00000000">
      <w:r>
        <w:t xml:space="preserve"> </w:t>
      </w:r>
    </w:p>
    <w:p w14:paraId="40DCD587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4" w:name="_fggkt1dsmshp" w:colFirst="0" w:colLast="0"/>
      <w:bookmarkEnd w:id="14"/>
      <w:r>
        <w:lastRenderedPageBreak/>
        <w:t>Example 1:</w:t>
      </w:r>
    </w:p>
    <w:p w14:paraId="72F862EC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5" w:name="_qr0kmsemvvru" w:colFirst="0" w:colLast="0"/>
      <w:bookmarkEnd w:id="15"/>
      <w:r>
        <w:t>Example 2:</w:t>
      </w:r>
    </w:p>
    <w:p w14:paraId="3DF7F17E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6" w:name="_1gbsijdbnfbn" w:colFirst="0" w:colLast="0"/>
      <w:bookmarkEnd w:id="16"/>
      <w:r>
        <w:t>Example 3:</w:t>
      </w:r>
    </w:p>
    <w:p w14:paraId="6BF84F0E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7" w:name="_mzo4tz2ujvr4" w:colFirst="0" w:colLast="0"/>
      <w:bookmarkEnd w:id="17"/>
      <w:r>
        <w:t>Example 4:</w:t>
      </w:r>
    </w:p>
    <w:p w14:paraId="2FFDB596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8" w:name="_qs0q88uttzyy" w:colFirst="0" w:colLast="0"/>
      <w:bookmarkEnd w:id="18"/>
      <w:r>
        <w:t>Example 5:</w:t>
      </w:r>
    </w:p>
    <w:p w14:paraId="332C0BBE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19" w:name="_fj6u2whxj90h" w:colFirst="0" w:colLast="0"/>
      <w:bookmarkEnd w:id="19"/>
      <w:r>
        <w:t>Example 6:</w:t>
      </w:r>
    </w:p>
    <w:p w14:paraId="3BCB401B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20" w:name="_pnog6mkj7p4s" w:colFirst="0" w:colLast="0"/>
      <w:bookmarkEnd w:id="20"/>
      <w:r>
        <w:t>Example 7:</w:t>
      </w:r>
    </w:p>
    <w:p w14:paraId="7F671B9B" w14:textId="77777777" w:rsidR="002276A2" w:rsidRDefault="00000000">
      <w:pPr>
        <w:pStyle w:val="Heading3"/>
        <w:keepNext w:val="0"/>
        <w:keepLines w:val="0"/>
        <w:spacing w:line="259" w:lineRule="auto"/>
      </w:pPr>
      <w:bookmarkStart w:id="21" w:name="_6bi2m1pohr2p" w:colFirst="0" w:colLast="0"/>
      <w:bookmarkEnd w:id="21"/>
      <w:r>
        <w:t>Example 8:</w:t>
      </w:r>
    </w:p>
    <w:p w14:paraId="319AF44F" w14:textId="77777777" w:rsidR="002276A2" w:rsidRDefault="00000000">
      <w:pPr>
        <w:pStyle w:val="Heading2"/>
        <w:keepNext w:val="0"/>
        <w:keepLines w:val="0"/>
        <w:spacing w:line="259" w:lineRule="auto"/>
      </w:pPr>
      <w:bookmarkStart w:id="22" w:name="_k5rs1pryeca8" w:colFirst="0" w:colLast="0"/>
      <w:bookmarkEnd w:id="22"/>
      <w:r>
        <w:t>Discussion:</w:t>
      </w:r>
    </w:p>
    <w:p w14:paraId="209B3CDD" w14:textId="77777777" w:rsidR="002276A2" w:rsidRDefault="00000000">
      <w:r>
        <w:t xml:space="preserve"> </w:t>
      </w:r>
    </w:p>
    <w:p w14:paraId="7E7AACAB" w14:textId="77777777" w:rsidR="002276A2" w:rsidRDefault="00000000">
      <w:pPr>
        <w:pStyle w:val="Heading1"/>
        <w:keepNext w:val="0"/>
        <w:keepLines w:val="0"/>
        <w:spacing w:line="240" w:lineRule="auto"/>
      </w:pPr>
      <w:bookmarkStart w:id="23" w:name="_dz9lz8xhi9zi" w:colFirst="0" w:colLast="0"/>
      <w:bookmarkEnd w:id="23"/>
      <w:r>
        <w:t>Bonus:</w:t>
      </w:r>
    </w:p>
    <w:p w14:paraId="433F19C7" w14:textId="77777777" w:rsidR="002276A2" w:rsidRDefault="00000000">
      <w:pPr>
        <w:pStyle w:val="Heading2"/>
        <w:keepNext w:val="0"/>
        <w:keepLines w:val="0"/>
        <w:spacing w:line="259" w:lineRule="auto"/>
      </w:pPr>
      <w:bookmarkStart w:id="24" w:name="_odln7j6dg4qh" w:colFirst="0" w:colLast="0"/>
      <w:bookmarkEnd w:id="24"/>
      <w:r>
        <w:t>Blob-Detection Extra Credit</w:t>
      </w:r>
    </w:p>
    <w:p w14:paraId="66CCB24B" w14:textId="77777777" w:rsidR="002276A2" w:rsidRDefault="00000000">
      <w:pPr>
        <w:ind w:left="72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Discussion and results of any extensions or bonus features you have implemented for Blob-Detection</w:t>
      </w:r>
    </w:p>
    <w:p w14:paraId="55E0E0A1" w14:textId="77777777" w:rsidR="002276A2" w:rsidRDefault="002276A2"/>
    <w:sectPr w:rsidR="002276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329C"/>
    <w:multiLevelType w:val="multilevel"/>
    <w:tmpl w:val="B62C5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F83E75"/>
    <w:multiLevelType w:val="multilevel"/>
    <w:tmpl w:val="A9A6B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1888006">
    <w:abstractNumId w:val="1"/>
  </w:num>
  <w:num w:numId="2" w16cid:durableId="54344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A2"/>
    <w:rsid w:val="002276A2"/>
    <w:rsid w:val="005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891F"/>
  <w15:docId w15:val="{365EBB04-D570-45FA-A1D2-C3BB8DEA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Kaylin Chen</cp:lastModifiedBy>
  <cp:revision>2</cp:revision>
  <dcterms:created xsi:type="dcterms:W3CDTF">2023-10-06T16:30:00Z</dcterms:created>
  <dcterms:modified xsi:type="dcterms:W3CDTF">2023-10-06T16:32:00Z</dcterms:modified>
</cp:coreProperties>
</file>