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pPr>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D41F0A">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D41F0A">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pPr>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pPr>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pPr>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D41F0A">
            <w:pPr>
              <w:rPr>
                <w:sz w:val="24"/>
                <w:szCs w:val="24"/>
              </w:rPr>
            </w:pPr>
            <w:r w:rsidRPr="00D41F0A">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D41F0A">
            <w:pPr>
              <w:rPr>
                <w:sz w:val="24"/>
                <w:szCs w:val="24"/>
              </w:rPr>
            </w:pPr>
            <w:r w:rsidRPr="00D41F0A">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D41F0A">
            <w:pPr>
              <w:rPr>
                <w:sz w:val="24"/>
                <w:szCs w:val="24"/>
              </w:rPr>
            </w:pPr>
            <w:r w:rsidRPr="00D41F0A">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pPr>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pPr>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pPr>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pPr>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pPr>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pPr>
        <w:rPr>
          <w:sz w:val="24"/>
          <w:szCs w:val="24"/>
        </w:rPr>
      </w:pPr>
      <w:r>
        <w:rPr>
          <w:rFonts w:hint="eastAsia"/>
          <w:sz w:val="24"/>
          <w:szCs w:val="24"/>
        </w:rPr>
        <w:t xml:space="preserve">41: </w:t>
      </w:r>
      <w:r>
        <w:rPr>
          <w:rFonts w:hint="eastAsia"/>
          <w:sz w:val="24"/>
          <w:szCs w:val="24"/>
        </w:rPr>
        <w:t>程序语言按程序设计范型分为</w:t>
      </w:r>
    </w:p>
    <w:p w:rsidR="0083240F" w:rsidRDefault="00D41F0A">
      <w:pPr>
        <w:pStyle w:val="a8"/>
        <w:numPr>
          <w:ilvl w:val="0"/>
          <w:numId w:val="1"/>
        </w:numPr>
        <w:ind w:firstLineChars="0"/>
        <w:rPr>
          <w:sz w:val="24"/>
          <w:szCs w:val="24"/>
        </w:rPr>
      </w:pPr>
      <w:r w:rsidRPr="00D41F0A">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D41F0A">
      <w:pPr>
        <w:pStyle w:val="a8"/>
        <w:numPr>
          <w:ilvl w:val="1"/>
          <w:numId w:val="1"/>
        </w:numPr>
        <w:ind w:firstLineChars="0"/>
        <w:rPr>
          <w:sz w:val="24"/>
          <w:szCs w:val="24"/>
        </w:rPr>
      </w:pPr>
      <w:r w:rsidRPr="00D41F0A">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D41F0A">
      <w:pPr>
        <w:pStyle w:val="a8"/>
        <w:numPr>
          <w:ilvl w:val="0"/>
          <w:numId w:val="2"/>
        </w:numPr>
        <w:ind w:firstLineChars="0"/>
        <w:rPr>
          <w:sz w:val="24"/>
          <w:szCs w:val="24"/>
        </w:rPr>
      </w:pPr>
      <w:r w:rsidRPr="00D41F0A">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D41F0A">
      <w:pPr>
        <w:pStyle w:val="a8"/>
        <w:numPr>
          <w:ilvl w:val="0"/>
          <w:numId w:val="3"/>
        </w:numPr>
        <w:ind w:firstLineChars="0"/>
        <w:rPr>
          <w:sz w:val="24"/>
          <w:szCs w:val="24"/>
        </w:rPr>
      </w:pPr>
      <w:r w:rsidRPr="00D41F0A">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D41F0A">
      <w:pPr>
        <w:pStyle w:val="a8"/>
        <w:numPr>
          <w:ilvl w:val="0"/>
          <w:numId w:val="4"/>
        </w:numPr>
        <w:ind w:firstLineChars="0"/>
        <w:rPr>
          <w:sz w:val="24"/>
          <w:szCs w:val="24"/>
        </w:rPr>
      </w:pPr>
      <w:r w:rsidRPr="00D41F0A">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D41F0A">
      <w:pPr>
        <w:pStyle w:val="a8"/>
        <w:numPr>
          <w:ilvl w:val="0"/>
          <w:numId w:val="5"/>
        </w:numPr>
        <w:ind w:firstLineChars="0"/>
        <w:rPr>
          <w:sz w:val="24"/>
          <w:szCs w:val="24"/>
        </w:rPr>
      </w:pPr>
      <w:r w:rsidRPr="00D41F0A">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D41F0A">
      <w:pPr>
        <w:pStyle w:val="a8"/>
        <w:numPr>
          <w:ilvl w:val="0"/>
          <w:numId w:val="6"/>
        </w:numPr>
        <w:ind w:firstLineChars="0"/>
        <w:rPr>
          <w:sz w:val="24"/>
          <w:szCs w:val="24"/>
        </w:rPr>
      </w:pPr>
      <w:r w:rsidRPr="00D41F0A">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D41F0A">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D41F0A">
      <w:pPr>
        <w:pStyle w:val="a8"/>
        <w:numPr>
          <w:ilvl w:val="0"/>
          <w:numId w:val="7"/>
        </w:numPr>
        <w:ind w:firstLineChars="0"/>
        <w:rPr>
          <w:sz w:val="24"/>
          <w:szCs w:val="24"/>
        </w:rPr>
      </w:pPr>
      <w:r w:rsidRPr="00D41F0A">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pPr>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pPr>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D41F0A">
      <w:pPr>
        <w:numPr>
          <w:ilvl w:val="0"/>
          <w:numId w:val="8"/>
        </w:numPr>
        <w:ind w:firstLineChars="200" w:firstLine="480"/>
        <w:rPr>
          <w:sz w:val="24"/>
          <w:szCs w:val="24"/>
        </w:rPr>
      </w:pPr>
      <w:r w:rsidRPr="00D41F0A">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D41F0A" w:rsidP="00602CB6">
      <w:pPr>
        <w:numPr>
          <w:ilvl w:val="0"/>
          <w:numId w:val="9"/>
        </w:numPr>
        <w:ind w:leftChars="200" w:left="420"/>
        <w:rPr>
          <w:sz w:val="24"/>
          <w:szCs w:val="24"/>
        </w:rPr>
      </w:pPr>
      <w:r w:rsidRPr="00D41F0A">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pPr>
        <w:ind w:firstLine="42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pPr>
        <w:rPr>
          <w:sz w:val="24"/>
          <w:szCs w:val="24"/>
        </w:rPr>
      </w:pPr>
      <w:r>
        <w:rPr>
          <w:rFonts w:hint="eastAsia"/>
          <w:sz w:val="24"/>
          <w:szCs w:val="24"/>
        </w:rPr>
        <w:t>70</w:t>
      </w:r>
      <w:r>
        <w:rPr>
          <w:rFonts w:hint="eastAsia"/>
          <w:sz w:val="24"/>
          <w:szCs w:val="24"/>
        </w:rPr>
        <w:t>：零散语言</w:t>
      </w:r>
    </w:p>
    <w:p w:rsidR="0083240F" w:rsidRDefault="00D41F0A">
      <w:pPr>
        <w:numPr>
          <w:ilvl w:val="0"/>
          <w:numId w:val="10"/>
        </w:numPr>
        <w:rPr>
          <w:sz w:val="24"/>
          <w:szCs w:val="24"/>
        </w:rPr>
      </w:pPr>
      <w:r w:rsidRPr="00D41F0A">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sz w:val="24"/>
          <w:szCs w:val="24"/>
        </w:rPr>
      </w:pPr>
      <w:r>
        <w:rPr>
          <w:rFonts w:hint="eastAsia"/>
          <w:sz w:val="24"/>
          <w:szCs w:val="24"/>
        </w:rPr>
        <w:t>最坏适用法：直接挑选最大的空闲区给进程，然后执行①，有利于小进程的执行。</w:t>
      </w:r>
    </w:p>
    <w:p w:rsidR="00DD5CB8" w:rsidRDefault="00DD5CB8" w:rsidP="00DD5CB8">
      <w:pPr>
        <w:rPr>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sz w:val="24"/>
          <w:szCs w:val="24"/>
        </w:rPr>
      </w:pPr>
      <w:r>
        <w:rPr>
          <w:sz w:val="24"/>
          <w:szCs w:val="24"/>
        </w:rPr>
        <w:t>是系统进行分配和调度的最小单位</w:t>
      </w:r>
    </w:p>
    <w:p w:rsidR="000D2F54" w:rsidRDefault="000D2F54" w:rsidP="000D2F54">
      <w:pPr>
        <w:pStyle w:val="a8"/>
        <w:numPr>
          <w:ilvl w:val="0"/>
          <w:numId w:val="12"/>
        </w:numPr>
        <w:ind w:firstLineChars="0"/>
        <w:rPr>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2A7251">
      <w:pPr>
        <w:rPr>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2A7251">
      <w:pPr>
        <w:pStyle w:val="a8"/>
        <w:numPr>
          <w:ilvl w:val="0"/>
          <w:numId w:val="14"/>
        </w:numPr>
        <w:ind w:firstLineChars="0"/>
        <w:rPr>
          <w:sz w:val="24"/>
          <w:szCs w:val="24"/>
        </w:rPr>
      </w:pPr>
      <w:r w:rsidRPr="002A7251">
        <w:rPr>
          <w:rFonts w:hint="eastAsia"/>
          <w:sz w:val="24"/>
          <w:szCs w:val="24"/>
        </w:rPr>
        <w:t>每个作业有优先级，以及设备的调用先后顺序。</w:t>
      </w:r>
    </w:p>
    <w:p w:rsidR="002A7251" w:rsidRDefault="002A7251" w:rsidP="002A7251">
      <w:pPr>
        <w:pStyle w:val="a8"/>
        <w:numPr>
          <w:ilvl w:val="0"/>
          <w:numId w:val="14"/>
        </w:numPr>
        <w:ind w:firstLineChars="0"/>
        <w:rPr>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2A7251">
      <w:pPr>
        <w:pStyle w:val="a8"/>
        <w:numPr>
          <w:ilvl w:val="0"/>
          <w:numId w:val="14"/>
        </w:numPr>
        <w:ind w:firstLineChars="0"/>
        <w:rPr>
          <w:sz w:val="24"/>
          <w:szCs w:val="24"/>
        </w:rPr>
      </w:pPr>
      <w:r>
        <w:rPr>
          <w:rFonts w:hint="eastAsia"/>
          <w:sz w:val="24"/>
          <w:szCs w:val="24"/>
        </w:rPr>
        <w:t>根据作业的优先级，先让优先级最高的作业使用设备。</w:t>
      </w:r>
    </w:p>
    <w:p w:rsidR="002A7251" w:rsidRDefault="002A7251" w:rsidP="002A7251">
      <w:pPr>
        <w:pStyle w:val="a8"/>
        <w:numPr>
          <w:ilvl w:val="0"/>
          <w:numId w:val="14"/>
        </w:numPr>
        <w:ind w:firstLineChars="0"/>
        <w:rPr>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473246">
      <w:pPr>
        <w:pStyle w:val="a8"/>
        <w:numPr>
          <w:ilvl w:val="0"/>
          <w:numId w:val="15"/>
        </w:numPr>
        <w:ind w:firstLineChars="0"/>
        <w:rPr>
          <w:sz w:val="24"/>
          <w:szCs w:val="24"/>
        </w:rPr>
      </w:pPr>
      <w:r>
        <w:rPr>
          <w:rFonts w:hint="eastAsia"/>
          <w:sz w:val="24"/>
          <w:szCs w:val="24"/>
        </w:rPr>
        <w:t>向用户提供接口，方便用户使用计算机</w:t>
      </w:r>
    </w:p>
    <w:p w:rsidR="00473246" w:rsidRDefault="00473246" w:rsidP="00473246">
      <w:pPr>
        <w:pStyle w:val="a8"/>
        <w:numPr>
          <w:ilvl w:val="0"/>
          <w:numId w:val="15"/>
        </w:numPr>
        <w:ind w:firstLineChars="0"/>
        <w:rPr>
          <w:sz w:val="24"/>
          <w:szCs w:val="24"/>
        </w:rPr>
      </w:pPr>
      <w:r>
        <w:rPr>
          <w:rFonts w:hint="eastAsia"/>
          <w:sz w:val="24"/>
          <w:szCs w:val="24"/>
        </w:rPr>
        <w:t>管理计算机的软硬件资源，以便充分看用这些资源</w:t>
      </w:r>
    </w:p>
    <w:p w:rsidR="00473246" w:rsidRDefault="00473246" w:rsidP="00473246">
      <w:pPr>
        <w:pStyle w:val="a8"/>
        <w:numPr>
          <w:ilvl w:val="0"/>
          <w:numId w:val="15"/>
        </w:numPr>
        <w:ind w:firstLineChars="0"/>
        <w:rPr>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473246">
      <w:pPr>
        <w:pStyle w:val="a8"/>
        <w:numPr>
          <w:ilvl w:val="0"/>
          <w:numId w:val="15"/>
        </w:numPr>
        <w:ind w:firstLineChars="0"/>
        <w:rPr>
          <w:sz w:val="24"/>
          <w:szCs w:val="24"/>
        </w:rPr>
      </w:pPr>
      <w:r>
        <w:rPr>
          <w:rFonts w:hint="eastAsia"/>
          <w:sz w:val="24"/>
          <w:szCs w:val="24"/>
        </w:rPr>
        <w:t>存储管理：多道、固定分区、连续分区、分页、分段、段页，内存管理</w:t>
      </w:r>
    </w:p>
    <w:p w:rsidR="00473246" w:rsidRDefault="00473246" w:rsidP="00473246">
      <w:pPr>
        <w:pStyle w:val="a8"/>
        <w:numPr>
          <w:ilvl w:val="0"/>
          <w:numId w:val="15"/>
        </w:numPr>
        <w:ind w:firstLineChars="0"/>
        <w:rPr>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473246">
      <w:pPr>
        <w:pStyle w:val="a8"/>
        <w:numPr>
          <w:ilvl w:val="0"/>
          <w:numId w:val="15"/>
        </w:numPr>
        <w:ind w:firstLineChars="0"/>
        <w:rPr>
          <w:sz w:val="24"/>
          <w:szCs w:val="24"/>
        </w:rPr>
      </w:pPr>
      <w:r>
        <w:rPr>
          <w:rFonts w:hint="eastAsia"/>
          <w:sz w:val="24"/>
          <w:szCs w:val="24"/>
        </w:rPr>
        <w:t>文件管理：信息资源的存取。</w:t>
      </w:r>
    </w:p>
    <w:p w:rsidR="00473246" w:rsidRDefault="00473246" w:rsidP="00473246">
      <w:pPr>
        <w:pStyle w:val="a8"/>
        <w:numPr>
          <w:ilvl w:val="0"/>
          <w:numId w:val="15"/>
        </w:numPr>
        <w:ind w:firstLineChars="0"/>
        <w:rPr>
          <w:sz w:val="24"/>
          <w:szCs w:val="24"/>
        </w:rPr>
      </w:pPr>
      <w:r>
        <w:rPr>
          <w:rFonts w:hint="eastAsia"/>
          <w:sz w:val="24"/>
          <w:szCs w:val="24"/>
        </w:rPr>
        <w:t>网络与通信管理：网上资源管理、数据通信管理、网络管理</w:t>
      </w:r>
    </w:p>
    <w:p w:rsidR="00473246" w:rsidRDefault="00473246" w:rsidP="00473246">
      <w:pPr>
        <w:pStyle w:val="a8"/>
        <w:numPr>
          <w:ilvl w:val="0"/>
          <w:numId w:val="15"/>
        </w:numPr>
        <w:ind w:firstLineChars="0"/>
        <w:rPr>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sz w:val="24"/>
          <w:szCs w:val="24"/>
        </w:rPr>
      </w:pPr>
      <w:r>
        <w:rPr>
          <w:rFonts w:hint="eastAsia"/>
          <w:sz w:val="24"/>
          <w:szCs w:val="24"/>
        </w:rPr>
        <w:t>86</w:t>
      </w:r>
      <w:r>
        <w:rPr>
          <w:rFonts w:hint="eastAsia"/>
          <w:sz w:val="24"/>
          <w:szCs w:val="24"/>
        </w:rPr>
        <w:t>：互斥式共享：</w:t>
      </w:r>
      <w:r w:rsidR="00D478F5">
        <w:rPr>
          <w:rFonts w:hint="eastAsia"/>
          <w:sz w:val="24"/>
          <w:szCs w:val="24"/>
        </w:rPr>
        <w:t>如</w:t>
      </w:r>
      <w:r>
        <w:rPr>
          <w:rFonts w:hint="eastAsia"/>
          <w:sz w:val="24"/>
          <w:szCs w:val="24"/>
        </w:rPr>
        <w:t>局域网中的打印机，虽然可以被共享，但是同一时间只能被一个用户使用，这种共享被称为互斥式共享，这种资源被称为独占资源或者临界资源。</w:t>
      </w:r>
    </w:p>
    <w:p w:rsidR="002A7251" w:rsidRDefault="00C4243A" w:rsidP="002A7251">
      <w:pPr>
        <w:rPr>
          <w:sz w:val="24"/>
          <w:szCs w:val="24"/>
        </w:rPr>
      </w:pPr>
      <w:r>
        <w:rPr>
          <w:rFonts w:hint="eastAsia"/>
          <w:sz w:val="24"/>
          <w:szCs w:val="24"/>
        </w:rPr>
        <w:t>87</w:t>
      </w:r>
      <w:r w:rsidR="00E41D4B">
        <w:rPr>
          <w:rFonts w:hint="eastAsia"/>
          <w:sz w:val="24"/>
          <w:szCs w:val="24"/>
        </w:rPr>
        <w:t>：</w:t>
      </w:r>
      <w:r w:rsidR="00BB2AEB" w:rsidRPr="007E18D6">
        <w:rPr>
          <w:rFonts w:hint="eastAsia"/>
          <w:b/>
          <w:sz w:val="24"/>
          <w:szCs w:val="24"/>
        </w:rPr>
        <w:t>调度算法</w:t>
      </w:r>
      <w:r w:rsidR="00BB2AEB">
        <w:rPr>
          <w:rFonts w:hint="eastAsia"/>
          <w:sz w:val="24"/>
          <w:szCs w:val="24"/>
        </w:rPr>
        <w:t>：操作系统进行资源分配的一种策略，不同的调度算法用于不同的场景。调度算法要求尽量高的资源利用率，吞吐量以及用户满意度。</w:t>
      </w:r>
    </w:p>
    <w:p w:rsidR="00BB2AEB" w:rsidRDefault="007E18D6" w:rsidP="00BB2AEB">
      <w:pPr>
        <w:pStyle w:val="a8"/>
        <w:numPr>
          <w:ilvl w:val="0"/>
          <w:numId w:val="16"/>
        </w:numPr>
        <w:ind w:firstLineChars="0"/>
        <w:rPr>
          <w:sz w:val="24"/>
          <w:szCs w:val="24"/>
        </w:rPr>
      </w:pPr>
      <w:r>
        <w:rPr>
          <w:sz w:val="24"/>
          <w:szCs w:val="24"/>
        </w:rPr>
        <w:t>批处理系统</w:t>
      </w:r>
      <w:r>
        <w:rPr>
          <w:rFonts w:hint="eastAsia"/>
          <w:sz w:val="24"/>
          <w:szCs w:val="24"/>
        </w:rPr>
        <w:t>：</w:t>
      </w:r>
      <w:r>
        <w:rPr>
          <w:sz w:val="24"/>
          <w:szCs w:val="24"/>
        </w:rPr>
        <w:t>增加吞吐量以及系统资源利用率</w:t>
      </w:r>
    </w:p>
    <w:p w:rsidR="007E18D6" w:rsidRDefault="007E18D6" w:rsidP="00BB2AEB">
      <w:pPr>
        <w:pStyle w:val="a8"/>
        <w:numPr>
          <w:ilvl w:val="0"/>
          <w:numId w:val="16"/>
        </w:numPr>
        <w:ind w:firstLineChars="0"/>
        <w:rPr>
          <w:sz w:val="24"/>
          <w:szCs w:val="24"/>
        </w:rPr>
      </w:pPr>
      <w:r>
        <w:rPr>
          <w:rFonts w:hint="eastAsia"/>
          <w:sz w:val="24"/>
          <w:szCs w:val="24"/>
        </w:rPr>
        <w:t>分时系统：保证每个用户的等待时间都不至于太长。</w:t>
      </w:r>
    </w:p>
    <w:p w:rsidR="007E18D6" w:rsidRDefault="007E18D6" w:rsidP="00BB2AEB">
      <w:pPr>
        <w:pStyle w:val="a8"/>
        <w:numPr>
          <w:ilvl w:val="0"/>
          <w:numId w:val="16"/>
        </w:numPr>
        <w:ind w:firstLineChars="0"/>
        <w:rPr>
          <w:sz w:val="24"/>
          <w:szCs w:val="24"/>
        </w:rPr>
      </w:pPr>
      <w:r>
        <w:rPr>
          <w:rFonts w:hint="eastAsia"/>
          <w:sz w:val="24"/>
          <w:szCs w:val="24"/>
        </w:rPr>
        <w:t>实时系统：保证偶发的紧急时间能被实时处理</w:t>
      </w:r>
    </w:p>
    <w:p w:rsidR="007E18D6" w:rsidRDefault="007E18D6" w:rsidP="00BB2AEB">
      <w:pPr>
        <w:pStyle w:val="a8"/>
        <w:numPr>
          <w:ilvl w:val="0"/>
          <w:numId w:val="16"/>
        </w:numPr>
        <w:ind w:firstLineChars="0"/>
        <w:rPr>
          <w:sz w:val="24"/>
          <w:szCs w:val="24"/>
        </w:rPr>
      </w:pPr>
      <w:r>
        <w:rPr>
          <w:rFonts w:hint="eastAsia"/>
          <w:sz w:val="24"/>
          <w:szCs w:val="24"/>
        </w:rPr>
        <w:t>FCFS</w:t>
      </w:r>
      <w:r>
        <w:rPr>
          <w:rFonts w:hint="eastAsia"/>
          <w:sz w:val="24"/>
          <w:szCs w:val="24"/>
        </w:rPr>
        <w:t>：最简单的调度算法，先来先服务。以</w:t>
      </w:r>
      <w:r>
        <w:rPr>
          <w:rFonts w:hint="eastAsia"/>
          <w:sz w:val="24"/>
          <w:szCs w:val="24"/>
        </w:rPr>
        <w:t>CPU</w:t>
      </w:r>
      <w:r>
        <w:rPr>
          <w:rFonts w:hint="eastAsia"/>
          <w:sz w:val="24"/>
          <w:szCs w:val="24"/>
        </w:rPr>
        <w:t>为中心，先分配</w:t>
      </w:r>
      <w:r>
        <w:rPr>
          <w:rFonts w:hint="eastAsia"/>
          <w:sz w:val="24"/>
          <w:szCs w:val="24"/>
        </w:rPr>
        <w:t>CPU</w:t>
      </w:r>
      <w:r>
        <w:rPr>
          <w:rFonts w:hint="eastAsia"/>
          <w:sz w:val="24"/>
          <w:szCs w:val="24"/>
        </w:rPr>
        <w:t>的时间，未被调度的作业满足作业条件时，不会立即执行，必须要等到当前作业完成，有利于</w:t>
      </w:r>
      <w:r>
        <w:rPr>
          <w:rFonts w:hint="eastAsia"/>
          <w:sz w:val="24"/>
          <w:szCs w:val="24"/>
        </w:rPr>
        <w:t>CPU</w:t>
      </w:r>
      <w:r>
        <w:rPr>
          <w:rFonts w:hint="eastAsia"/>
          <w:sz w:val="24"/>
          <w:szCs w:val="24"/>
        </w:rPr>
        <w:t>繁忙的业务，不利于</w:t>
      </w:r>
      <w:r>
        <w:rPr>
          <w:rFonts w:hint="eastAsia"/>
          <w:sz w:val="24"/>
          <w:szCs w:val="24"/>
        </w:rPr>
        <w:t>I/O</w:t>
      </w:r>
      <w:r>
        <w:rPr>
          <w:rFonts w:hint="eastAsia"/>
          <w:sz w:val="24"/>
          <w:szCs w:val="24"/>
        </w:rPr>
        <w:t>繁忙的作业，有利于长作业。</w:t>
      </w:r>
    </w:p>
    <w:p w:rsidR="002234A7" w:rsidRDefault="002234A7" w:rsidP="00BB2AEB">
      <w:pPr>
        <w:pStyle w:val="a8"/>
        <w:numPr>
          <w:ilvl w:val="0"/>
          <w:numId w:val="16"/>
        </w:numPr>
        <w:ind w:firstLineChars="0"/>
        <w:rPr>
          <w:sz w:val="24"/>
          <w:szCs w:val="24"/>
        </w:rPr>
      </w:pPr>
      <w:r>
        <w:rPr>
          <w:rFonts w:hint="eastAsia"/>
          <w:sz w:val="24"/>
          <w:szCs w:val="24"/>
        </w:rPr>
        <w:t>轮转法：每个作业的等待时间和调度时间一样长，如果这个作业没有结束或者阻塞的话。</w:t>
      </w:r>
      <w:r>
        <w:rPr>
          <w:rFonts w:hint="eastAsia"/>
          <w:sz w:val="24"/>
          <w:szCs w:val="24"/>
        </w:rPr>
        <w:t xml:space="preserve"> </w:t>
      </w:r>
      <w:r>
        <w:rPr>
          <w:rFonts w:hint="eastAsia"/>
          <w:sz w:val="24"/>
          <w:szCs w:val="24"/>
        </w:rPr>
        <w:t>时间片大小的选择很重要，太长</w:t>
      </w:r>
      <w:r>
        <w:rPr>
          <w:rFonts w:hint="eastAsia"/>
          <w:sz w:val="24"/>
          <w:szCs w:val="24"/>
        </w:rPr>
        <w:t xml:space="preserve"> </w:t>
      </w:r>
      <w:r>
        <w:rPr>
          <w:rFonts w:hint="eastAsia"/>
          <w:sz w:val="24"/>
          <w:szCs w:val="24"/>
        </w:rPr>
        <w:t>退化为</w:t>
      </w:r>
      <w:r>
        <w:rPr>
          <w:rFonts w:hint="eastAsia"/>
          <w:sz w:val="24"/>
          <w:szCs w:val="24"/>
        </w:rPr>
        <w:t xml:space="preserve"> FCFS</w:t>
      </w:r>
      <w:r>
        <w:rPr>
          <w:rFonts w:hint="eastAsia"/>
          <w:sz w:val="24"/>
          <w:szCs w:val="24"/>
        </w:rPr>
        <w:t>，太短一个作业轮换次数太多，影响效率</w:t>
      </w:r>
    </w:p>
    <w:p w:rsidR="002234A7" w:rsidRDefault="002234A7" w:rsidP="00BB2AEB">
      <w:pPr>
        <w:pStyle w:val="a8"/>
        <w:numPr>
          <w:ilvl w:val="0"/>
          <w:numId w:val="16"/>
        </w:numPr>
        <w:ind w:firstLineChars="0"/>
        <w:rPr>
          <w:sz w:val="24"/>
          <w:szCs w:val="24"/>
        </w:rPr>
      </w:pPr>
      <w:r>
        <w:rPr>
          <w:rFonts w:hint="eastAsia"/>
          <w:sz w:val="24"/>
          <w:szCs w:val="24"/>
        </w:rPr>
        <w:t>多级反馈队列算法：结合了</w:t>
      </w:r>
      <w:r>
        <w:rPr>
          <w:rFonts w:hint="eastAsia"/>
          <w:sz w:val="24"/>
          <w:szCs w:val="24"/>
        </w:rPr>
        <w:t>FCFS</w:t>
      </w:r>
      <w:r>
        <w:rPr>
          <w:rFonts w:hint="eastAsia"/>
          <w:sz w:val="24"/>
          <w:szCs w:val="24"/>
        </w:rPr>
        <w:t>（先来先服务算法）和轮转法</w:t>
      </w:r>
      <w:r w:rsidR="00BD4E63">
        <w:rPr>
          <w:rFonts w:hint="eastAsia"/>
          <w:sz w:val="24"/>
          <w:szCs w:val="24"/>
        </w:rPr>
        <w:t>，作业按照优先级划分，优先级越高，越先执行，同一优先级</w:t>
      </w:r>
      <w:r w:rsidR="00BD4E63">
        <w:rPr>
          <w:rFonts w:hint="eastAsia"/>
          <w:sz w:val="24"/>
          <w:szCs w:val="24"/>
        </w:rPr>
        <w:t xml:space="preserve"> </w:t>
      </w:r>
      <w:r w:rsidR="00BD4E63">
        <w:rPr>
          <w:rFonts w:hint="eastAsia"/>
          <w:sz w:val="24"/>
          <w:szCs w:val="24"/>
        </w:rPr>
        <w:t>间使用轮转法。</w:t>
      </w:r>
    </w:p>
    <w:p w:rsidR="003D6072" w:rsidRDefault="003D6072" w:rsidP="003D6072">
      <w:pPr>
        <w:rPr>
          <w:sz w:val="24"/>
          <w:szCs w:val="24"/>
        </w:rPr>
      </w:pPr>
      <w:r>
        <w:rPr>
          <w:rFonts w:hint="eastAsia"/>
          <w:sz w:val="24"/>
          <w:szCs w:val="24"/>
        </w:rPr>
        <w:t>88</w:t>
      </w:r>
      <w:r>
        <w:rPr>
          <w:rFonts w:hint="eastAsia"/>
          <w:sz w:val="24"/>
          <w:szCs w:val="24"/>
        </w:rPr>
        <w:t>：</w:t>
      </w:r>
      <w:r w:rsidRPr="003D6072">
        <w:rPr>
          <w:rFonts w:hint="eastAsia"/>
          <w:b/>
          <w:sz w:val="24"/>
          <w:szCs w:val="24"/>
        </w:rPr>
        <w:t>信号量</w:t>
      </w:r>
      <w:r>
        <w:rPr>
          <w:rFonts w:hint="eastAsia"/>
          <w:sz w:val="24"/>
          <w:szCs w:val="24"/>
        </w:rPr>
        <w:t>：信号量是用来控制互斥</w:t>
      </w:r>
      <w:r w:rsidR="00E16D7E">
        <w:rPr>
          <w:rFonts w:hint="eastAsia"/>
          <w:sz w:val="24"/>
          <w:szCs w:val="24"/>
        </w:rPr>
        <w:t>性</w:t>
      </w:r>
      <w:r>
        <w:rPr>
          <w:rFonts w:hint="eastAsia"/>
          <w:sz w:val="24"/>
          <w:szCs w:val="24"/>
        </w:rPr>
        <w:t>资源的（知识点</w:t>
      </w:r>
      <w:r>
        <w:rPr>
          <w:rFonts w:hint="eastAsia"/>
          <w:sz w:val="24"/>
          <w:szCs w:val="24"/>
        </w:rPr>
        <w:t>86</w:t>
      </w:r>
      <w:r>
        <w:rPr>
          <w:rFonts w:hint="eastAsia"/>
          <w:sz w:val="24"/>
          <w:szCs w:val="24"/>
        </w:rPr>
        <w:t>）。</w:t>
      </w:r>
      <w:r w:rsidR="00DC6F4E">
        <w:rPr>
          <w:rFonts w:hint="eastAsia"/>
          <w:sz w:val="24"/>
          <w:szCs w:val="24"/>
        </w:rPr>
        <w:t>信号量的初始值</w:t>
      </w:r>
      <w:r w:rsidR="00DC6F4E">
        <w:rPr>
          <w:rFonts w:hint="eastAsia"/>
          <w:sz w:val="24"/>
          <w:szCs w:val="24"/>
        </w:rPr>
        <w:t xml:space="preserve"> </w:t>
      </w:r>
      <w:r w:rsidR="00DC6F4E">
        <w:rPr>
          <w:rFonts w:hint="eastAsia"/>
          <w:sz w:val="24"/>
          <w:szCs w:val="24"/>
        </w:rPr>
        <w:t>就是互斥性资源的个数，信号量的当前值就是</w:t>
      </w:r>
      <w:r w:rsidR="00DC6F4E">
        <w:rPr>
          <w:rFonts w:hint="eastAsia"/>
          <w:sz w:val="24"/>
          <w:szCs w:val="24"/>
        </w:rPr>
        <w:t xml:space="preserve"> </w:t>
      </w:r>
      <w:r w:rsidR="00DC6F4E">
        <w:rPr>
          <w:rFonts w:hint="eastAsia"/>
          <w:sz w:val="24"/>
          <w:szCs w:val="24"/>
        </w:rPr>
        <w:t>当前时间剩余可用的互斥性资源的个数。</w:t>
      </w:r>
    </w:p>
    <w:p w:rsidR="00DC6F4E" w:rsidRDefault="0079010B" w:rsidP="003D6072">
      <w:pPr>
        <w:rPr>
          <w:sz w:val="24"/>
          <w:szCs w:val="24"/>
        </w:rPr>
      </w:pPr>
      <w:r>
        <w:rPr>
          <w:rFonts w:hint="eastAsia"/>
          <w:sz w:val="24"/>
          <w:szCs w:val="24"/>
        </w:rPr>
        <w:t>89</w:t>
      </w:r>
      <w:r>
        <w:rPr>
          <w:rFonts w:hint="eastAsia"/>
          <w:sz w:val="24"/>
          <w:szCs w:val="24"/>
        </w:rPr>
        <w:t>：</w:t>
      </w:r>
      <w:r w:rsidRPr="0079010B">
        <w:rPr>
          <w:rFonts w:hint="eastAsia"/>
          <w:b/>
          <w:sz w:val="24"/>
          <w:szCs w:val="24"/>
        </w:rPr>
        <w:t>死锁</w:t>
      </w:r>
      <w:r>
        <w:rPr>
          <w:rFonts w:hint="eastAsia"/>
          <w:sz w:val="24"/>
          <w:szCs w:val="24"/>
        </w:rPr>
        <w:t>：多个作业同时请求一个资源，而这个资源又满足不了任何一个作业，导致所有的作业都不能执行</w:t>
      </w:r>
      <w:r w:rsidR="00C576AC">
        <w:rPr>
          <w:rFonts w:hint="eastAsia"/>
          <w:sz w:val="24"/>
          <w:szCs w:val="24"/>
        </w:rPr>
        <w:t>且不能释放资源的状态。</w:t>
      </w:r>
    </w:p>
    <w:p w:rsidR="00C576AC" w:rsidRDefault="00C576AC" w:rsidP="003D6072">
      <w:pPr>
        <w:rPr>
          <w:sz w:val="24"/>
          <w:szCs w:val="24"/>
        </w:rPr>
      </w:pPr>
      <w:r>
        <w:rPr>
          <w:rFonts w:hint="eastAsia"/>
          <w:sz w:val="24"/>
          <w:szCs w:val="24"/>
        </w:rPr>
        <w:t>90</w:t>
      </w:r>
      <w:r>
        <w:rPr>
          <w:rFonts w:hint="eastAsia"/>
          <w:sz w:val="24"/>
          <w:szCs w:val="24"/>
        </w:rPr>
        <w:t>：</w:t>
      </w:r>
      <w:r w:rsidRPr="00C576AC">
        <w:rPr>
          <w:rFonts w:hint="eastAsia"/>
          <w:b/>
          <w:sz w:val="24"/>
          <w:szCs w:val="24"/>
        </w:rPr>
        <w:t>PV</w:t>
      </w:r>
      <w:r w:rsidRPr="00C576AC">
        <w:rPr>
          <w:rFonts w:hint="eastAsia"/>
          <w:b/>
          <w:sz w:val="24"/>
          <w:szCs w:val="24"/>
        </w:rPr>
        <w:t>操作</w:t>
      </w:r>
      <w:r>
        <w:rPr>
          <w:rFonts w:hint="eastAsia"/>
          <w:sz w:val="24"/>
          <w:szCs w:val="24"/>
        </w:rPr>
        <w:t>：</w:t>
      </w:r>
      <w:r>
        <w:rPr>
          <w:rFonts w:hint="eastAsia"/>
          <w:sz w:val="24"/>
          <w:szCs w:val="24"/>
        </w:rPr>
        <w:t>P(A)</w:t>
      </w:r>
      <w:r>
        <w:rPr>
          <w:rFonts w:hint="eastAsia"/>
          <w:sz w:val="24"/>
          <w:szCs w:val="24"/>
        </w:rPr>
        <w:t>：</w:t>
      </w:r>
      <w:r>
        <w:rPr>
          <w:rFonts w:hint="eastAsia"/>
          <w:sz w:val="24"/>
          <w:szCs w:val="24"/>
        </w:rPr>
        <w:t>A</w:t>
      </w:r>
      <w:r>
        <w:rPr>
          <w:rFonts w:hint="eastAsia"/>
          <w:sz w:val="24"/>
          <w:szCs w:val="24"/>
        </w:rPr>
        <w:t>代表信号量</w:t>
      </w:r>
      <w:r>
        <w:rPr>
          <w:rFonts w:hint="eastAsia"/>
          <w:sz w:val="24"/>
          <w:szCs w:val="24"/>
        </w:rPr>
        <w:t>A</w:t>
      </w:r>
      <w:r>
        <w:rPr>
          <w:rFonts w:hint="eastAsia"/>
          <w:sz w:val="24"/>
          <w:szCs w:val="24"/>
        </w:rPr>
        <w:t>，</w:t>
      </w:r>
      <w:r>
        <w:rPr>
          <w:rFonts w:hint="eastAsia"/>
          <w:sz w:val="24"/>
          <w:szCs w:val="24"/>
        </w:rPr>
        <w:t>P</w:t>
      </w:r>
      <w:r>
        <w:rPr>
          <w:rFonts w:hint="eastAsia"/>
          <w:sz w:val="24"/>
          <w:szCs w:val="24"/>
        </w:rPr>
        <w:t>代表获取，</w:t>
      </w:r>
      <w:r>
        <w:rPr>
          <w:rFonts w:hint="eastAsia"/>
          <w:sz w:val="24"/>
          <w:szCs w:val="24"/>
        </w:rPr>
        <w:t>P(A)</w:t>
      </w:r>
      <w:r>
        <w:rPr>
          <w:rFonts w:hint="eastAsia"/>
          <w:sz w:val="24"/>
          <w:szCs w:val="24"/>
        </w:rPr>
        <w:t>就是获取了一个信号量</w:t>
      </w:r>
      <w:r>
        <w:rPr>
          <w:rFonts w:hint="eastAsia"/>
          <w:sz w:val="24"/>
          <w:szCs w:val="24"/>
        </w:rPr>
        <w:t>A</w:t>
      </w:r>
    </w:p>
    <w:p w:rsidR="00C576AC" w:rsidRDefault="00C576AC" w:rsidP="003D6072">
      <w:pPr>
        <w:rPr>
          <w:sz w:val="24"/>
          <w:szCs w:val="24"/>
        </w:rPr>
      </w:pPr>
      <w:r>
        <w:rPr>
          <w:rFonts w:hint="eastAsia"/>
          <w:sz w:val="24"/>
          <w:szCs w:val="24"/>
        </w:rPr>
        <w:t>V(A)</w:t>
      </w:r>
      <w:r>
        <w:rPr>
          <w:rFonts w:hint="eastAsia"/>
          <w:sz w:val="24"/>
          <w:szCs w:val="24"/>
        </w:rPr>
        <w:t>：</w:t>
      </w:r>
      <w:r>
        <w:rPr>
          <w:rFonts w:hint="eastAsia"/>
          <w:sz w:val="24"/>
          <w:szCs w:val="24"/>
        </w:rPr>
        <w:t>V</w:t>
      </w:r>
      <w:r>
        <w:rPr>
          <w:rFonts w:hint="eastAsia"/>
          <w:sz w:val="24"/>
          <w:szCs w:val="24"/>
        </w:rPr>
        <w:t>代表释放，</w:t>
      </w:r>
      <w:r>
        <w:rPr>
          <w:rFonts w:hint="eastAsia"/>
          <w:sz w:val="24"/>
          <w:szCs w:val="24"/>
        </w:rPr>
        <w:t>V(A)</w:t>
      </w:r>
      <w:r>
        <w:rPr>
          <w:rFonts w:hint="eastAsia"/>
          <w:sz w:val="24"/>
          <w:szCs w:val="24"/>
        </w:rPr>
        <w:t>就是释放了一个信号量</w:t>
      </w:r>
      <w:r>
        <w:rPr>
          <w:rFonts w:hint="eastAsia"/>
          <w:sz w:val="24"/>
          <w:szCs w:val="24"/>
        </w:rPr>
        <w:t>A</w:t>
      </w:r>
    </w:p>
    <w:p w:rsidR="00C576AC" w:rsidRDefault="00C576AC" w:rsidP="003D6072">
      <w:pPr>
        <w:rPr>
          <w:rFonts w:hint="eastAsia"/>
          <w:sz w:val="24"/>
          <w:szCs w:val="24"/>
        </w:rPr>
      </w:pPr>
      <w:r>
        <w:rPr>
          <w:rFonts w:hint="eastAsia"/>
          <w:sz w:val="24"/>
          <w:szCs w:val="24"/>
        </w:rPr>
        <w:t>91</w:t>
      </w:r>
      <w:r>
        <w:rPr>
          <w:rFonts w:hint="eastAsia"/>
          <w:sz w:val="24"/>
          <w:szCs w:val="24"/>
        </w:rPr>
        <w:t>：</w:t>
      </w:r>
      <w:r w:rsidRPr="00C576AC">
        <w:rPr>
          <w:rFonts w:hint="eastAsia"/>
          <w:b/>
          <w:sz w:val="24"/>
          <w:szCs w:val="24"/>
        </w:rPr>
        <w:t>PV</w:t>
      </w:r>
      <w:r w:rsidRPr="00C576AC">
        <w:rPr>
          <w:rFonts w:hint="eastAsia"/>
          <w:b/>
          <w:sz w:val="24"/>
          <w:szCs w:val="24"/>
        </w:rPr>
        <w:t>操作的前趋图</w:t>
      </w:r>
      <w:r>
        <w:rPr>
          <w:rFonts w:hint="eastAsia"/>
          <w:sz w:val="24"/>
          <w:szCs w:val="24"/>
        </w:rPr>
        <w:t>：</w:t>
      </w:r>
    </w:p>
    <w:p w:rsidR="002F753C" w:rsidRDefault="002F753C" w:rsidP="002F753C">
      <w:pPr>
        <w:jc w:val="center"/>
        <w:rPr>
          <w:rFonts w:hint="eastAsia"/>
          <w:sz w:val="24"/>
          <w:szCs w:val="24"/>
        </w:rPr>
      </w:pPr>
      <w:r>
        <w:rPr>
          <w:noProof/>
          <w:sz w:val="24"/>
          <w:szCs w:val="24"/>
        </w:rPr>
        <w:drawing>
          <wp:inline distT="0" distB="0" distL="0" distR="0">
            <wp:extent cx="3133725" cy="1648633"/>
            <wp:effectExtent l="19050" t="0" r="9525" b="0"/>
            <wp:docPr id="4"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2"/>
                    <a:srcRect r="40585" b="36599"/>
                    <a:stretch>
                      <a:fillRect/>
                    </a:stretch>
                  </pic:blipFill>
                  <pic:spPr bwMode="auto">
                    <a:xfrm>
                      <a:off x="0" y="0"/>
                      <a:ext cx="3133725" cy="1648633"/>
                    </a:xfrm>
                    <a:prstGeom prst="rect">
                      <a:avLst/>
                    </a:prstGeom>
                    <a:noFill/>
                    <a:ln w="9525">
                      <a:noFill/>
                      <a:miter lim="800000"/>
                      <a:headEnd/>
                      <a:tailEnd/>
                    </a:ln>
                  </pic:spPr>
                </pic:pic>
              </a:graphicData>
            </a:graphic>
          </wp:inline>
        </w:drawing>
      </w:r>
    </w:p>
    <w:p w:rsidR="002F753C" w:rsidRDefault="002F753C" w:rsidP="002F753C">
      <w:pPr>
        <w:jc w:val="left"/>
        <w:rPr>
          <w:rFonts w:hint="eastAsia"/>
          <w:sz w:val="24"/>
          <w:szCs w:val="24"/>
        </w:rPr>
      </w:pPr>
      <w:r>
        <w:rPr>
          <w:rFonts w:hint="eastAsia"/>
          <w:sz w:val="24"/>
          <w:szCs w:val="24"/>
        </w:rPr>
        <w:t>分析图可知：</w:t>
      </w:r>
      <w:r>
        <w:rPr>
          <w:rFonts w:hint="eastAsia"/>
          <w:sz w:val="24"/>
          <w:szCs w:val="24"/>
        </w:rPr>
        <w:t>P1</w:t>
      </w:r>
      <w:r>
        <w:rPr>
          <w:rFonts w:hint="eastAsia"/>
          <w:sz w:val="24"/>
          <w:szCs w:val="24"/>
        </w:rPr>
        <w:t>是起点，</w:t>
      </w:r>
      <w:r>
        <w:rPr>
          <w:rFonts w:hint="eastAsia"/>
          <w:sz w:val="24"/>
          <w:szCs w:val="24"/>
        </w:rPr>
        <w:t>P4</w:t>
      </w:r>
      <w:r>
        <w:rPr>
          <w:rFonts w:hint="eastAsia"/>
          <w:sz w:val="24"/>
          <w:szCs w:val="24"/>
        </w:rPr>
        <w:t>是终点。</w:t>
      </w:r>
      <w:r w:rsidR="008A396D">
        <w:rPr>
          <w:rFonts w:hint="eastAsia"/>
          <w:sz w:val="24"/>
          <w:szCs w:val="24"/>
        </w:rPr>
        <w:t>P4</w:t>
      </w:r>
      <w:r w:rsidR="008A396D">
        <w:rPr>
          <w:rFonts w:hint="eastAsia"/>
          <w:sz w:val="24"/>
          <w:szCs w:val="24"/>
        </w:rPr>
        <w:t>的前趋是</w:t>
      </w:r>
      <w:r w:rsidR="008A396D">
        <w:rPr>
          <w:rFonts w:hint="eastAsia"/>
          <w:sz w:val="24"/>
          <w:szCs w:val="24"/>
        </w:rPr>
        <w:t>P1</w:t>
      </w:r>
      <w:r w:rsidR="008A396D">
        <w:rPr>
          <w:rFonts w:hint="eastAsia"/>
          <w:sz w:val="24"/>
          <w:szCs w:val="24"/>
        </w:rPr>
        <w:t>和</w:t>
      </w:r>
      <w:r w:rsidR="008A396D">
        <w:rPr>
          <w:rFonts w:hint="eastAsia"/>
          <w:sz w:val="24"/>
          <w:szCs w:val="24"/>
        </w:rPr>
        <w:t>P3</w:t>
      </w:r>
      <w:r w:rsidR="008A396D">
        <w:rPr>
          <w:rFonts w:hint="eastAsia"/>
          <w:sz w:val="24"/>
          <w:szCs w:val="24"/>
        </w:rPr>
        <w:t>，</w:t>
      </w:r>
      <w:r w:rsidR="008A396D">
        <w:rPr>
          <w:rFonts w:hint="eastAsia"/>
          <w:sz w:val="24"/>
          <w:szCs w:val="24"/>
        </w:rPr>
        <w:t>P3</w:t>
      </w:r>
      <w:r w:rsidR="008A396D">
        <w:rPr>
          <w:rFonts w:hint="eastAsia"/>
          <w:sz w:val="24"/>
          <w:szCs w:val="24"/>
        </w:rPr>
        <w:t>的前趋是</w:t>
      </w:r>
      <w:r w:rsidR="008A396D">
        <w:rPr>
          <w:rFonts w:hint="eastAsia"/>
          <w:sz w:val="24"/>
          <w:szCs w:val="24"/>
        </w:rPr>
        <w:t>P2</w:t>
      </w:r>
      <w:r w:rsidR="008A396D">
        <w:rPr>
          <w:rFonts w:hint="eastAsia"/>
          <w:sz w:val="24"/>
          <w:szCs w:val="24"/>
        </w:rPr>
        <w:t>，</w:t>
      </w:r>
      <w:r w:rsidR="008A396D">
        <w:rPr>
          <w:rFonts w:hint="eastAsia"/>
          <w:sz w:val="24"/>
          <w:szCs w:val="24"/>
        </w:rPr>
        <w:t>P2</w:t>
      </w:r>
      <w:r w:rsidR="008A396D">
        <w:rPr>
          <w:rFonts w:hint="eastAsia"/>
          <w:sz w:val="24"/>
          <w:szCs w:val="24"/>
        </w:rPr>
        <w:t>的前趋是</w:t>
      </w:r>
      <w:r w:rsidR="008A396D">
        <w:rPr>
          <w:rFonts w:hint="eastAsia"/>
          <w:sz w:val="24"/>
          <w:szCs w:val="24"/>
        </w:rPr>
        <w:t>P1</w:t>
      </w:r>
      <w:r w:rsidR="008A396D">
        <w:rPr>
          <w:rFonts w:hint="eastAsia"/>
          <w:sz w:val="24"/>
          <w:szCs w:val="24"/>
        </w:rPr>
        <w:t>。</w:t>
      </w:r>
    </w:p>
    <w:p w:rsidR="00EC7D95" w:rsidRDefault="00EC7D95" w:rsidP="002F753C">
      <w:pPr>
        <w:jc w:val="left"/>
        <w:rPr>
          <w:sz w:val="24"/>
          <w:szCs w:val="24"/>
        </w:rPr>
      </w:pPr>
      <w:r>
        <w:rPr>
          <w:rFonts w:hint="eastAsia"/>
          <w:sz w:val="24"/>
          <w:szCs w:val="24"/>
        </w:rPr>
        <w:t>①</w:t>
      </w:r>
    </w:p>
    <w:p w:rsidR="002F753C" w:rsidRPr="002F753C" w:rsidRDefault="002F753C" w:rsidP="002F753C">
      <w:pPr>
        <w:rPr>
          <w:sz w:val="24"/>
          <w:szCs w:val="24"/>
        </w:rPr>
      </w:pPr>
    </w:p>
    <w:p w:rsidR="002F753C" w:rsidRPr="002F753C" w:rsidRDefault="002F753C" w:rsidP="002F753C">
      <w:pPr>
        <w:rPr>
          <w:sz w:val="24"/>
          <w:szCs w:val="24"/>
        </w:rPr>
      </w:pPr>
    </w:p>
    <w:p w:rsidR="002F753C" w:rsidRPr="002F753C" w:rsidRDefault="002F753C" w:rsidP="002F753C">
      <w:pPr>
        <w:tabs>
          <w:tab w:val="left" w:pos="1335"/>
        </w:tabs>
        <w:rPr>
          <w:sz w:val="24"/>
          <w:szCs w:val="24"/>
        </w:rPr>
      </w:pPr>
      <w:r>
        <w:rPr>
          <w:sz w:val="24"/>
          <w:szCs w:val="24"/>
        </w:rPr>
        <w:tab/>
      </w:r>
    </w:p>
    <w:sectPr w:rsidR="002F753C" w:rsidRPr="002F753C"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6044" w:rsidRDefault="00836044" w:rsidP="00602CB6">
      <w:r>
        <w:separator/>
      </w:r>
    </w:p>
  </w:endnote>
  <w:endnote w:type="continuationSeparator" w:id="1">
    <w:p w:rsidR="00836044" w:rsidRDefault="00836044"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6044" w:rsidRDefault="00836044" w:rsidP="00602CB6">
      <w:r>
        <w:separator/>
      </w:r>
    </w:p>
  </w:footnote>
  <w:footnote w:type="continuationSeparator" w:id="1">
    <w:p w:rsidR="00836044" w:rsidRDefault="00836044"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544C"/>
    <w:multiLevelType w:val="hybridMultilevel"/>
    <w:tmpl w:val="4D5AD0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4">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5">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6">
    <w:nsid w:val="3999516C"/>
    <w:multiLevelType w:val="hybridMultilevel"/>
    <w:tmpl w:val="D2C090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1434D32"/>
    <w:multiLevelType w:val="singleLevel"/>
    <w:tmpl w:val="41434D32"/>
    <w:lvl w:ilvl="0">
      <w:start w:val="1"/>
      <w:numFmt w:val="decimalEnclosedCircleChinese"/>
      <w:suff w:val="space"/>
      <w:lvlText w:val="%1"/>
      <w:lvlJc w:val="left"/>
      <w:rPr>
        <w:rFonts w:hint="eastAsia"/>
      </w:rPr>
    </w:lvl>
  </w:abstractNum>
  <w:abstractNum w:abstractNumId="8">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9">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3">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4">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5"/>
  </w:num>
  <w:num w:numId="2">
    <w:abstractNumId w:val="4"/>
  </w:num>
  <w:num w:numId="3">
    <w:abstractNumId w:val="3"/>
  </w:num>
  <w:num w:numId="4">
    <w:abstractNumId w:val="2"/>
  </w:num>
  <w:num w:numId="5">
    <w:abstractNumId w:val="13"/>
  </w:num>
  <w:num w:numId="6">
    <w:abstractNumId w:val="12"/>
  </w:num>
  <w:num w:numId="7">
    <w:abstractNumId w:val="1"/>
  </w:num>
  <w:num w:numId="8">
    <w:abstractNumId w:val="5"/>
  </w:num>
  <w:num w:numId="9">
    <w:abstractNumId w:val="7"/>
  </w:num>
  <w:num w:numId="10">
    <w:abstractNumId w:val="8"/>
  </w:num>
  <w:num w:numId="11">
    <w:abstractNumId w:val="10"/>
  </w:num>
  <w:num w:numId="12">
    <w:abstractNumId w:val="11"/>
  </w:num>
  <w:num w:numId="13">
    <w:abstractNumId w:val="0"/>
  </w:num>
  <w:num w:numId="14">
    <w:abstractNumId w:val="14"/>
  </w:num>
  <w:num w:numId="15">
    <w:abstractNumId w:val="9"/>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242"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333F8"/>
    <w:rsid w:val="00045C08"/>
    <w:rsid w:val="0005157F"/>
    <w:rsid w:val="0006368A"/>
    <w:rsid w:val="00065924"/>
    <w:rsid w:val="00081727"/>
    <w:rsid w:val="000A6686"/>
    <w:rsid w:val="000A7DC7"/>
    <w:rsid w:val="000B598D"/>
    <w:rsid w:val="000D2F54"/>
    <w:rsid w:val="000E4A48"/>
    <w:rsid w:val="0010486E"/>
    <w:rsid w:val="00105A2D"/>
    <w:rsid w:val="001103B6"/>
    <w:rsid w:val="00111811"/>
    <w:rsid w:val="00123958"/>
    <w:rsid w:val="001C5E25"/>
    <w:rsid w:val="001D4AB5"/>
    <w:rsid w:val="001E3030"/>
    <w:rsid w:val="001F2803"/>
    <w:rsid w:val="00200661"/>
    <w:rsid w:val="00206E44"/>
    <w:rsid w:val="00220376"/>
    <w:rsid w:val="002234A7"/>
    <w:rsid w:val="002244A5"/>
    <w:rsid w:val="00240F4D"/>
    <w:rsid w:val="00244895"/>
    <w:rsid w:val="00246862"/>
    <w:rsid w:val="002535B5"/>
    <w:rsid w:val="00254B55"/>
    <w:rsid w:val="0029267A"/>
    <w:rsid w:val="002A376F"/>
    <w:rsid w:val="002A7251"/>
    <w:rsid w:val="002C3E70"/>
    <w:rsid w:val="002F489B"/>
    <w:rsid w:val="002F753C"/>
    <w:rsid w:val="003053E4"/>
    <w:rsid w:val="00313AFC"/>
    <w:rsid w:val="00313EBC"/>
    <w:rsid w:val="00317849"/>
    <w:rsid w:val="00320F5D"/>
    <w:rsid w:val="0032306F"/>
    <w:rsid w:val="00343D31"/>
    <w:rsid w:val="00356CB6"/>
    <w:rsid w:val="00365362"/>
    <w:rsid w:val="003757BE"/>
    <w:rsid w:val="00381398"/>
    <w:rsid w:val="00397974"/>
    <w:rsid w:val="003A1DA3"/>
    <w:rsid w:val="003A2957"/>
    <w:rsid w:val="003A4A50"/>
    <w:rsid w:val="003B19C5"/>
    <w:rsid w:val="003B2432"/>
    <w:rsid w:val="003C09AD"/>
    <w:rsid w:val="003D6072"/>
    <w:rsid w:val="003F1B63"/>
    <w:rsid w:val="003F1F75"/>
    <w:rsid w:val="0042592C"/>
    <w:rsid w:val="00431302"/>
    <w:rsid w:val="004437C8"/>
    <w:rsid w:val="00445148"/>
    <w:rsid w:val="00454A8B"/>
    <w:rsid w:val="00473246"/>
    <w:rsid w:val="00473B88"/>
    <w:rsid w:val="004833A4"/>
    <w:rsid w:val="00483F1B"/>
    <w:rsid w:val="00485E79"/>
    <w:rsid w:val="004975FD"/>
    <w:rsid w:val="004A6684"/>
    <w:rsid w:val="004A73D0"/>
    <w:rsid w:val="004B22EC"/>
    <w:rsid w:val="004E19EE"/>
    <w:rsid w:val="004E693C"/>
    <w:rsid w:val="004F228D"/>
    <w:rsid w:val="00540057"/>
    <w:rsid w:val="00545173"/>
    <w:rsid w:val="0054680A"/>
    <w:rsid w:val="00555E86"/>
    <w:rsid w:val="00562C10"/>
    <w:rsid w:val="00563F93"/>
    <w:rsid w:val="00573C9B"/>
    <w:rsid w:val="00584CD9"/>
    <w:rsid w:val="005D32D2"/>
    <w:rsid w:val="005D430A"/>
    <w:rsid w:val="005E7007"/>
    <w:rsid w:val="005F0211"/>
    <w:rsid w:val="00602755"/>
    <w:rsid w:val="00602CB6"/>
    <w:rsid w:val="00604726"/>
    <w:rsid w:val="00624C93"/>
    <w:rsid w:val="006374D7"/>
    <w:rsid w:val="00657274"/>
    <w:rsid w:val="006617B1"/>
    <w:rsid w:val="00670D2E"/>
    <w:rsid w:val="00680E86"/>
    <w:rsid w:val="00685F1D"/>
    <w:rsid w:val="006A2438"/>
    <w:rsid w:val="006D7B3D"/>
    <w:rsid w:val="006E0639"/>
    <w:rsid w:val="00737CCF"/>
    <w:rsid w:val="00746086"/>
    <w:rsid w:val="00755CD2"/>
    <w:rsid w:val="007561A7"/>
    <w:rsid w:val="007757E4"/>
    <w:rsid w:val="00781C1A"/>
    <w:rsid w:val="0079010B"/>
    <w:rsid w:val="007A5B04"/>
    <w:rsid w:val="007B15B2"/>
    <w:rsid w:val="007B29FF"/>
    <w:rsid w:val="007B73F3"/>
    <w:rsid w:val="007C02EC"/>
    <w:rsid w:val="007D1C57"/>
    <w:rsid w:val="007D4227"/>
    <w:rsid w:val="007E18D6"/>
    <w:rsid w:val="007F629F"/>
    <w:rsid w:val="007F746E"/>
    <w:rsid w:val="007F7594"/>
    <w:rsid w:val="008008B7"/>
    <w:rsid w:val="00801C61"/>
    <w:rsid w:val="00821E9B"/>
    <w:rsid w:val="0083240F"/>
    <w:rsid w:val="00836044"/>
    <w:rsid w:val="00844C3B"/>
    <w:rsid w:val="008559D7"/>
    <w:rsid w:val="00861187"/>
    <w:rsid w:val="0086242F"/>
    <w:rsid w:val="008A396D"/>
    <w:rsid w:val="008B1AEF"/>
    <w:rsid w:val="008D1018"/>
    <w:rsid w:val="008F7D4B"/>
    <w:rsid w:val="00907E77"/>
    <w:rsid w:val="00913EFF"/>
    <w:rsid w:val="00916CF8"/>
    <w:rsid w:val="00941973"/>
    <w:rsid w:val="0098409D"/>
    <w:rsid w:val="00991EEB"/>
    <w:rsid w:val="00993FC8"/>
    <w:rsid w:val="009B184D"/>
    <w:rsid w:val="009C4F1A"/>
    <w:rsid w:val="009E250F"/>
    <w:rsid w:val="009E27F5"/>
    <w:rsid w:val="009F4A83"/>
    <w:rsid w:val="00A46979"/>
    <w:rsid w:val="00A476F5"/>
    <w:rsid w:val="00A54ED1"/>
    <w:rsid w:val="00A5601B"/>
    <w:rsid w:val="00A874F7"/>
    <w:rsid w:val="00A96C95"/>
    <w:rsid w:val="00A9702A"/>
    <w:rsid w:val="00AA1DC5"/>
    <w:rsid w:val="00AA466C"/>
    <w:rsid w:val="00AB0433"/>
    <w:rsid w:val="00AB208A"/>
    <w:rsid w:val="00AB267E"/>
    <w:rsid w:val="00AB2EE2"/>
    <w:rsid w:val="00AC1054"/>
    <w:rsid w:val="00B02E04"/>
    <w:rsid w:val="00B23DFD"/>
    <w:rsid w:val="00B871EF"/>
    <w:rsid w:val="00BA2C79"/>
    <w:rsid w:val="00BB2AEB"/>
    <w:rsid w:val="00BB5898"/>
    <w:rsid w:val="00BC492C"/>
    <w:rsid w:val="00BD0AAE"/>
    <w:rsid w:val="00BD4E63"/>
    <w:rsid w:val="00BD576A"/>
    <w:rsid w:val="00BF438C"/>
    <w:rsid w:val="00C0137B"/>
    <w:rsid w:val="00C1214E"/>
    <w:rsid w:val="00C4243A"/>
    <w:rsid w:val="00C42AEC"/>
    <w:rsid w:val="00C576AC"/>
    <w:rsid w:val="00C642A1"/>
    <w:rsid w:val="00C90889"/>
    <w:rsid w:val="00CA40C2"/>
    <w:rsid w:val="00CE116F"/>
    <w:rsid w:val="00CF2BDD"/>
    <w:rsid w:val="00CF4A96"/>
    <w:rsid w:val="00CF6972"/>
    <w:rsid w:val="00D15204"/>
    <w:rsid w:val="00D41F0A"/>
    <w:rsid w:val="00D478F5"/>
    <w:rsid w:val="00D504FE"/>
    <w:rsid w:val="00D60E5F"/>
    <w:rsid w:val="00D62539"/>
    <w:rsid w:val="00D67103"/>
    <w:rsid w:val="00D719BE"/>
    <w:rsid w:val="00D74E3A"/>
    <w:rsid w:val="00D85F2D"/>
    <w:rsid w:val="00DB5DE4"/>
    <w:rsid w:val="00DC4384"/>
    <w:rsid w:val="00DC6F4E"/>
    <w:rsid w:val="00DD5CB8"/>
    <w:rsid w:val="00DD66AA"/>
    <w:rsid w:val="00DF7B0B"/>
    <w:rsid w:val="00E05681"/>
    <w:rsid w:val="00E16D7E"/>
    <w:rsid w:val="00E30CF0"/>
    <w:rsid w:val="00E419A0"/>
    <w:rsid w:val="00E41D4B"/>
    <w:rsid w:val="00E42ED1"/>
    <w:rsid w:val="00E46DB9"/>
    <w:rsid w:val="00E53FB3"/>
    <w:rsid w:val="00E54622"/>
    <w:rsid w:val="00E67B35"/>
    <w:rsid w:val="00E705ED"/>
    <w:rsid w:val="00E93D2C"/>
    <w:rsid w:val="00EC7D95"/>
    <w:rsid w:val="00EE0B12"/>
    <w:rsid w:val="00EF2814"/>
    <w:rsid w:val="00F05C51"/>
    <w:rsid w:val="00F17BE4"/>
    <w:rsid w:val="00F257D8"/>
    <w:rsid w:val="00F51005"/>
    <w:rsid w:val="00F53D35"/>
    <w:rsid w:val="00F65EC1"/>
    <w:rsid w:val="00FA49CC"/>
    <w:rsid w:val="00FB4141"/>
    <w:rsid w:val="00FD428D"/>
    <w:rsid w:val="00FE0DC1"/>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fillcolor="white">
      <v:fill color="white"/>
    </o:shapedefaults>
    <o:shapelayout v:ext="edit">
      <o:idmap v:ext="edit" data="2"/>
      <o:rules v:ext="edit">
        <o:r id="V:Rule13" type="connector" idref="#_x0000_s2069"/>
        <o:r id="V:Rule14" type="connector" idref="#_x0000_s2074"/>
        <o:r id="V:Rule15" type="connector" idref="#_x0000_s2075"/>
        <o:r id="V:Rule16" type="connector" idref="#_x0000_s2077"/>
        <o:r id="V:Rule17" type="connector" idref="#_x0000_s2070"/>
        <o:r id="V:Rule18" type="connector" idref="#_x0000_s2065"/>
        <o:r id="V:Rule19" type="connector" idref="#_x0000_s2066"/>
        <o:r id="V:Rule20" type="connector" idref="#_x0000_s2067"/>
        <o:r id="V:Rule21" type="connector" idref="#_x0000_s2071"/>
        <o:r id="V:Rule22" type="connector" idref="#_x0000_s2073"/>
        <o:r id="V:Rule23" type="connector" idref="#_x0000_s2076"/>
        <o:r id="V:Rule24" type="connector" idref="#_x0000_s2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11</Pages>
  <Words>1421</Words>
  <Characters>8105</Characters>
  <Application>Microsoft Office Word</Application>
  <DocSecurity>0</DocSecurity>
  <Lines>67</Lines>
  <Paragraphs>19</Paragraphs>
  <ScaleCrop>false</ScaleCrop>
  <Company>Microsoft</Company>
  <LinksUpToDate>false</LinksUpToDate>
  <CharactersWithSpaces>9507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446</cp:revision>
  <dcterms:created xsi:type="dcterms:W3CDTF">2018-02-24T09:07:00Z</dcterms:created>
  <dcterms:modified xsi:type="dcterms:W3CDTF">2018-03-16T09:22:00Z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