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440"/>
        <w:jc w:val="center"/>
      </w:pPr>
      <w:r>
        <w:rPr>
          <w:rFonts w:ascii="Arial" w:cs="Arial" w:eastAsia="Arial" w:hAnsi="Arial"/>
          <w:b/>
          <w:bCs/>
          <w:color w:val="1A3A5C"/>
          <w:sz w:val="72"/>
          <w:szCs w:val="72"/>
        </w:rPr>
        <w:t xml:space="preserve">SYSTEM MASTER</w:t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2E6DA4"/>
          <w:sz w:val="48"/>
          <w:szCs w:val="48"/>
        </w:rPr>
        <w:t xml:space="preserve">Strategiskskole.dk</w:t>
      </w:r>
    </w:p>
    <w:p>
      <w:pPr>
        <w:spacing w:after="80" w:before="120"/>
        <w:jc w:val="center"/>
      </w:pPr>
      <w:r>
        <w:rPr>
          <w:rFonts w:ascii="Arial" w:cs="Arial" w:eastAsia="Arial" w:hAnsi="Arial"/>
          <w:color w:val="5A5A5A"/>
          <w:sz w:val="26"/>
          <w:szCs w:val="26"/>
        </w:rPr>
        <w:t xml:space="preserve">AI-klar vidensbase for hele hjemmeside-projektet</w:t>
      </w:r>
    </w:p>
    <w:p>
      <w:pPr>
        <w:spacing w:after="1440" w:before="80"/>
        <w:jc w:val="center"/>
      </w:pPr>
      <w:r>
        <w:rPr>
          <w:rFonts w:ascii="Arial" w:cs="Arial" w:eastAsia="Arial" w:hAnsi="Arial"/>
          <w:color w:val="5A5A5A"/>
          <w:sz w:val="21"/>
          <w:szCs w:val="21"/>
        </w:rPr>
        <w:t xml:space="preserve">Version 1.0  ·  April 2026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A5C" w:val="clear"/>
            <w:tcMar>
              <w:top w:type="dxa" w:w="200"/>
              <w:left w:type="dxa" w:w="400"/>
              <w:bottom w:type="dxa" w:w="200"/>
              <w:right w:type="dxa" w:w="4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26"/>
                <w:szCs w:val="26"/>
              </w:rPr>
              <w:t xml:space="preserve">“Strategi skal kunne mærkes i praksis – tirsdag kl. 10.”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6DA4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A3A5C"/>
          <w:sz w:val="36"/>
          <w:szCs w:val="36"/>
        </w:rPr>
        <w:t xml:space="preserve">1. Virksomhedsprofil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1.1 Grunddata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1"/>
                <w:szCs w:val="21"/>
              </w:rPr>
              <w:t xml:space="preserve">Virksomhedsnavn</w:t>
            </w:r>
          </w:p>
        </w:tc>
        <w:tc>
          <w:tcPr>
            <w:tcW w:type="dxa" w:w="451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A5A5A"/>
                <w:sz w:val="21"/>
                <w:szCs w:val="21"/>
              </w:rPr>
              <w:t xml:space="preserve">Strategiskskole.dk</w:t>
            </w:r>
          </w:p>
        </w:tc>
      </w:tr>
      <w:tr>
        <w:tc>
          <w:tcPr>
            <w:tcW w:type="dxa" w:w="451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1"/>
                <w:szCs w:val="21"/>
              </w:rPr>
              <w:t xml:space="preserve">Domæne</w:t>
            </w:r>
          </w:p>
        </w:tc>
        <w:tc>
          <w:tcPr>
            <w:tcW w:type="dxa" w:w="451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A5A5A"/>
                <w:sz w:val="21"/>
                <w:szCs w:val="21"/>
              </w:rPr>
              <w:t xml:space="preserve">strategiskskole.dk</w:t>
            </w:r>
          </w:p>
        </w:tc>
      </w:tr>
      <w:tr>
        <w:tc>
          <w:tcPr>
            <w:tcW w:type="dxa" w:w="451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1"/>
                <w:szCs w:val="21"/>
              </w:rPr>
              <w:t xml:space="preserve">Type</w:t>
            </w:r>
          </w:p>
        </w:tc>
        <w:tc>
          <w:tcPr>
            <w:tcW w:type="dxa" w:w="451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A5A5A"/>
                <w:sz w:val="21"/>
                <w:szCs w:val="21"/>
              </w:rPr>
              <w:t xml:space="preserve">Konsulentvirksomhed — skoleledelse &amp; strategi</w:t>
            </w:r>
          </w:p>
        </w:tc>
      </w:tr>
      <w:tr>
        <w:tc>
          <w:tcPr>
            <w:tcW w:type="dxa" w:w="451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1"/>
                <w:szCs w:val="21"/>
              </w:rPr>
              <w:t xml:space="preserve">Ejer</w:t>
            </w:r>
          </w:p>
        </w:tc>
        <w:tc>
          <w:tcPr>
            <w:tcW w:type="dxa" w:w="451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A5A5A"/>
                <w:sz w:val="21"/>
                <w:szCs w:val="21"/>
              </w:rPr>
              <w:t xml:space="preserve">Thomas Kjerstein</w:t>
            </w:r>
          </w:p>
        </w:tc>
      </w:tr>
      <w:tr>
        <w:tc>
          <w:tcPr>
            <w:tcW w:type="dxa" w:w="451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1"/>
                <w:szCs w:val="21"/>
              </w:rPr>
              <w:t xml:space="preserve">E-mail (forretning)</w:t>
            </w:r>
          </w:p>
        </w:tc>
        <w:tc>
          <w:tcPr>
            <w:tcW w:type="dxa" w:w="451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A5A5A"/>
                <w:sz w:val="21"/>
                <w:szCs w:val="21"/>
              </w:rPr>
              <w:t xml:space="preserve">thomas@strategiskskole.dk</w:t>
            </w:r>
          </w:p>
        </w:tc>
      </w:tr>
      <w:tr>
        <w:tc>
          <w:tcPr>
            <w:tcW w:type="dxa" w:w="451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1"/>
                <w:szCs w:val="21"/>
              </w:rPr>
              <w:t xml:space="preserve">E-mail (backup/Gmail)</w:t>
            </w:r>
          </w:p>
        </w:tc>
        <w:tc>
          <w:tcPr>
            <w:tcW w:type="dxa" w:w="451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A5A5A"/>
                <w:sz w:val="21"/>
                <w:szCs w:val="21"/>
              </w:rPr>
              <w:t xml:space="preserve">strategiskskole@gmail.com</w:t>
            </w:r>
          </w:p>
        </w:tc>
      </w:tr>
      <w:tr>
        <w:tc>
          <w:tcPr>
            <w:tcW w:type="dxa" w:w="451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1"/>
                <w:szCs w:val="21"/>
              </w:rPr>
              <w:t xml:space="preserve">Telefon</w:t>
            </w:r>
          </w:p>
        </w:tc>
        <w:tc>
          <w:tcPr>
            <w:tcW w:type="dxa" w:w="451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A5A5A"/>
                <w:sz w:val="21"/>
                <w:szCs w:val="21"/>
              </w:rPr>
              <w:t xml:space="preserve">61 65 73 65</w:t>
            </w:r>
          </w:p>
        </w:tc>
      </w:tr>
      <w:tr>
        <w:tc>
          <w:tcPr>
            <w:tcW w:type="dxa" w:w="451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1"/>
                <w:szCs w:val="21"/>
              </w:rPr>
              <w:t xml:space="preserve">Adresse</w:t>
            </w:r>
          </w:p>
        </w:tc>
        <w:tc>
          <w:tcPr>
            <w:tcW w:type="dxa" w:w="451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A5A5A"/>
                <w:sz w:val="21"/>
                <w:szCs w:val="21"/>
              </w:rPr>
              <w:t xml:space="preserve">Ebeltoft, Djursland, Danmark</w:t>
            </w:r>
          </w:p>
        </w:tc>
      </w:tr>
      <w:tr>
        <w:tc>
          <w:tcPr>
            <w:tcW w:type="dxa" w:w="451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1"/>
                <w:szCs w:val="21"/>
              </w:rPr>
              <w:t xml:space="preserve">Udviklingsfase</w:t>
            </w:r>
          </w:p>
        </w:tc>
        <w:tc>
          <w:tcPr>
            <w:tcW w:type="dxa" w:w="451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A5A5A"/>
                <w:sz w:val="21"/>
                <w:szCs w:val="21"/>
              </w:rPr>
              <w:t xml:space="preserve">Siden 2024 (lokalt afsæt)</w:t>
            </w:r>
          </w:p>
        </w:tc>
      </w:tr>
      <w:tr>
        <w:tc>
          <w:tcPr>
            <w:tcW w:type="dxa" w:w="451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1"/>
                <w:szCs w:val="21"/>
              </w:rPr>
              <w:t xml:space="preserve">National lancering</w:t>
            </w:r>
          </w:p>
        </w:tc>
        <w:tc>
          <w:tcPr>
            <w:tcW w:type="dxa" w:w="451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A5A5A"/>
                <w:sz w:val="21"/>
                <w:szCs w:val="21"/>
              </w:rPr>
              <w:t xml:space="preserve">2026</w:t>
            </w:r>
          </w:p>
        </w:tc>
      </w:tr>
      <w:tr>
        <w:tc>
          <w:tcPr>
            <w:tcW w:type="dxa" w:w="451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1"/>
                <w:szCs w:val="21"/>
              </w:rPr>
              <w:t xml:space="preserve">Cvr/juridisk form</w:t>
            </w:r>
          </w:p>
        </w:tc>
        <w:tc>
          <w:tcPr>
            <w:tcW w:type="dxa" w:w="451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A5A5A"/>
                <w:sz w:val="21"/>
                <w:szCs w:val="21"/>
              </w:rPr>
              <w:t xml:space="preserve">Afventer</w:t>
            </w:r>
          </w:p>
        </w:tc>
      </w:tr>
    </w:tbl>
    <w:p>
      <w:pPr>
        <w:spacing w:before="12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1.2 Mission og grundtanke</w:t>
      </w:r>
    </w:p>
    <w:p>
      <w:pPr>
        <w:spacing w:after="60" w:before="60"/>
      </w:pPr>
      <w:r>
        <w:rPr>
          <w:rFonts w:ascii="Arial" w:cs="Arial" w:eastAsia="Arial" w:hAnsi="Arial"/>
          <w:color w:val="5A5A5A"/>
          <w:sz w:val="22"/>
          <w:szCs w:val="22"/>
        </w:rPr>
        <w:t xml:space="preserve">Strategiskskole.dk hjælper skoleledere, lederteams og bestyrelser med at omsætte strategi til konkret hverdagspraksis. Det centrale testspørgsmål er enkelt: Kan vi se strategien i det, der sker tirsdag kl. 10?</w:t>
      </w:r>
    </w:p>
    <w:p>
      <w:pPr>
        <w:spacing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5E8F0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1A3A5C"/>
                <w:sz w:val="24"/>
                <w:szCs w:val="24"/>
              </w:rPr>
              <w:t xml:space="preserve">Kerneformlen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5A5A5A"/>
                <w:sz w:val="21"/>
                <w:szCs w:val="21"/>
              </w:rPr>
              <w:t xml:space="preserve">Vision og strategiske beslutninger skal have direkte konsekvens for hverdagen.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5A5A5A"/>
                <w:sz w:val="21"/>
                <w:szCs w:val="21"/>
              </w:rPr>
              <w:t xml:space="preserve">Tirsdag kl. 10 — en helt almindelig skoledag — er det ultimative test på om strategien er levende eller blot et dokument.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5A5A5A"/>
                <w:sz w:val="21"/>
                <w:szCs w:val="21"/>
              </w:rPr>
              <w:t xml:space="preserve">Modellen arbejder i seks trin: fra spejling af situationen til forankring i daglig praksis.</w:t>
            </w:r>
          </w:p>
        </w:tc>
      </w:tr>
    </w:tbl>
    <w:p>
      <w:pPr>
        <w:spacing w:before="12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1.3 Målgruppe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A5A5A"/>
          <w:sz w:val="22"/>
          <w:szCs w:val="22"/>
        </w:rPr>
        <w:t xml:space="preserve">Frie grundskoler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A5A5A"/>
          <w:sz w:val="22"/>
          <w:szCs w:val="22"/>
        </w:rPr>
        <w:t xml:space="preserve">Efterskoler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A5A5A"/>
          <w:sz w:val="22"/>
          <w:szCs w:val="22"/>
        </w:rPr>
        <w:t xml:space="preserve">Friskoler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A5A5A"/>
          <w:sz w:val="22"/>
          <w:szCs w:val="22"/>
        </w:rPr>
        <w:t xml:space="preserve">Skoleledere (primær kontaktperson)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A5A5A"/>
          <w:sz w:val="22"/>
          <w:szCs w:val="22"/>
        </w:rPr>
        <w:t xml:space="preserve">Lederteams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A5A5A"/>
          <w:sz w:val="22"/>
          <w:szCs w:val="22"/>
        </w:rPr>
        <w:t xml:space="preserve">Skolers bestyrelser</w:t>
      </w:r>
    </w:p>
    <w:p>
      <w:pPr>
        <w:spacing w:before="80"/>
      </w:pPr>
    </w:p>
    <w:p>
      <w:pPr>
        <w:spacing w:after="60" w:before="60"/>
      </w:pPr>
      <w:r>
        <w:rPr>
          <w:rFonts w:ascii="Arial" w:cs="Arial" w:eastAsia="Arial" w:hAnsi="Arial"/>
          <w:color w:val="5A5A5A"/>
          <w:sz w:val="22"/>
          <w:szCs w:val="22"/>
        </w:rPr>
        <w:t xml:space="preserve">Sekundær målgruppe (fremtidig): Folkeskoler og kommunale institutioner — 90 % af landets folkeskoler kan potentielt drage nytte af modellen.</w:t>
      </w:r>
    </w:p>
    <w:p>
      <w:r>
        <w:br w:type="page"/>
      </w:r>
    </w:p>
    <w:p>
      <w:pPr>
        <w:pStyle w:val="Heading1"/>
        <w:pBdr>
          <w:bottom w:val="single" w:color="2E6DA4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A3A5C"/>
          <w:sz w:val="36"/>
          <w:szCs w:val="36"/>
        </w:rPr>
        <w:t xml:space="preserve">2. Ejerprofil — Thomas Kjerstein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2.1 Persondata og nuværende rolle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1"/>
                <w:szCs w:val="21"/>
              </w:rPr>
              <w:t xml:space="preserve">Fulde navn</w:t>
            </w:r>
          </w:p>
        </w:tc>
        <w:tc>
          <w:tcPr>
            <w:tcW w:type="dxa" w:w="451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A5A5A"/>
                <w:sz w:val="21"/>
                <w:szCs w:val="21"/>
              </w:rPr>
              <w:t xml:space="preserve">Thomas Kjerstein</w:t>
            </w:r>
          </w:p>
        </w:tc>
      </w:tr>
      <w:tr>
        <w:tc>
          <w:tcPr>
            <w:tcW w:type="dxa" w:w="451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1"/>
                <w:szCs w:val="21"/>
              </w:rPr>
              <w:t xml:space="preserve">Alder</w:t>
            </w:r>
          </w:p>
        </w:tc>
        <w:tc>
          <w:tcPr>
            <w:tcW w:type="dxa" w:w="451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A5A5A"/>
                <w:sz w:val="21"/>
                <w:szCs w:val="21"/>
              </w:rPr>
              <w:t xml:space="preserve">48 år</w:t>
            </w:r>
          </w:p>
        </w:tc>
      </w:tr>
      <w:tr>
        <w:tc>
          <w:tcPr>
            <w:tcW w:type="dxa" w:w="451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1"/>
                <w:szCs w:val="21"/>
              </w:rPr>
              <w:t xml:space="preserve">Bopæl</w:t>
            </w:r>
          </w:p>
        </w:tc>
        <w:tc>
          <w:tcPr>
            <w:tcW w:type="dxa" w:w="451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A5A5A"/>
                <w:sz w:val="21"/>
                <w:szCs w:val="21"/>
              </w:rPr>
              <w:t xml:space="preserve">Ebeltoft, Djursland</w:t>
            </w:r>
          </w:p>
        </w:tc>
      </w:tr>
      <w:tr>
        <w:tc>
          <w:tcPr>
            <w:tcW w:type="dxa" w:w="451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1"/>
                <w:szCs w:val="21"/>
              </w:rPr>
              <w:t xml:space="preserve">Familie</w:t>
            </w:r>
          </w:p>
        </w:tc>
        <w:tc>
          <w:tcPr>
            <w:tcW w:type="dxa" w:w="451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A5A5A"/>
                <w:sz w:val="21"/>
                <w:szCs w:val="21"/>
              </w:rPr>
              <w:t xml:space="preserve">Gift med Zette (lærer), tre børn</w:t>
            </w:r>
          </w:p>
        </w:tc>
      </w:tr>
      <w:tr>
        <w:tc>
          <w:tcPr>
            <w:tcW w:type="dxa" w:w="451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1"/>
                <w:szCs w:val="21"/>
              </w:rPr>
              <w:t xml:space="preserve">Nuværende stilling</w:t>
            </w:r>
          </w:p>
        </w:tc>
        <w:tc>
          <w:tcPr>
            <w:tcW w:type="dxa" w:w="451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A5A5A"/>
                <w:sz w:val="21"/>
                <w:szCs w:val="21"/>
              </w:rPr>
              <w:t xml:space="preserve">Viceleder — Feldballe Friskole &amp; Børnehus</w:t>
            </w:r>
          </w:p>
        </w:tc>
      </w:tr>
      <w:tr>
        <w:tc>
          <w:tcPr>
            <w:tcW w:type="dxa" w:w="451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1"/>
                <w:szCs w:val="21"/>
              </w:rPr>
              <w:t xml:space="preserve">Fritidsinteresser</w:t>
            </w:r>
          </w:p>
        </w:tc>
        <w:tc>
          <w:tcPr>
            <w:tcW w:type="dxa" w:w="451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A5A5A"/>
                <w:sz w:val="21"/>
                <w:szCs w:val="21"/>
              </w:rPr>
              <w:t xml:space="preserve">Løb, fitness, natur, læsning, investering, astrofysik</w:t>
            </w:r>
          </w:p>
        </w:tc>
      </w:tr>
    </w:tbl>
    <w:p>
      <w:pPr>
        <w:spacing w:before="12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2.2 Ledelsesprofil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1"/>
                <w:szCs w:val="21"/>
              </w:rPr>
              <w:t xml:space="preserve">DISC-profil</w:t>
            </w:r>
          </w:p>
        </w:tc>
        <w:tc>
          <w:tcPr>
            <w:tcW w:type="dxa" w:w="451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A5A5A"/>
                <w:sz w:val="21"/>
                <w:szCs w:val="21"/>
              </w:rPr>
              <w:t xml:space="preserve">Rød — Handlekraft, beslutningsstyrke, fremdrift, tydelig retning</w:t>
            </w:r>
          </w:p>
        </w:tc>
      </w:tr>
      <w:tr>
        <w:tc>
          <w:tcPr>
            <w:tcW w:type="dxa" w:w="451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1"/>
                <w:szCs w:val="21"/>
              </w:rPr>
              <w:t xml:space="preserve">MBTI</w:t>
            </w:r>
          </w:p>
        </w:tc>
        <w:tc>
          <w:tcPr>
            <w:tcW w:type="dxa" w:w="451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A5A5A"/>
                <w:sz w:val="21"/>
                <w:szCs w:val="21"/>
              </w:rPr>
              <w:t xml:space="preserve">INTP — Analytisk, systemisk, refleksiv, konceptuelt og strategisk</w:t>
            </w:r>
          </w:p>
        </w:tc>
      </w:tr>
      <w:tr>
        <w:tc>
          <w:tcPr>
            <w:tcW w:type="dxa" w:w="451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1"/>
                <w:szCs w:val="21"/>
              </w:rPr>
              <w:t xml:space="preserve">Human Design</w:t>
            </w:r>
          </w:p>
        </w:tc>
        <w:tc>
          <w:tcPr>
            <w:tcW w:type="dxa" w:w="451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A5A5A"/>
                <w:sz w:val="21"/>
                <w:szCs w:val="21"/>
              </w:rPr>
              <w:t xml:space="preserve">Reflector — Arbejder via observation og spejling af organisationer</w:t>
            </w:r>
          </w:p>
        </w:tc>
      </w:tr>
    </w:tbl>
    <w:p>
      <w:pPr>
        <w:spacing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1A3A5C"/>
                <w:sz w:val="24"/>
                <w:szCs w:val="24"/>
              </w:rPr>
              <w:t xml:space="preserve">Ledelsesspændinsgfelter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5A5A5A"/>
                <w:sz w:val="21"/>
                <w:szCs w:val="21"/>
              </w:rPr>
              <w:t xml:space="preserve">Drift ↔ Udvikling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5A5A5A"/>
                <w:sz w:val="21"/>
                <w:szCs w:val="21"/>
              </w:rPr>
              <w:t xml:space="preserve">Frihed ↔ Fællesskab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5A5A5A"/>
                <w:sz w:val="21"/>
                <w:szCs w:val="21"/>
              </w:rPr>
              <w:t xml:space="preserve">Struktur ↔ Kreativitet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5A5A5A"/>
                <w:sz w:val="21"/>
                <w:szCs w:val="21"/>
              </w:rPr>
              <w:t xml:space="preserve">Strategi ↔ Praksis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5A5A5A"/>
                <w:sz w:val="21"/>
                <w:szCs w:val="21"/>
              </w:rPr>
              <w:t xml:space="preserve">Vision ↔ Daglig drift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5A5A5A"/>
                <w:sz w:val="21"/>
                <w:szCs w:val="21"/>
              </w:rPr>
              <w:t xml:space="preserve">Ledelsesrum ↔ Organisatorisk kapacitet</w:t>
            </w:r>
          </w:p>
        </w:tc>
      </w:tr>
    </w:tbl>
    <w:p>
      <w:pPr>
        <w:spacing w:before="12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2.3 Uddannelse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A5A5A"/>
          <w:sz w:val="22"/>
          <w:szCs w:val="22"/>
        </w:rPr>
        <w:t xml:space="preserve">Diplom i Ledelse — SmartLearning (2022–2024)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A5A5A"/>
          <w:sz w:val="22"/>
          <w:szCs w:val="22"/>
        </w:rPr>
        <w:t xml:space="preserve">Grundlæggende bestyrelsesansvar — Erhvervsakademi Dania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A5A5A"/>
          <w:sz w:val="22"/>
          <w:szCs w:val="22"/>
        </w:rPr>
        <w:t xml:space="preserve">Projektlederen som facilitator — Teknologisk Institut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A5A5A"/>
          <w:sz w:val="22"/>
          <w:szCs w:val="22"/>
        </w:rPr>
        <w:t xml:space="preserve">Pædagogisk diplom — æstetik, kultur og håndværk (DPU)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A5A5A"/>
          <w:sz w:val="22"/>
          <w:szCs w:val="22"/>
        </w:rPr>
        <w:t xml:space="preserve">Læreruddannelse — VIA University College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A5A5A"/>
          <w:sz w:val="22"/>
          <w:szCs w:val="22"/>
        </w:rPr>
        <w:t xml:space="preserve">Kogtved Søfartsskole — efteråret 1994</w:t>
      </w:r>
    </w:p>
    <w:p>
      <w:pPr>
        <w:spacing w:before="12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2.4 Erhvervserfaring og særlig baggrund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A5A5A"/>
          <w:sz w:val="22"/>
          <w:szCs w:val="22"/>
        </w:rPr>
        <w:t xml:space="preserve">Viceleder — Feldballe Friskole &amp; Børnehus (nuværende)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A5A5A"/>
          <w:sz w:val="22"/>
          <w:szCs w:val="22"/>
        </w:rPr>
        <w:t xml:space="preserve">Skibsassistent — MS Tinglev Mærsk, december 1994 – juni 1995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A5A5A"/>
          <w:sz w:val="22"/>
          <w:szCs w:val="22"/>
        </w:rPr>
        <w:t xml:space="preserve">Lærer — Feldballe Friskole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A5A5A"/>
          <w:sz w:val="22"/>
          <w:szCs w:val="22"/>
        </w:rPr>
        <w:t xml:space="preserve">Lærer — Helgenæs Naturefterskole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A5A5A"/>
          <w:sz w:val="22"/>
          <w:szCs w:val="22"/>
        </w:rPr>
        <w:t xml:space="preserve">Forretningsudvikler og ejerleder — Nordic Destination / Ebeltoft Outdoor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A5A5A"/>
          <w:sz w:val="22"/>
          <w:szCs w:val="22"/>
        </w:rPr>
        <w:t xml:space="preserve">Krydsning af Indlandsisen (Grønland)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A5A5A"/>
          <w:sz w:val="22"/>
          <w:szCs w:val="22"/>
        </w:rPr>
        <w:t xml:space="preserve">Deltager i Galathea 3-ekspeditionen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A5A5A"/>
          <w:sz w:val="22"/>
          <w:szCs w:val="22"/>
        </w:rPr>
        <w:t xml:space="preserve">Grønlandsekspeditioner</w:t>
      </w:r>
    </w:p>
    <w:p>
      <w:pPr>
        <w:spacing w:before="12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2.5 Arbejdsform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A5A5A"/>
          <w:sz w:val="22"/>
          <w:szCs w:val="22"/>
        </w:rPr>
        <w:t xml:space="preserve">Strategisk refleksion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A5A5A"/>
          <w:sz w:val="22"/>
          <w:szCs w:val="22"/>
        </w:rPr>
        <w:t xml:space="preserve">Dialogbaseret ledelse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A5A5A"/>
          <w:sz w:val="22"/>
          <w:szCs w:val="22"/>
        </w:rPr>
        <w:t xml:space="preserve">Provokation som refleksionsmetode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A5A5A"/>
          <w:sz w:val="22"/>
          <w:szCs w:val="22"/>
        </w:rPr>
        <w:t xml:space="preserve">Fokus på relationer og tillid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A5A5A"/>
          <w:sz w:val="22"/>
          <w:szCs w:val="22"/>
        </w:rPr>
        <w:t xml:space="preserve">Systemisk organisationsforståelse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A5A5A"/>
          <w:sz w:val="22"/>
          <w:szCs w:val="22"/>
        </w:rPr>
        <w:t xml:space="preserve">Arbejde med spændingsfelter frem for simple løsninger</w:t>
      </w:r>
    </w:p>
    <w:p>
      <w:r>
        <w:br w:type="page"/>
      </w:r>
    </w:p>
    <w:p>
      <w:pPr>
        <w:pStyle w:val="Heading1"/>
        <w:pBdr>
          <w:bottom w:val="single" w:color="2E6DA4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A3A5C"/>
          <w:sz w:val="36"/>
          <w:szCs w:val="36"/>
        </w:rPr>
        <w:t xml:space="preserve">3. Kerneprodukt — Tirsdag kl. 10-modellen®</w:t>
      </w:r>
    </w:p>
    <w:p>
      <w:pPr>
        <w:spacing w:after="60" w:before="60"/>
      </w:pPr>
      <w:r>
        <w:rPr>
          <w:rFonts w:ascii="Arial" w:cs="Arial" w:eastAsia="Arial" w:hAnsi="Arial"/>
          <w:color w:val="5A5A5A"/>
          <w:sz w:val="22"/>
          <w:szCs w:val="22"/>
        </w:rPr>
        <w:t xml:space="preserve">Tirsdag kl. 10-modellen® er det bærende faglige redskab på Strategiskskole.dk. Modellen er et procesforløb i seks trin, der tager skoleledere, lederteams og bestyrelser fra situationsforståelse til forankring i daglig praksis.</w:t>
      </w:r>
    </w:p>
    <w:p>
      <w:pPr>
        <w:spacing w:before="12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3.1 De seks trin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5E8F0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1A3A5C"/>
                <w:sz w:val="24"/>
                <w:szCs w:val="24"/>
              </w:rPr>
              <w:t xml:space="preserve">Trin 1 — Spejling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5A5A5A"/>
                <w:sz w:val="21"/>
                <w:szCs w:val="21"/>
              </w:rPr>
              <w:t xml:space="preserve">Kernespørgsmål: Hvad er det, vi faktisk står i?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5A5A5A"/>
                <w:sz w:val="21"/>
                <w:szCs w:val="21"/>
              </w:rPr>
              <w:t xml:space="preserve">Formål: Skabe et klart billede af situationen og den konkrete ledelsesopgave.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5A5A5A"/>
                <w:sz w:val="21"/>
                <w:szCs w:val="21"/>
              </w:rPr>
              <w:t xml:space="preserve">Output: Klar situationsforståelse for skoleleder, ledelsesteam og/eller bestyrelse.</w:t>
            </w:r>
          </w:p>
        </w:tc>
      </w:tr>
    </w:tbl>
    <w:p>
      <w:pPr>
        <w:spacing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1A3A5C"/>
                <w:sz w:val="24"/>
                <w:szCs w:val="24"/>
              </w:rPr>
              <w:t xml:space="preserve">Trin 2 — Analyse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5A5A5A"/>
                <w:sz w:val="21"/>
                <w:szCs w:val="21"/>
              </w:rPr>
              <w:t xml:space="preserve">Kernespørgsmål: Hvad fortæller situationen os?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5A5A5A"/>
                <w:sz w:val="21"/>
                <w:szCs w:val="21"/>
              </w:rPr>
              <w:t xml:space="preserve">Formål: Gå dybere i årsager, mønstre og systemiske sammnhænge.</w:t>
            </w:r>
          </w:p>
        </w:tc>
      </w:tr>
    </w:tbl>
    <w:p>
      <w:pPr>
        <w:spacing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5E8F0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1A3A5C"/>
                <w:sz w:val="24"/>
                <w:szCs w:val="24"/>
              </w:rPr>
              <w:t xml:space="preserve">Trin 3 — Valg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5A5A5A"/>
                <w:sz w:val="21"/>
                <w:szCs w:val="21"/>
              </w:rPr>
              <w:t xml:space="preserve">Kernespørgsmål: Hvad vælger vi at prioritere?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5A5A5A"/>
                <w:sz w:val="21"/>
                <w:szCs w:val="21"/>
              </w:rPr>
              <w:t xml:space="preserve">Formål: Tage bevidste og afgrænsede strategiske valg.</w:t>
            </w:r>
          </w:p>
        </w:tc>
      </w:tr>
    </w:tbl>
    <w:p>
      <w:pPr>
        <w:spacing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1A3A5C"/>
                <w:sz w:val="24"/>
                <w:szCs w:val="24"/>
              </w:rPr>
              <w:t xml:space="preserve">Trin 4 — Organisering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5A5A5A"/>
                <w:sz w:val="21"/>
                <w:szCs w:val="21"/>
              </w:rPr>
              <w:t xml:space="preserve">Kernespørgsmål: Hvordan organiserer vi os om det, vi har valgt?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5A5A5A"/>
                <w:sz w:val="21"/>
                <w:szCs w:val="21"/>
              </w:rPr>
              <w:t xml:space="preserve">Formål: Oversætte valg til konkrete strukturer, opgaver og ansvar.</w:t>
            </w:r>
          </w:p>
        </w:tc>
      </w:tr>
    </w:tbl>
    <w:p>
      <w:pPr>
        <w:spacing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5E8F0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1A3A5C"/>
                <w:sz w:val="24"/>
                <w:szCs w:val="24"/>
              </w:rPr>
              <w:t xml:space="preserve">Trin 5 — Kernen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5A5A5A"/>
                <w:sz w:val="21"/>
                <w:szCs w:val="21"/>
              </w:rPr>
              <w:t xml:space="preserve">Kernespørgsmål: Hvad er det egentlige ledelsesansvar her?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5A5A5A"/>
                <w:sz w:val="21"/>
                <w:szCs w:val="21"/>
              </w:rPr>
              <w:t xml:space="preserve">Formål: Identificere kernen i ledelsesopgaven og hvad der kræver lederens særlige opmærksomhed.</w:t>
            </w:r>
          </w:p>
        </w:tc>
      </w:tr>
    </w:tbl>
    <w:p>
      <w:pPr>
        <w:spacing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1A3A5C"/>
                <w:sz w:val="24"/>
                <w:szCs w:val="24"/>
              </w:rPr>
              <w:t xml:space="preserve">Trin 6 — Forankring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5A5A5A"/>
                <w:sz w:val="21"/>
                <w:szCs w:val="21"/>
              </w:rPr>
              <w:t xml:space="preserve">Kernespørgsmål: Kan vi se det tirsdag kl. 10?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5A5A5A"/>
                <w:sz w:val="21"/>
                <w:szCs w:val="21"/>
              </w:rPr>
              <w:t xml:space="preserve">Formål: Sikre at arbejdet får konkret udtryk i daglig praksis — ikke forbliver på papiret.</w:t>
            </w:r>
          </w:p>
        </w:tc>
      </w:tr>
    </w:tbl>
    <w:p>
      <w:pPr>
        <w:spacing w:before="12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3.2 Testspørgsmålet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8A84B" w:sz="12"/>
              <w:left w:val="none" w:color="FFFFFF" w:sz="0"/>
              <w:bottom w:val="single" w:color="C8A84B" w:sz="12"/>
              <w:right w:val="none" w:color="FFFFFF" w:sz="0"/>
            </w:tcBorders>
            <w:tcMar>
              <w:top w:type="dxa" w:w="200"/>
              <w:left w:type="dxa" w:w="400"/>
              <w:bottom w:type="dxa" w:w="200"/>
              <w:right w:type="dxa" w:w="4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28"/>
                <w:szCs w:val="28"/>
              </w:rPr>
              <w:t xml:space="preserve">Kan vi se strategien i det, der sker tirsdag kl. 10?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6DA4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A3A5C"/>
          <w:sz w:val="36"/>
          <w:szCs w:val="36"/>
        </w:rPr>
        <w:t xml:space="preserve">4. Proceskort</w:t>
      </w:r>
    </w:p>
    <w:p>
      <w:pPr>
        <w:spacing w:after="60" w:before="60"/>
      </w:pPr>
      <w:r>
        <w:rPr>
          <w:rFonts w:ascii="Arial" w:cs="Arial" w:eastAsia="Arial" w:hAnsi="Arial"/>
          <w:color w:val="5A5A5A"/>
          <w:sz w:val="22"/>
          <w:szCs w:val="22"/>
        </w:rPr>
        <w:t xml:space="preserve">Proceskortene er det konkrete, fysiske/digitale redskab, der ledsager modellen. Der er tre sæt — ét til hver aktør i skolens ledelsessystem. Hvert sæt dækker alle seks trin i modellen.</w:t>
      </w:r>
    </w:p>
    <w:p>
      <w:pPr>
        <w:spacing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1"/>
                <w:szCs w:val="21"/>
              </w:rPr>
              <w:t xml:space="preserve">Antal sæt</w:t>
            </w:r>
          </w:p>
        </w:tc>
        <w:tc>
          <w:tcPr>
            <w:tcW w:type="dxa" w:w="451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A5A5A"/>
                <w:sz w:val="21"/>
                <w:szCs w:val="21"/>
              </w:rPr>
              <w:t xml:space="preserve">3 (Skoleleder, Ledelsesteam, Bestyrelsen)</w:t>
            </w:r>
          </w:p>
        </w:tc>
      </w:tr>
      <w:tr>
        <w:tc>
          <w:tcPr>
            <w:tcW w:type="dxa" w:w="451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1"/>
                <w:szCs w:val="21"/>
              </w:rPr>
              <w:t xml:space="preserve">Antal kort pr. sæt</w:t>
            </w:r>
          </w:p>
        </w:tc>
        <w:tc>
          <w:tcPr>
            <w:tcW w:type="dxa" w:w="451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A5A5A"/>
                <w:sz w:val="21"/>
                <w:szCs w:val="21"/>
              </w:rPr>
              <w:t xml:space="preserve">6 (ét pr. trin)</w:t>
            </w:r>
          </w:p>
        </w:tc>
      </w:tr>
      <w:tr>
        <w:tc>
          <w:tcPr>
            <w:tcW w:type="dxa" w:w="451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1"/>
                <w:szCs w:val="21"/>
              </w:rPr>
              <w:t xml:space="preserve">Format</w:t>
            </w:r>
          </w:p>
        </w:tc>
        <w:tc>
          <w:tcPr>
            <w:tcW w:type="dxa" w:w="451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A5A5A"/>
                <w:sz w:val="21"/>
                <w:szCs w:val="21"/>
              </w:rPr>
              <w:t xml:space="preserve">Kortformat — forside: spørgsmål, bagside: output + model-reference</w:t>
            </w:r>
          </w:p>
        </w:tc>
      </w:tr>
      <w:tr>
        <w:tc>
          <w:tcPr>
            <w:tcW w:type="dxa" w:w="451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1"/>
                <w:szCs w:val="21"/>
              </w:rPr>
              <w:t xml:space="preserve">Canva design-ID</w:t>
            </w:r>
          </w:p>
        </w:tc>
        <w:tc>
          <w:tcPr>
            <w:tcW w:type="dxa" w:w="451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A5A5A"/>
                <w:sz w:val="21"/>
                <w:szCs w:val="21"/>
              </w:rPr>
              <w:t xml:space="preserve">DAHEmR5FufQ (6 sider)</w:t>
            </w:r>
          </w:p>
        </w:tc>
      </w:tr>
      <w:tr>
        <w:tc>
          <w:tcPr>
            <w:tcW w:type="dxa" w:w="451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1"/>
                <w:szCs w:val="21"/>
              </w:rPr>
              <w:t xml:space="preserve">Tilgængelighed</w:t>
            </w:r>
          </w:p>
        </w:tc>
        <w:tc>
          <w:tcPr>
            <w:tcW w:type="dxa" w:w="451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A5A5A"/>
                <w:sz w:val="21"/>
                <w:szCs w:val="21"/>
              </w:rPr>
              <w:t xml:space="preserve">Fysisk (print) + digitalt forløb</w:t>
            </w:r>
          </w:p>
        </w:tc>
      </w:tr>
    </w:tbl>
    <w:p>
      <w:pPr>
        <w:spacing w:before="12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4.1 Proceskort — Skoleleder (Trin 1: Spejling)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5E8F0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1A3A5C"/>
                <w:sz w:val="24"/>
                <w:szCs w:val="24"/>
              </w:rPr>
              <w:t xml:space="preserve">Forside — Kernespørgsmål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5A5A5A"/>
                <w:sz w:val="21"/>
                <w:szCs w:val="21"/>
              </w:rPr>
              <w:t xml:space="preserve">Hvad er det, jeg faktisk står i som skoleleder?</w:t>
            </w:r>
          </w:p>
        </w:tc>
      </w:tr>
    </w:tbl>
    <w:p>
      <w:pPr>
        <w:spacing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1A3A5C"/>
                <w:sz w:val="24"/>
                <w:szCs w:val="24"/>
              </w:rPr>
              <w:t xml:space="preserve">Refleksionsspørgsmål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5A5A5A"/>
                <w:sz w:val="21"/>
                <w:szCs w:val="21"/>
              </w:rPr>
              <w:t xml:space="preserve">Hvad er det for en situation, jeg står i lige nu?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5A5A5A"/>
                <w:sz w:val="21"/>
                <w:szCs w:val="21"/>
              </w:rPr>
              <w:t xml:space="preserve">Hvad kalder tydeligt på min opmærksomhed?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5A5A5A"/>
                <w:sz w:val="21"/>
                <w:szCs w:val="21"/>
              </w:rPr>
              <w:t xml:space="preserve">Hvor oplever jeg pres?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5A5A5A"/>
                <w:sz w:val="21"/>
                <w:szCs w:val="21"/>
              </w:rPr>
              <w:t xml:space="preserve">Hvad fylder mest i min hverdag?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5A5A5A"/>
                <w:sz w:val="21"/>
                <w:szCs w:val="21"/>
              </w:rPr>
              <w:t xml:space="preserve">Hvor mister jeg retning eller overblik?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5A5A5A"/>
                <w:sz w:val="21"/>
                <w:szCs w:val="21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5A5A5A"/>
                <w:sz w:val="21"/>
                <w:szCs w:val="21"/>
              </w:rPr>
              <w:t xml:space="preserve">SKÆRPELSE: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5A5A5A"/>
                <w:sz w:val="21"/>
                <w:szCs w:val="21"/>
              </w:rPr>
              <w:t xml:space="preserve">Hvad gør jeg i dag — som ikke skaber den ønskede retning?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5A5A5A"/>
                <w:sz w:val="21"/>
                <w:szCs w:val="21"/>
              </w:rPr>
              <w:t xml:space="preserve">Hvornår bliver jeg uklar i min ledelse?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5A5A5A"/>
                <w:sz w:val="21"/>
                <w:szCs w:val="21"/>
              </w:rPr>
              <w:t xml:space="preserve">Hvornår kommer jeg til at reagere hurtigt i stedet for at lede tydeligt?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5A5A5A"/>
                <w:sz w:val="21"/>
                <w:szCs w:val="21"/>
              </w:rPr>
              <w:t xml:space="preserve">Hvad undgår jeg at tage fat på?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5A5A5A"/>
                <w:sz w:val="21"/>
                <w:szCs w:val="21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5A5A5A"/>
                <w:sz w:val="21"/>
                <w:szCs w:val="21"/>
              </w:rPr>
              <w:t xml:space="preserve">PERSPEKTIV: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5A5A5A"/>
                <w:sz w:val="21"/>
                <w:szCs w:val="21"/>
              </w:rPr>
              <w:t xml:space="preserve">Hvad kalder situationen på af ledelse?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5A5A5A"/>
                <w:sz w:val="21"/>
                <w:szCs w:val="21"/>
              </w:rPr>
              <w:t xml:space="preserve">Hvad er min opgave som skoleleder?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5A5A5A"/>
                <w:sz w:val="21"/>
                <w:szCs w:val="21"/>
              </w:rPr>
              <w:t xml:space="preserve">Hvad er ikke min opgave?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5A5A5A"/>
                <w:sz w:val="21"/>
                <w:szCs w:val="21"/>
              </w:rPr>
              <w:t xml:space="preserve">Hvor viser dette sig tirsdag kl. 10 i praksis?</w:t>
            </w:r>
          </w:p>
        </w:tc>
      </w:tr>
    </w:tbl>
    <w:p>
      <w:pPr>
        <w:spacing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5E8F0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1A3A5C"/>
                <w:sz w:val="24"/>
                <w:szCs w:val="24"/>
              </w:rPr>
              <w:t xml:space="preserve">Bagside — Output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5A5A5A"/>
                <w:sz w:val="21"/>
                <w:szCs w:val="21"/>
              </w:rPr>
              <w:t xml:space="preserve">Et klart billede af situationen og skolelederens opgave i den.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5A5A5A"/>
                <w:sz w:val="21"/>
                <w:szCs w:val="21"/>
              </w:rPr>
              <w:t xml:space="preserve">Reference: Tirsdag kl. 10-modellen®</w:t>
            </w:r>
          </w:p>
        </w:tc>
      </w:tr>
    </w:tbl>
    <w:p>
      <w:pPr>
        <w:spacing w:before="12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4.2 Proceskort — Ledelsesteam (Trin 1: Spejling)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5E8F0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1A3A5C"/>
                <w:sz w:val="24"/>
                <w:szCs w:val="24"/>
              </w:rPr>
              <w:t xml:space="preserve">Forside — Kernespørgsmål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5A5A5A"/>
                <w:sz w:val="21"/>
                <w:szCs w:val="21"/>
              </w:rPr>
              <w:t xml:space="preserve">Hvad er det, vi faktisk står i sammen som ledelsesteam?</w:t>
            </w:r>
          </w:p>
        </w:tc>
      </w:tr>
    </w:tbl>
    <w:p>
      <w:pPr>
        <w:spacing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1A3A5C"/>
                <w:sz w:val="24"/>
                <w:szCs w:val="24"/>
              </w:rPr>
              <w:t xml:space="preserve">Refleksionsspørgsmål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5A5A5A"/>
                <w:sz w:val="21"/>
                <w:szCs w:val="21"/>
              </w:rPr>
              <w:t xml:space="preserve">Hvornår håndterer vi situationer forskelligt?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5A5A5A"/>
                <w:sz w:val="21"/>
                <w:szCs w:val="21"/>
              </w:rPr>
              <w:t xml:space="preserve">Hvor opstår der uklarhed mellem os?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5A5A5A"/>
                <w:sz w:val="21"/>
                <w:szCs w:val="21"/>
              </w:rPr>
              <w:t xml:space="preserve">Hvornår bliver vi uenige — uden at få det sagt?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5A5A5A"/>
                <w:sz w:val="21"/>
                <w:szCs w:val="21"/>
              </w:rPr>
              <w:t xml:space="preserve">Hvor mister vi fælles retning?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5A5A5A"/>
                <w:sz w:val="21"/>
                <w:szCs w:val="21"/>
              </w:rPr>
              <w:t xml:space="preserve">Hvornår overlader vi noget til hinanden — uden aftale?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5A5A5A"/>
                <w:sz w:val="21"/>
                <w:szCs w:val="21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5A5A5A"/>
                <w:sz w:val="21"/>
                <w:szCs w:val="21"/>
              </w:rPr>
              <w:t xml:space="preserve">SKÆRPELSE: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5A5A5A"/>
                <w:sz w:val="21"/>
                <w:szCs w:val="21"/>
              </w:rPr>
              <w:t xml:space="preserve">Hvad gør vi i dag, som ikke skaber klarhed?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5A5A5A"/>
                <w:sz w:val="21"/>
                <w:szCs w:val="21"/>
              </w:rPr>
              <w:t xml:space="preserve">Hvornår undgår vi at tage de svære samtaler?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5A5A5A"/>
                <w:sz w:val="21"/>
                <w:szCs w:val="21"/>
              </w:rPr>
              <w:t xml:space="preserve">Hvornår bliver vi for enige — eller for utydelige?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5A5A5A"/>
                <w:sz w:val="21"/>
                <w:szCs w:val="21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5A5A5A"/>
                <w:sz w:val="21"/>
                <w:szCs w:val="21"/>
              </w:rPr>
              <w:t xml:space="preserve">PERSPEKTIV: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5A5A5A"/>
                <w:sz w:val="21"/>
                <w:szCs w:val="21"/>
              </w:rPr>
              <w:t xml:space="preserve">Hvad kalder situationen på af fælles ledelse?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5A5A5A"/>
                <w:sz w:val="21"/>
                <w:szCs w:val="21"/>
              </w:rPr>
              <w:t xml:space="preserve">Hvad er vores fælles opgave?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5A5A5A"/>
                <w:sz w:val="21"/>
                <w:szCs w:val="21"/>
              </w:rPr>
              <w:t xml:space="preserve">Hvor viser dette sig tirsdag kl. 10 i praksis?</w:t>
            </w:r>
          </w:p>
        </w:tc>
      </w:tr>
    </w:tbl>
    <w:p>
      <w:pPr>
        <w:spacing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5E8F0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1A3A5C"/>
                <w:sz w:val="24"/>
                <w:szCs w:val="24"/>
              </w:rPr>
              <w:t xml:space="preserve">Bagside — Output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5A5A5A"/>
                <w:sz w:val="21"/>
                <w:szCs w:val="21"/>
              </w:rPr>
              <w:t xml:space="preserve">Et klart billede af situationen og ledelsesteamets fælles opgave i den.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5A5A5A"/>
                <w:sz w:val="21"/>
                <w:szCs w:val="21"/>
              </w:rPr>
              <w:t xml:space="preserve">Reference: Tirsdag kl. 10-modellen®</w:t>
            </w:r>
          </w:p>
        </w:tc>
      </w:tr>
    </w:tbl>
    <w:p>
      <w:pPr>
        <w:spacing w:before="12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4.3 Proceskort — Bestyrelsen (Trin 1: Spejling)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5E8F0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1A3A5C"/>
                <w:sz w:val="24"/>
                <w:szCs w:val="24"/>
              </w:rPr>
              <w:t xml:space="preserve">Forside — Kernespørgsmål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5A5A5A"/>
                <w:sz w:val="21"/>
                <w:szCs w:val="21"/>
              </w:rPr>
              <w:t xml:space="preserve">Hvad er det, vi faktisk står i som bestyrelse?</w:t>
            </w:r>
          </w:p>
        </w:tc>
      </w:tr>
    </w:tbl>
    <w:p>
      <w:pPr>
        <w:spacing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1A3A5C"/>
                <w:sz w:val="24"/>
                <w:szCs w:val="24"/>
              </w:rPr>
              <w:t xml:space="preserve">Refleksionsspørgsmål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5A5A5A"/>
                <w:sz w:val="21"/>
                <w:szCs w:val="21"/>
              </w:rPr>
              <w:t xml:space="preserve">Hvad hører vi fra forældre og omverden — og hvad gør vi ved det?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5A5A5A"/>
                <w:sz w:val="21"/>
                <w:szCs w:val="21"/>
              </w:rPr>
              <w:t xml:space="preserve">Hvornår bliver vi usikre på vores rolle?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5A5A5A"/>
                <w:sz w:val="21"/>
                <w:szCs w:val="21"/>
              </w:rPr>
              <w:t xml:space="preserve">Hvor går vi for tæt på driften — eller for langt væk?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5A5A5A"/>
                <w:sz w:val="21"/>
                <w:szCs w:val="21"/>
              </w:rPr>
              <w:t xml:space="preserve">Hvornår bliver vores forventninger uklare?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5A5A5A"/>
                <w:sz w:val="21"/>
                <w:szCs w:val="21"/>
              </w:rPr>
              <w:t xml:space="preserve">Hvad er vi i tvivl om i forhold til ledelsen?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5A5A5A"/>
                <w:sz w:val="21"/>
                <w:szCs w:val="21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5A5A5A"/>
                <w:sz w:val="21"/>
                <w:szCs w:val="21"/>
              </w:rPr>
              <w:t xml:space="preserve">SKÆRPELSE: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5A5A5A"/>
                <w:sz w:val="21"/>
                <w:szCs w:val="21"/>
              </w:rPr>
              <w:t xml:space="preserve">Hvad gør vi i dag, som skaber uklarhed?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5A5A5A"/>
                <w:sz w:val="21"/>
                <w:szCs w:val="21"/>
              </w:rPr>
              <w:t xml:space="preserve">Hvornår reagerer vi — i stedet for at sætte retning?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5A5A5A"/>
                <w:sz w:val="21"/>
                <w:szCs w:val="21"/>
              </w:rPr>
              <w:t xml:space="preserve">Hvornår bliver vi for detaljerede — eller for passive?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5A5A5A"/>
                <w:sz w:val="21"/>
                <w:szCs w:val="21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5A5A5A"/>
                <w:sz w:val="21"/>
                <w:szCs w:val="21"/>
              </w:rPr>
              <w:t xml:space="preserve">PERSPEKTIV: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5A5A5A"/>
                <w:sz w:val="21"/>
                <w:szCs w:val="21"/>
              </w:rPr>
              <w:t xml:space="preserve">Hvad kalder situationen på af bestyrelsesarbejde?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5A5A5A"/>
                <w:sz w:val="21"/>
                <w:szCs w:val="21"/>
              </w:rPr>
              <w:t xml:space="preserve">Hvad er vores opgave som bestyrelse?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5A5A5A"/>
                <w:sz w:val="21"/>
                <w:szCs w:val="21"/>
              </w:rPr>
              <w:t xml:space="preserve">Hvor viser dette sig tirsdag kl. 10 i praksis?</w:t>
            </w:r>
          </w:p>
        </w:tc>
      </w:tr>
    </w:tbl>
    <w:p>
      <w:pPr>
        <w:spacing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5E8F0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1A3A5C"/>
                <w:sz w:val="24"/>
                <w:szCs w:val="24"/>
              </w:rPr>
              <w:t xml:space="preserve">Bagside — Output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5A5A5A"/>
                <w:sz w:val="21"/>
                <w:szCs w:val="21"/>
              </w:rPr>
              <w:t xml:space="preserve">Et klart billede af situationen og bestyrelsens opgave i den.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5A5A5A"/>
                <w:sz w:val="21"/>
                <w:szCs w:val="21"/>
              </w:rPr>
              <w:t xml:space="preserve">Reference: Tirsdag kl. 10-modellen®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6DA4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A3A5C"/>
          <w:sz w:val="36"/>
          <w:szCs w:val="36"/>
        </w:rPr>
        <w:t xml:space="preserve">5. Teknisk Arkitektur</w:t>
      </w:r>
    </w:p>
    <w:p>
      <w:pPr>
        <w:spacing w:after="60" w:before="60"/>
      </w:pPr>
      <w:r>
        <w:rPr>
          <w:rFonts w:ascii="Arial" w:cs="Arial" w:eastAsia="Arial" w:hAnsi="Arial"/>
          <w:color w:val="5A5A5A"/>
          <w:sz w:val="22"/>
          <w:szCs w:val="22"/>
        </w:rPr>
        <w:t xml:space="preserve">Hjemmesiden er en statisk site hostet via GitHub Pages med en AI-chatbot deployeret via Cloudflare Workers. Arkitekturen er simpel, serverless og omkostningseffektiv.</w:t>
      </w:r>
    </w:p>
    <w:p>
      <w:pPr>
        <w:spacing w:before="12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5.1 Infrastruktur-oversigt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263"/>
        <w:gridCol w:w="3263"/>
      </w:tblGrid>
      <w:tr>
        <w:trPr>
          <w:tblHeader/>
        </w:trPr>
        <w:tc>
          <w:tcPr>
            <w:tcW w:type="dxa" w:w="250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Komponent</w:t>
            </w:r>
          </w:p>
        </w:tc>
        <w:tc>
          <w:tcPr>
            <w:tcW w:type="dxa" w:w="3263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Teknologi / Service</w:t>
            </w:r>
          </w:p>
        </w:tc>
        <w:tc>
          <w:tcPr>
            <w:tcW w:type="dxa" w:w="3263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Detaljer</w:t>
            </w:r>
          </w:p>
        </w:tc>
      </w:tr>
      <w:tr>
        <w:tc>
          <w:tcPr>
            <w:tcW w:type="dxa" w:w="2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1"/>
                <w:szCs w:val="21"/>
              </w:rPr>
              <w:t xml:space="preserve">Hosting</w:t>
            </w:r>
          </w:p>
        </w:tc>
        <w:tc>
          <w:tcPr>
            <w:tcW w:type="dxa" w:w="326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A5A5A"/>
                <w:sz w:val="21"/>
                <w:szCs w:val="21"/>
              </w:rPr>
              <w:t xml:space="preserve">GitHub Pages</w:t>
            </w:r>
          </w:p>
        </w:tc>
        <w:tc>
          <w:tcPr>
            <w:tcW w:type="dxa" w:w="326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A5A5A"/>
                <w:sz w:val="21"/>
                <w:szCs w:val="21"/>
              </w:rPr>
              <w:t xml:space="preserve">Statisk HTML/CSS/JS — gratis, automatisk deploy ved push</w:t>
            </w:r>
          </w:p>
        </w:tc>
      </w:tr>
      <w:tr>
        <w:tc>
          <w:tcPr>
            <w:tcW w:type="dxa" w:w="2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1"/>
                <w:szCs w:val="21"/>
              </w:rPr>
              <w:t xml:space="preserve">Domæne</w:t>
            </w:r>
          </w:p>
        </w:tc>
        <w:tc>
          <w:tcPr>
            <w:tcW w:type="dxa" w:w="326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A5A5A"/>
                <w:sz w:val="21"/>
                <w:szCs w:val="21"/>
              </w:rPr>
              <w:t xml:space="preserve">strategiskskole.dk</w:t>
            </w:r>
          </w:p>
        </w:tc>
        <w:tc>
          <w:tcPr>
            <w:tcW w:type="dxa" w:w="326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A5A5A"/>
                <w:sz w:val="21"/>
                <w:szCs w:val="21"/>
              </w:rPr>
              <w:t xml:space="preserve">Peges på GitHub Pages</w:t>
            </w:r>
          </w:p>
        </w:tc>
      </w:tr>
      <w:tr>
        <w:tc>
          <w:tcPr>
            <w:tcW w:type="dxa" w:w="2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1"/>
                <w:szCs w:val="21"/>
              </w:rPr>
              <w:t xml:space="preserve">Versionsstyring</w:t>
            </w:r>
          </w:p>
        </w:tc>
        <w:tc>
          <w:tcPr>
            <w:tcW w:type="dxa" w:w="326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A5A5A"/>
                <w:sz w:val="21"/>
                <w:szCs w:val="21"/>
              </w:rPr>
              <w:t xml:space="preserve">GitHub (repository)</w:t>
            </w:r>
          </w:p>
        </w:tc>
        <w:tc>
          <w:tcPr>
            <w:tcW w:type="dxa" w:w="326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A5A5A"/>
                <w:sz w:val="21"/>
                <w:szCs w:val="21"/>
              </w:rPr>
              <w:t xml:space="preserve">Al kode versionstyres her — navn ukendt</w:t>
            </w:r>
          </w:p>
        </w:tc>
      </w:tr>
      <w:tr>
        <w:tc>
          <w:tcPr>
            <w:tcW w:type="dxa" w:w="2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1"/>
                <w:szCs w:val="21"/>
              </w:rPr>
              <w:t xml:space="preserve">Chatbot (frontend)</w:t>
            </w:r>
          </w:p>
        </w:tc>
        <w:tc>
          <w:tcPr>
            <w:tcW w:type="dxa" w:w="326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A5A5A"/>
                <w:sz w:val="21"/>
                <w:szCs w:val="21"/>
              </w:rPr>
              <w:t xml:space="preserve">chatbot.js</w:t>
            </w:r>
          </w:p>
        </w:tc>
        <w:tc>
          <w:tcPr>
            <w:tcW w:type="dxa" w:w="326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A5A5A"/>
                <w:sz w:val="21"/>
                <w:szCs w:val="21"/>
              </w:rPr>
              <w:t xml:space="preserve">Injiceret på alle sider — chat-boble, UI, API-kald</w:t>
            </w:r>
          </w:p>
        </w:tc>
      </w:tr>
      <w:tr>
        <w:tc>
          <w:tcPr>
            <w:tcW w:type="dxa" w:w="2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1"/>
                <w:szCs w:val="21"/>
              </w:rPr>
              <w:t xml:space="preserve">Chatbot (backend)</w:t>
            </w:r>
          </w:p>
        </w:tc>
        <w:tc>
          <w:tcPr>
            <w:tcW w:type="dxa" w:w="326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A5A5A"/>
                <w:sz w:val="21"/>
                <w:szCs w:val="21"/>
              </w:rPr>
              <w:t xml:space="preserve">Cloudflare Workers</w:t>
            </w:r>
          </w:p>
        </w:tc>
        <w:tc>
          <w:tcPr>
            <w:tcW w:type="dxa" w:w="326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A5A5A"/>
                <w:sz w:val="21"/>
                <w:szCs w:val="21"/>
              </w:rPr>
              <w:t xml:space="preserve">Fil: chatbot-worker.js — AI-svar-motor</w:t>
            </w:r>
          </w:p>
        </w:tc>
      </w:tr>
      <w:tr>
        <w:tc>
          <w:tcPr>
            <w:tcW w:type="dxa" w:w="2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1"/>
                <w:szCs w:val="21"/>
              </w:rPr>
              <w:t xml:space="preserve">AI-model (chatbot)</w:t>
            </w:r>
          </w:p>
        </w:tc>
        <w:tc>
          <w:tcPr>
            <w:tcW w:type="dxa" w:w="326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A5A5A"/>
                <w:sz w:val="21"/>
                <w:szCs w:val="21"/>
              </w:rPr>
              <w:t xml:space="preserve">Cloudflare AI / OpenAI</w:t>
            </w:r>
          </w:p>
        </w:tc>
        <w:tc>
          <w:tcPr>
            <w:tcW w:type="dxa" w:w="326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A5A5A"/>
                <w:sz w:val="21"/>
                <w:szCs w:val="21"/>
              </w:rPr>
              <w:t xml:space="preserve">Svarer på spørgsmål baseret på 39-siders vidensbase</w:t>
            </w:r>
          </w:p>
        </w:tc>
      </w:tr>
      <w:tr>
        <w:tc>
          <w:tcPr>
            <w:tcW w:type="dxa" w:w="2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1"/>
                <w:szCs w:val="21"/>
              </w:rPr>
              <w:t xml:space="preserve">CORS-beskyttelse</w:t>
            </w:r>
          </w:p>
        </w:tc>
        <w:tc>
          <w:tcPr>
            <w:tcW w:type="dxa" w:w="326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A5A5A"/>
                <w:sz w:val="21"/>
                <w:szCs w:val="21"/>
              </w:rPr>
              <w:t xml:space="preserve">Cloudflare Worker</w:t>
            </w:r>
          </w:p>
        </w:tc>
        <w:tc>
          <w:tcPr>
            <w:tcW w:type="dxa" w:w="326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A5A5A"/>
                <w:sz w:val="21"/>
                <w:szCs w:val="21"/>
              </w:rPr>
              <w:t xml:space="preserve">Kun requests fra strategiskskole.dk tilladt</w:t>
            </w:r>
          </w:p>
        </w:tc>
      </w:tr>
      <w:tr>
        <w:tc>
          <w:tcPr>
            <w:tcW w:type="dxa" w:w="2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1"/>
                <w:szCs w:val="21"/>
              </w:rPr>
              <w:t xml:space="preserve">Timeout</w:t>
            </w:r>
          </w:p>
        </w:tc>
        <w:tc>
          <w:tcPr>
            <w:tcW w:type="dxa" w:w="326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A5A5A"/>
                <w:sz w:val="21"/>
                <w:szCs w:val="21"/>
              </w:rPr>
              <w:t xml:space="preserve">25 sekunder</w:t>
            </w:r>
          </w:p>
        </w:tc>
        <w:tc>
          <w:tcPr>
            <w:tcW w:type="dxa" w:w="326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A5A5A"/>
                <w:sz w:val="21"/>
                <w:szCs w:val="21"/>
              </w:rPr>
              <w:t xml:space="preserve">Med 'Prøv igen'-knap ved overskredet tid</w:t>
            </w:r>
          </w:p>
        </w:tc>
      </w:tr>
      <w:tr>
        <w:tc>
          <w:tcPr>
            <w:tcW w:type="dxa" w:w="2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1"/>
                <w:szCs w:val="21"/>
              </w:rPr>
              <w:t xml:space="preserve">E-mail (forretning)</w:t>
            </w:r>
          </w:p>
        </w:tc>
        <w:tc>
          <w:tcPr>
            <w:tcW w:type="dxa" w:w="326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A5A5A"/>
                <w:sz w:val="21"/>
                <w:szCs w:val="21"/>
              </w:rPr>
              <w:t xml:space="preserve">thomas@strategiskskole.dk</w:t>
            </w:r>
          </w:p>
        </w:tc>
        <w:tc>
          <w:tcPr>
            <w:tcW w:type="dxa" w:w="326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A5A5A"/>
                <w:sz w:val="21"/>
                <w:szCs w:val="21"/>
              </w:rPr>
              <w:t xml:space="preserve">Primær forretnings-e-mail</w:t>
            </w:r>
          </w:p>
        </w:tc>
      </w:tr>
      <w:tr>
        <w:tc>
          <w:tcPr>
            <w:tcW w:type="dxa" w:w="2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1"/>
                <w:szCs w:val="21"/>
              </w:rPr>
              <w:t xml:space="preserve">E-mail (Gmail)</w:t>
            </w:r>
          </w:p>
        </w:tc>
        <w:tc>
          <w:tcPr>
            <w:tcW w:type="dxa" w:w="326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A5A5A"/>
                <w:sz w:val="21"/>
                <w:szCs w:val="21"/>
              </w:rPr>
              <w:t xml:space="preserve">strategiskskole@gmail.com</w:t>
            </w:r>
          </w:p>
        </w:tc>
        <w:tc>
          <w:tcPr>
            <w:tcW w:type="dxa" w:w="326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A5A5A"/>
                <w:sz w:val="21"/>
                <w:szCs w:val="21"/>
              </w:rPr>
              <w:t xml:space="preserve">Backup-mailboks</w:t>
            </w:r>
          </w:p>
        </w:tc>
      </w:tr>
      <w:tr>
        <w:tc>
          <w:tcPr>
            <w:tcW w:type="dxa" w:w="2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1"/>
                <w:szCs w:val="21"/>
              </w:rPr>
              <w:t xml:space="preserve">Design-værktøj</w:t>
            </w:r>
          </w:p>
        </w:tc>
        <w:tc>
          <w:tcPr>
            <w:tcW w:type="dxa" w:w="326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A5A5A"/>
                <w:sz w:val="21"/>
                <w:szCs w:val="21"/>
              </w:rPr>
              <w:t xml:space="preserve">Canva</w:t>
            </w:r>
          </w:p>
        </w:tc>
        <w:tc>
          <w:tcPr>
            <w:tcW w:type="dxa" w:w="326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A5A5A"/>
                <w:sz w:val="21"/>
                <w:szCs w:val="21"/>
              </w:rPr>
              <w:t xml:space="preserve">Proceskort, grafik, brand-materialer</w:t>
            </w:r>
          </w:p>
        </w:tc>
      </w:tr>
    </w:tbl>
    <w:p>
      <w:pPr>
        <w:spacing w:before="12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5.2 Chatbot — tekniske specifikationer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A5A5A"/>
          <w:sz w:val="22"/>
          <w:szCs w:val="22"/>
        </w:rPr>
        <w:t xml:space="preserve">Aktivering: Flydende chat-boble på alle sider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A5A5A"/>
          <w:sz w:val="22"/>
          <w:szCs w:val="22"/>
        </w:rPr>
        <w:t xml:space="preserve">Vidensbase: Al tekst fra alle 39 sider på hjemmesiden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A5A5A"/>
          <w:sz w:val="22"/>
          <w:szCs w:val="22"/>
        </w:rPr>
        <w:t xml:space="preserve">Mobil adfærd: Fuld-skærm modal (ligesom Intercom/Zendesk)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A5A5A"/>
          <w:sz w:val="22"/>
          <w:szCs w:val="22"/>
        </w:rPr>
        <w:t xml:space="preserve">iOS-optimering: Inputfelt bruger font-size 16px — forhindrer Safari-zoom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A5A5A"/>
          <w:sz w:val="22"/>
          <w:szCs w:val="22"/>
        </w:rPr>
        <w:t xml:space="preserve">Scroll-lås: Hjemmesidens scroll låses mens chat er åben på mobil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A5A5A"/>
          <w:sz w:val="22"/>
          <w:szCs w:val="22"/>
        </w:rPr>
        <w:t xml:space="preserve">Root-element (#ssk-chat-root): position fixed; inset 0; overflow hidden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A5A5A"/>
          <w:sz w:val="22"/>
          <w:szCs w:val="22"/>
        </w:rPr>
        <w:t xml:space="preserve">Timeout: 25 sekunder — herefter vises 'Prøv igen'-knap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A5A5A"/>
          <w:sz w:val="22"/>
          <w:szCs w:val="22"/>
        </w:rPr>
        <w:t xml:space="preserve">Fejlhåndtering: Elegante fejlbeskeder med retry-funktion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A5A5A"/>
          <w:sz w:val="22"/>
          <w:szCs w:val="22"/>
        </w:rPr>
        <w:t xml:space="preserve">Deployment: Via Cloudflare Workers API — kræver API-token</w:t>
      </w:r>
    </w:p>
    <w:p>
      <w:pPr>
        <w:spacing w:before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5E8F0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1A3A5C"/>
                <w:sz w:val="24"/>
                <w:szCs w:val="24"/>
              </w:rPr>
              <w:t xml:space="preserve">Vigtigt ved fremtidig chatbot-opdatering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5A5A5A"/>
                <w:sz w:val="21"/>
                <w:szCs w:val="21"/>
              </w:rPr>
              <w:t xml:space="preserve">1. Opdater chatbot-worker.js med ny viden fra hjemmesiden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5A5A5A"/>
                <w:sz w:val="21"/>
                <w:szCs w:val="21"/>
              </w:rPr>
              <w:t xml:space="preserve">2. Push til GitHub-repository (raw URL bruges ved deployment)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5A5A5A"/>
                <w:sz w:val="21"/>
                <w:szCs w:val="21"/>
              </w:rPr>
              <w:t xml:space="preserve">3. Hent raw URL fra GitHub og deploy via Cloudflare Workers API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5A5A5A"/>
                <w:sz w:val="21"/>
                <w:szCs w:val="21"/>
              </w:rPr>
              <w:t xml:space="preserve">4. Test CORS ved at kalde workeren fra strategiskskole.dk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5A5A5A"/>
                <w:sz w:val="21"/>
                <w:szCs w:val="21"/>
              </w:rPr>
              <w:t xml:space="preserve">5. Test mobil-visning på iOS Safari (tjek scroll-lås og fuld-skærm)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6DA4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A3A5C"/>
          <w:sz w:val="36"/>
          <w:szCs w:val="36"/>
        </w:rPr>
        <w:t xml:space="preserve">6. Design &amp; Brand Identity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6.1 Farvepalette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026"/>
      </w:tblGrid>
      <w:tr>
        <w:trPr>
          <w:tblHeader/>
        </w:trPr>
        <w:tc>
          <w:tcPr>
            <w:tcW w:type="dxa" w:w="200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Farve</w:t>
            </w:r>
          </w:p>
        </w:tc>
        <w:tc>
          <w:tcPr>
            <w:tcW w:type="dxa" w:w="200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Hex-kode</w:t>
            </w:r>
          </w:p>
        </w:tc>
        <w:tc>
          <w:tcPr>
            <w:tcW w:type="dxa" w:w="5026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Anvendelse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1"/>
                <w:szCs w:val="21"/>
              </w:rPr>
              <w:t xml:space="preserve">Mørk blå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A5A5A"/>
                <w:sz w:val="21"/>
                <w:szCs w:val="21"/>
              </w:rPr>
              <w:t xml:space="preserve">#1A3A5C</w:t>
            </w:r>
          </w:p>
        </w:tc>
        <w:tc>
          <w:tcPr>
            <w:tcW w:type="dxa" w:w="5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A5A5A"/>
                <w:sz w:val="21"/>
                <w:szCs w:val="21"/>
              </w:rPr>
              <w:t xml:space="preserve">Primær — overskrifter, logofarve, tunge elementer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1"/>
                <w:szCs w:val="21"/>
              </w:rPr>
              <w:t xml:space="preserve">Mellemblå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A5A5A"/>
                <w:sz w:val="21"/>
                <w:szCs w:val="21"/>
              </w:rPr>
              <w:t xml:space="preserve">#2E6DA4</w:t>
            </w:r>
          </w:p>
        </w:tc>
        <w:tc>
          <w:tcPr>
            <w:tcW w:type="dxa" w:w="5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A5A5A"/>
                <w:sz w:val="21"/>
                <w:szCs w:val="21"/>
              </w:rPr>
              <w:t xml:space="preserve">Primær — links, H2, akcentelementer, header-linje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1"/>
                <w:szCs w:val="21"/>
              </w:rPr>
              <w:t xml:space="preserve">Lys blå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A5A5A"/>
                <w:sz w:val="21"/>
                <w:szCs w:val="21"/>
              </w:rPr>
              <w:t xml:space="preserve">#D5E8F0</w:t>
            </w:r>
          </w:p>
        </w:tc>
        <w:tc>
          <w:tcPr>
            <w:tcW w:type="dxa" w:w="5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A5A5A"/>
                <w:sz w:val="21"/>
                <w:szCs w:val="21"/>
              </w:rPr>
              <w:t xml:space="preserve">Baggrundsboks — chatbot, proceskort, informationsbokse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C8A8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1"/>
                <w:szCs w:val="21"/>
              </w:rPr>
              <w:t xml:space="preserve">Guld / accent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A5A5A"/>
                <w:sz w:val="21"/>
                <w:szCs w:val="21"/>
              </w:rPr>
              <w:t xml:space="preserve">#C8A84B</w:t>
            </w:r>
          </w:p>
        </w:tc>
        <w:tc>
          <w:tcPr>
            <w:tcW w:type="dxa" w:w="5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A5A5A"/>
                <w:sz w:val="21"/>
                <w:szCs w:val="21"/>
              </w:rPr>
              <w:t xml:space="preserve">Fremhævning — citater, skillelinjer, vigtige elementer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5A5A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1"/>
                <w:szCs w:val="21"/>
              </w:rPr>
              <w:t xml:space="preserve">Brødtekst grå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A5A5A"/>
                <w:sz w:val="21"/>
                <w:szCs w:val="21"/>
              </w:rPr>
              <w:t xml:space="preserve">#5A5A5A</w:t>
            </w:r>
          </w:p>
        </w:tc>
        <w:tc>
          <w:tcPr>
            <w:tcW w:type="dxa" w:w="5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A5A5A"/>
                <w:sz w:val="21"/>
                <w:szCs w:val="21"/>
              </w:rPr>
              <w:t xml:space="preserve">Al brødtekst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1"/>
                <w:szCs w:val="21"/>
              </w:rPr>
              <w:t xml:space="preserve">Baggrund lysegrå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A5A5A"/>
                <w:sz w:val="21"/>
                <w:szCs w:val="21"/>
              </w:rPr>
              <w:t xml:space="preserve">#F4F6F8</w:t>
            </w:r>
          </w:p>
        </w:tc>
        <w:tc>
          <w:tcPr>
            <w:tcW w:type="dxa" w:w="5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A5A5A"/>
                <w:sz w:val="21"/>
                <w:szCs w:val="21"/>
              </w:rPr>
              <w:t xml:space="preserve">Tabel-baggrunde, sekundære bokse</w:t>
            </w:r>
          </w:p>
        </w:tc>
      </w:tr>
    </w:tbl>
    <w:p>
      <w:pPr>
        <w:spacing w:before="12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6.2 Typografi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1"/>
                <w:szCs w:val="21"/>
              </w:rPr>
              <w:t xml:space="preserve">Primær skrifttype</w:t>
            </w:r>
          </w:p>
        </w:tc>
        <w:tc>
          <w:tcPr>
            <w:tcW w:type="dxa" w:w="451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A5A5A"/>
                <w:sz w:val="21"/>
                <w:szCs w:val="21"/>
              </w:rPr>
              <w:t xml:space="preserve">Arial (universelt understøttet)</w:t>
            </w:r>
          </w:p>
        </w:tc>
      </w:tr>
      <w:tr>
        <w:tc>
          <w:tcPr>
            <w:tcW w:type="dxa" w:w="451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1"/>
                <w:szCs w:val="21"/>
              </w:rPr>
              <w:t xml:space="preserve">Alternativ</w:t>
            </w:r>
          </w:p>
        </w:tc>
        <w:tc>
          <w:tcPr>
            <w:tcW w:type="dxa" w:w="451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A5A5A"/>
                <w:sz w:val="21"/>
                <w:szCs w:val="21"/>
              </w:rPr>
              <w:t xml:space="preserve">Helvetica / Sans-serif</w:t>
            </w:r>
          </w:p>
        </w:tc>
      </w:tr>
      <w:tr>
        <w:tc>
          <w:tcPr>
            <w:tcW w:type="dxa" w:w="451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1"/>
                <w:szCs w:val="21"/>
              </w:rPr>
              <w:t xml:space="preserve">Overskrift H1</w:t>
            </w:r>
          </w:p>
        </w:tc>
        <w:tc>
          <w:tcPr>
            <w:tcW w:type="dxa" w:w="451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A5A5A"/>
                <w:sz w:val="21"/>
                <w:szCs w:val="21"/>
              </w:rPr>
              <w:t xml:space="preserve">36pt, fed, mørk blå (#1A3A5C)</w:t>
            </w:r>
          </w:p>
        </w:tc>
      </w:tr>
      <w:tr>
        <w:tc>
          <w:tcPr>
            <w:tcW w:type="dxa" w:w="451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1"/>
                <w:szCs w:val="21"/>
              </w:rPr>
              <w:t xml:space="preserve">Overskrift H2</w:t>
            </w:r>
          </w:p>
        </w:tc>
        <w:tc>
          <w:tcPr>
            <w:tcW w:type="dxa" w:w="451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A5A5A"/>
                <w:sz w:val="21"/>
                <w:szCs w:val="21"/>
              </w:rPr>
              <w:t xml:space="preserve">28pt, fed, mellemblå (#2E6DA4)</w:t>
            </w:r>
          </w:p>
        </w:tc>
      </w:tr>
      <w:tr>
        <w:tc>
          <w:tcPr>
            <w:tcW w:type="dxa" w:w="451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1"/>
                <w:szCs w:val="21"/>
              </w:rPr>
              <w:t xml:space="preserve">Overskrift H3</w:t>
            </w:r>
          </w:p>
        </w:tc>
        <w:tc>
          <w:tcPr>
            <w:tcW w:type="dxa" w:w="451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A5A5A"/>
                <w:sz w:val="21"/>
                <w:szCs w:val="21"/>
              </w:rPr>
              <w:t xml:space="preserve">24pt, fed, mørk blå (#1A3A5C)</w:t>
            </w:r>
          </w:p>
        </w:tc>
      </w:tr>
      <w:tr>
        <w:tc>
          <w:tcPr>
            <w:tcW w:type="dxa" w:w="451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1"/>
                <w:szCs w:val="21"/>
              </w:rPr>
              <w:t xml:space="preserve">Brødtekst</w:t>
            </w:r>
          </w:p>
        </w:tc>
        <w:tc>
          <w:tcPr>
            <w:tcW w:type="dxa" w:w="451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A5A5A"/>
                <w:sz w:val="21"/>
                <w:szCs w:val="21"/>
              </w:rPr>
              <w:t xml:space="preserve">12pt (22 halvpoint), grå (#5A5A5A)</w:t>
            </w:r>
          </w:p>
        </w:tc>
      </w:tr>
      <w:tr>
        <w:tc>
          <w:tcPr>
            <w:tcW w:type="dxa" w:w="451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1"/>
                <w:szCs w:val="21"/>
              </w:rPr>
              <w:t xml:space="preserve">Citater / fremhævning</w:t>
            </w:r>
          </w:p>
        </w:tc>
        <w:tc>
          <w:tcPr>
            <w:tcW w:type="dxa" w:w="451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A5A5A"/>
                <w:sz w:val="21"/>
                <w:szCs w:val="21"/>
              </w:rPr>
              <w:t xml:space="preserve">14pt, kursiv, mørk blå</w:t>
            </w:r>
          </w:p>
        </w:tc>
      </w:tr>
    </w:tbl>
    <w:p>
      <w:pPr>
        <w:spacing w:before="12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6.3 Tone of Voice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A5A5A"/>
          <w:sz w:val="22"/>
          <w:szCs w:val="22"/>
        </w:rPr>
        <w:t xml:space="preserve">Faglig og præcis — ikke akademisk tung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A5A5A"/>
          <w:sz w:val="22"/>
          <w:szCs w:val="22"/>
        </w:rPr>
        <w:t xml:space="preserve">Nærværende og direkte — taler til lederen som kollega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A5A5A"/>
          <w:sz w:val="22"/>
          <w:szCs w:val="22"/>
        </w:rPr>
        <w:t xml:space="preserve">Provokerende refleksivt — stiller skarpe spørgsmål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A5A5A"/>
          <w:sz w:val="22"/>
          <w:szCs w:val="22"/>
        </w:rPr>
        <w:t xml:space="preserve">Praksisorienteret — altid koblet til hverdagen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A5A5A"/>
          <w:sz w:val="22"/>
          <w:szCs w:val="22"/>
        </w:rPr>
        <w:t xml:space="preserve">Ingen tomme buzzwords — konkret og jordnært</w:t>
      </w:r>
    </w:p>
    <w:p>
      <w:pPr>
        <w:spacing w:before="12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6.4 Canva brand-ressourcer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1"/>
                <w:szCs w:val="21"/>
              </w:rPr>
              <w:t xml:space="preserve">Brand Kit ID (Canva)</w:t>
            </w:r>
          </w:p>
        </w:tc>
        <w:tc>
          <w:tcPr>
            <w:tcW w:type="dxa" w:w="451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A5A5A"/>
                <w:sz w:val="21"/>
                <w:szCs w:val="21"/>
              </w:rPr>
              <w:t xml:space="preserve">kAEw2ybOvuw</w:t>
            </w:r>
          </w:p>
        </w:tc>
      </w:tr>
      <w:tr>
        <w:tc>
          <w:tcPr>
            <w:tcW w:type="dxa" w:w="451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1"/>
                <w:szCs w:val="21"/>
              </w:rPr>
              <w:t xml:space="preserve">Proceskort design ID</w:t>
            </w:r>
          </w:p>
        </w:tc>
        <w:tc>
          <w:tcPr>
            <w:tcW w:type="dxa" w:w="451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A5A5A"/>
                <w:sz w:val="21"/>
                <w:szCs w:val="21"/>
              </w:rPr>
              <w:t xml:space="preserve">DAHEmR5FufQ (6 sider, kortformat)</w:t>
            </w:r>
          </w:p>
        </w:tc>
      </w:tr>
      <w:tr>
        <w:tc>
          <w:tcPr>
            <w:tcW w:type="dxa" w:w="451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1"/>
                <w:szCs w:val="21"/>
              </w:rPr>
              <w:t xml:space="preserve">Proceskort rediger-URL</w:t>
            </w:r>
          </w:p>
        </w:tc>
        <w:tc>
          <w:tcPr>
            <w:tcW w:type="dxa" w:w="451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A5A5A"/>
                <w:sz w:val="21"/>
                <w:szCs w:val="21"/>
              </w:rPr>
              <w:t xml:space="preserve">https://www.canva.com/d/Sm47DDibqhX2S3n</w:t>
            </w:r>
          </w:p>
        </w:tc>
      </w:tr>
      <w:tr>
        <w:tc>
          <w:tcPr>
            <w:tcW w:type="dxa" w:w="451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1"/>
                <w:szCs w:val="21"/>
              </w:rPr>
              <w:t xml:space="preserve">Proceskort vis-URL</w:t>
            </w:r>
          </w:p>
        </w:tc>
        <w:tc>
          <w:tcPr>
            <w:tcW w:type="dxa" w:w="451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A5A5A"/>
                <w:sz w:val="21"/>
                <w:szCs w:val="21"/>
              </w:rPr>
              <w:t xml:space="preserve">https://www.canva.com/d/pDrz-8Iuwp81v_Y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6DA4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A3A5C"/>
          <w:sz w:val="36"/>
          <w:szCs w:val="36"/>
        </w:rPr>
        <w:t xml:space="preserve">7. Hjemmeside — Indhold og Struktur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7.1 Sidestruktur</w:t>
      </w:r>
    </w:p>
    <w:p>
      <w:pPr>
        <w:spacing w:after="60" w:before="60"/>
      </w:pPr>
      <w:r>
        <w:rPr>
          <w:rFonts w:ascii="Arial" w:cs="Arial" w:eastAsia="Arial" w:hAnsi="Arial"/>
          <w:color w:val="5A5A5A"/>
          <w:sz w:val="22"/>
          <w:szCs w:val="22"/>
        </w:rPr>
        <w:t xml:space="preserve">Hjemmesiden består af 39 sider. Chatbotten kender indholdet af alle 39 sider. Nedenfor er de kendte hovedelementer:</w:t>
      </w:r>
    </w:p>
    <w:p>
      <w:pPr>
        <w:spacing w:before="8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A5A5A"/>
          <w:sz w:val="22"/>
          <w:szCs w:val="22"/>
        </w:rPr>
        <w:t xml:space="preserve">Forside — Introduktion til Tirsdag kl. 10-modellen®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A5A5A"/>
          <w:sz w:val="22"/>
          <w:szCs w:val="22"/>
        </w:rPr>
        <w:t xml:space="preserve">Modellen — Beskrivelse af de 6 trin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A5A5A"/>
          <w:sz w:val="22"/>
          <w:szCs w:val="22"/>
        </w:rPr>
        <w:t xml:space="preserve">Proceskort — Præsentation af de tre proceskort-sæt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A5A5A"/>
          <w:sz w:val="22"/>
          <w:szCs w:val="22"/>
        </w:rPr>
        <w:t xml:space="preserve">Digitalt proceskortforløb — 3 sæt, digital version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A5A5A"/>
          <w:sz w:val="22"/>
          <w:szCs w:val="22"/>
        </w:rPr>
        <w:t xml:space="preserve">Ydelser — Konsulentydelser og produkter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A5A5A"/>
          <w:sz w:val="22"/>
          <w:szCs w:val="22"/>
        </w:rPr>
        <w:t xml:space="preserve">Priser — Prisliste for ydelser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A5A5A"/>
          <w:sz w:val="22"/>
          <w:szCs w:val="22"/>
        </w:rPr>
        <w:t xml:space="preserve">Om Thomas Kjerstein — Baggrund og profil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A5A5A"/>
          <w:sz w:val="22"/>
          <w:szCs w:val="22"/>
        </w:rPr>
        <w:t xml:space="preserve">Skolegovernance — Samspil bestyrelse og ledelse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A5A5A"/>
          <w:sz w:val="22"/>
          <w:szCs w:val="22"/>
        </w:rPr>
        <w:t xml:space="preserve">Ny skoleleder — Særlig støtte til nyansatte ledere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A5A5A"/>
          <w:sz w:val="22"/>
          <w:szCs w:val="22"/>
        </w:rPr>
        <w:t xml:space="preserve">Forandringsledelse — Strategisk forandringsarbejde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A5A5A"/>
          <w:sz w:val="22"/>
          <w:szCs w:val="22"/>
        </w:rPr>
        <w:t xml:space="preserve">FAQ — Hyppigt stillede spørgsmål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A5A5A"/>
          <w:sz w:val="22"/>
          <w:szCs w:val="22"/>
        </w:rPr>
        <w:t xml:space="preserve">Kontakt — Kontaktformular og info</w:t>
      </w:r>
    </w:p>
    <w:p>
      <w:pPr>
        <w:spacing w:before="12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7.2 SEO-nøgleord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A5A5A"/>
          <w:sz w:val="22"/>
          <w:szCs w:val="22"/>
        </w:rPr>
        <w:t xml:space="preserve">strategiskskole.dk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A5A5A"/>
          <w:sz w:val="22"/>
          <w:szCs w:val="22"/>
        </w:rPr>
        <w:t xml:space="preserve">Tirsdag kl. 10-modellen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A5A5A"/>
          <w:sz w:val="22"/>
          <w:szCs w:val="22"/>
        </w:rPr>
        <w:t xml:space="preserve">Skoleledelse strategi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A5A5A"/>
          <w:sz w:val="22"/>
          <w:szCs w:val="22"/>
        </w:rPr>
        <w:t xml:space="preserve">Strategisk ledelse friskole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A5A5A"/>
          <w:sz w:val="22"/>
          <w:szCs w:val="22"/>
        </w:rPr>
        <w:t xml:space="preserve">Strategisk ledelse efterskole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A5A5A"/>
          <w:sz w:val="22"/>
          <w:szCs w:val="22"/>
        </w:rPr>
        <w:t xml:space="preserve">Proceskort skoleledelse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A5A5A"/>
          <w:sz w:val="22"/>
          <w:szCs w:val="22"/>
        </w:rPr>
        <w:t xml:space="preserve">Bestyrelsesarbejde skole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A5A5A"/>
          <w:sz w:val="22"/>
          <w:szCs w:val="22"/>
        </w:rPr>
        <w:t xml:space="preserve">Ledelsesteam skole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A5A5A"/>
          <w:sz w:val="22"/>
          <w:szCs w:val="22"/>
        </w:rPr>
        <w:t xml:space="preserve">Forandringsledelse skole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A5A5A"/>
          <w:sz w:val="22"/>
          <w:szCs w:val="22"/>
        </w:rPr>
        <w:t xml:space="preserve">Skolegovernance</w:t>
      </w:r>
    </w:p>
    <w:p>
      <w:pPr>
        <w:spacing w:before="12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7.3 Chatbot-vidensbase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5E8F0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1A3A5C"/>
                <w:sz w:val="24"/>
                <w:szCs w:val="24"/>
              </w:rPr>
              <w:t xml:space="preserve">Hvad chatbotten ved (komplet liste)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5A5A5A"/>
                <w:sz w:val="21"/>
                <w:szCs w:val="21"/>
              </w:rPr>
              <w:t xml:space="preserve">Alle 6 trin i Tirsdag kl. 10-modellen® med navne og kernespørgsmål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5A5A5A"/>
                <w:sz w:val="21"/>
                <w:szCs w:val="21"/>
              </w:rPr>
              <w:t xml:space="preserve">Alle spørgsmål fra proceskortene til skolelederen, ledelsesteamet og bestyrelsen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5A5A5A"/>
                <w:sz w:val="21"/>
                <w:szCs w:val="21"/>
              </w:rPr>
              <w:t xml:space="preserve">Det digitale proceskortforløb (3 sæt, kortenes for- og bagside)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5A5A5A"/>
                <w:sz w:val="21"/>
                <w:szCs w:val="21"/>
              </w:rPr>
              <w:t xml:space="preserve">Ydelser og priser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5A5A5A"/>
                <w:sz w:val="21"/>
                <w:szCs w:val="21"/>
              </w:rPr>
              <w:t xml:space="preserve">Thomas Kjersteins baggrund og kontaktinfo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5A5A5A"/>
                <w:sz w:val="21"/>
                <w:szCs w:val="21"/>
              </w:rPr>
              <w:t xml:space="preserve">Skolegovernance, ny skoleleder, FAQ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5A5A5A"/>
                <w:sz w:val="21"/>
                <w:szCs w:val="21"/>
              </w:rPr>
              <w:t xml:space="preserve">Forandringsledelse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5A5A5A"/>
                <w:sz w:val="21"/>
                <w:szCs w:val="21"/>
              </w:rPr>
              <w:t xml:space="preserve">Alt andet indhold fra de 39 sider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6DA4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A3A5C"/>
          <w:sz w:val="36"/>
          <w:szCs w:val="36"/>
        </w:rPr>
        <w:t xml:space="preserve">8. Netværk og Samarbejder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8.1 Virksomhedens position</w:t>
      </w:r>
    </w:p>
    <w:p>
      <w:pPr>
        <w:spacing w:after="60" w:before="60"/>
      </w:pPr>
      <w:r>
        <w:rPr>
          <w:rFonts w:ascii="Arial" w:cs="Arial" w:eastAsia="Arial" w:hAnsi="Arial"/>
          <w:color w:val="5A5A5A"/>
          <w:sz w:val="22"/>
          <w:szCs w:val="22"/>
        </w:rPr>
        <w:t xml:space="preserve">Strategiskskole.dk er i 2026 gået nationalt online efter en udviklingsperiode siden 2024 med lokalt afsæt. Målet er at skabe netværk, indgå samarbejder og etablere virksomheden nationalt inden for skoleledelse og strategisk praksis.</w:t>
      </w:r>
    </w:p>
    <w:p>
      <w:pPr>
        <w:spacing w:before="12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8.2 Kendte netværkskontakter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1A3A5C"/>
                <w:sz w:val="24"/>
                <w:szCs w:val="24"/>
              </w:rPr>
              <w:t xml:space="preserve">Vagn Strandgaard — potentiel samarbejdspartner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5A5A5A"/>
                <w:sz w:val="21"/>
                <w:szCs w:val="21"/>
              </w:rPr>
              <w:t xml:space="preserve">E-mail: vagn@milife.dk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5A5A5A"/>
                <w:sz w:val="21"/>
                <w:szCs w:val="21"/>
              </w:rPr>
              <w:t xml:space="preserve">Tilknytning: MiLife (milife.dk) og Acumen (acumen.dk)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5A5A5A"/>
                <w:sz w:val="21"/>
                <w:szCs w:val="21"/>
              </w:rPr>
              <w:t xml:space="preserve">Baggrund: Erhvervspsykolog, 40+ års erfaring (LEGO, Vestas, Carlsberg, Ørsted, Grundfos)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5A5A5A"/>
                <w:sz w:val="21"/>
                <w:szCs w:val="21"/>
              </w:rPr>
              <w:t xml:space="preserve">MiLife: Evidensbaseret program til folkeskoler — elevers personlige og sociale kompetencer, neuroscience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5A5A5A"/>
                <w:sz w:val="21"/>
                <w:szCs w:val="21"/>
              </w:rPr>
              <w:t xml:space="preserve">Vurdering: Primær samarbejdspartner — MiLife fokuserer på elever (0-28 år), Strategiskskole.dk på skoleledere = komplementære målgrupper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5A5A5A"/>
                <w:sz w:val="21"/>
                <w:szCs w:val="21"/>
              </w:rPr>
              <w:t xml:space="preserve">Kontakt: Henvendte sig via AI-agent — mødeinvitation (Rosenængets Allé 11, Østerbro eller Ebeltoft)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5A5A5A"/>
                <w:sz w:val="21"/>
                <w:szCs w:val="21"/>
              </w:rPr>
              <w:t xml:space="preserve">Dato for henvendelse: 31. marts 2026</w:t>
            </w:r>
          </w:p>
        </w:tc>
      </w:tr>
    </w:tbl>
    <w:p>
      <w:pPr>
        <w:spacing w:before="12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8.3 Strategiske mål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A5A5A"/>
          <w:sz w:val="22"/>
          <w:szCs w:val="22"/>
        </w:rPr>
        <w:t xml:space="preserve">Etablere nationalt netværk inden for frie skoler, efterskoler og friskoler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A5A5A"/>
          <w:sz w:val="22"/>
          <w:szCs w:val="22"/>
        </w:rPr>
        <w:t xml:space="preserve">Identificere og indgå strategiske samarbejdsaftaler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A5A5A"/>
          <w:sz w:val="22"/>
          <w:szCs w:val="22"/>
        </w:rPr>
        <w:t xml:space="preserve">Potentielt udvide til folkeskoler (90% af landets skoler)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A5A5A"/>
          <w:sz w:val="22"/>
          <w:szCs w:val="22"/>
        </w:rPr>
        <w:t xml:space="preserve">Udvikle digitale produkter og forløb</w:t>
      </w:r>
    </w:p>
    <w:p>
      <w:r>
        <w:br w:type="page"/>
      </w:r>
    </w:p>
    <w:p>
      <w:pPr>
        <w:pStyle w:val="Heading1"/>
        <w:pBdr>
          <w:bottom w:val="single" w:color="2E6DA4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A3A5C"/>
          <w:sz w:val="36"/>
          <w:szCs w:val="36"/>
        </w:rPr>
        <w:t xml:space="preserve">9. AI-vejledning — Sådan arbejdes der med projektet</w:t>
      </w:r>
    </w:p>
    <w:p>
      <w:pPr>
        <w:spacing w:after="60" w:before="60"/>
      </w:pPr>
      <w:r>
        <w:rPr>
          <w:rFonts w:ascii="Arial" w:cs="Arial" w:eastAsia="Arial" w:hAnsi="Arial"/>
          <w:color w:val="5A5A5A"/>
          <w:sz w:val="22"/>
          <w:szCs w:val="22"/>
        </w:rPr>
        <w:t xml:space="preserve">Dette afsnit er særligt skrevet til fremtidige AI-assistenter. Det beskriver, hvordan man bedst hjælper Thomas Kjerstein med Strategiskskole.dk-projektet.</w:t>
      </w:r>
    </w:p>
    <w:p>
      <w:pPr>
        <w:spacing w:before="12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9.1 Thomas' profil og præferencer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A5A5A"/>
          <w:sz w:val="22"/>
          <w:szCs w:val="22"/>
        </w:rPr>
        <w:t xml:space="preserve">Rød DISC-profil: foretrækker direkte, handlingsrettede svar — ikke lange forklaringer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A5A5A"/>
          <w:sz w:val="22"/>
          <w:szCs w:val="22"/>
        </w:rPr>
        <w:t xml:space="preserve">INTP (MBTI): sætter pris på systemisk og analytisk tænkning — gerne dyb analyse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A5A5A"/>
          <w:sz w:val="22"/>
          <w:szCs w:val="22"/>
        </w:rPr>
        <w:t xml:space="preserve">Reflector (Human Design): tager tid til at spejle situationen — gå ikke for hurtigt til løsninger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A5A5A"/>
          <w:sz w:val="22"/>
          <w:szCs w:val="22"/>
        </w:rPr>
        <w:t xml:space="preserve">Grundtanke: Strategi skal mærkes i praksis — hold løsninger koblet til hverdagen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A5A5A"/>
          <w:sz w:val="22"/>
          <w:szCs w:val="22"/>
        </w:rPr>
        <w:t xml:space="preserve">Tone: Professionel men direkte — ingen unødigt akademisk sprog</w:t>
      </w:r>
    </w:p>
    <w:p>
      <w:pPr>
        <w:spacing w:before="12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9.2 Vigtige tekniske kontekster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5E8F0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1A3A5C"/>
                <w:sz w:val="24"/>
                <w:szCs w:val="24"/>
              </w:rPr>
              <w:t xml:space="preserve">Når du arbejder med hjemmesiden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5A5A5A"/>
                <w:sz w:val="21"/>
                <w:szCs w:val="21"/>
              </w:rPr>
              <w:t xml:space="preserve">Hjemmesiden er statisk HTML/CSS/JS på GitHub Pages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5A5A5A"/>
                <w:sz w:val="21"/>
                <w:szCs w:val="21"/>
              </w:rPr>
              <w:t xml:space="preserve">Push til GitHub deployer automatisk via GitHub Actions/Pages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5A5A5A"/>
                <w:sz w:val="21"/>
                <w:szCs w:val="21"/>
              </w:rPr>
              <w:t xml:space="preserve">Chatbotten er adskilt: frontend i chatbot.js, backend i Cloudflare Worker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5A5A5A"/>
                <w:sz w:val="21"/>
                <w:szCs w:val="21"/>
              </w:rPr>
              <w:t xml:space="preserve">CORS-reglen: chatbot-workeren accepterer KUN requests fra strategiskskole.dk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5A5A5A"/>
                <w:sz w:val="21"/>
                <w:szCs w:val="21"/>
              </w:rPr>
              <w:t xml:space="preserve">Mobil-critical: iOS Safari zoom sker ved input &lt; 16px font — hold altid på 16px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5A5A5A"/>
                <w:sz w:val="21"/>
                <w:szCs w:val="21"/>
              </w:rPr>
              <w:t xml:space="preserve">Chat-root (#ssk-chat-root) skal være: position: fixed; inset: 0; overflow: hidden</w:t>
            </w:r>
          </w:p>
        </w:tc>
      </w:tr>
    </w:tbl>
    <w:p>
      <w:pPr>
        <w:spacing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1A3A5C"/>
                <w:sz w:val="24"/>
                <w:szCs w:val="24"/>
              </w:rPr>
              <w:t xml:space="preserve">Når du opdaterer chatbot-viden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5A5A5A"/>
                <w:sz w:val="21"/>
                <w:szCs w:val="21"/>
              </w:rPr>
              <w:t xml:space="preserve">1. Identificer ændret indhold på hjemmesiden (39 sider)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5A5A5A"/>
                <w:sz w:val="21"/>
                <w:szCs w:val="21"/>
              </w:rPr>
              <w:t xml:space="preserve">2. Opdater chatbot-worker.js med ny vidensbase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5A5A5A"/>
                <w:sz w:val="21"/>
                <w:szCs w:val="21"/>
              </w:rPr>
              <w:t xml:space="preserve">3. Push chatbot-worker.js til GitHub-repository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5A5A5A"/>
                <w:sz w:val="21"/>
                <w:szCs w:val="21"/>
              </w:rPr>
              <w:t xml:space="preserve">4. Hent raw.githubusercontent.com URL til filen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5A5A5A"/>
                <w:sz w:val="21"/>
                <w:szCs w:val="21"/>
              </w:rPr>
              <w:t xml:space="preserve">5. Brug x-atok token fra Cloudflare dashboard til deployment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5A5A5A"/>
                <w:sz w:val="21"/>
                <w:szCs w:val="21"/>
              </w:rPr>
              <w:t xml:space="preserve">6. Test fra strategiskskole.dk (ikke lokalt — CORS blokerer)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5A5A5A"/>
                <w:sz w:val="21"/>
                <w:szCs w:val="21"/>
              </w:rPr>
              <w:t xml:space="preserve">7. Test specifikt: Tirsdag kl. 10-modellen, proceskort, priser, forandringsledelse</w:t>
            </w:r>
          </w:p>
        </w:tc>
      </w:tr>
    </w:tbl>
    <w:p>
      <w:pPr>
        <w:spacing w:before="12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9.3 Tone of voice — eksempler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5E8F0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1A3A5C"/>
                <w:sz w:val="24"/>
                <w:szCs w:val="24"/>
              </w:rPr>
              <w:t xml:space="preserve">Korrekt sprogbrug for Strategiskskole.dk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5A5A5A"/>
                <w:sz w:val="21"/>
                <w:szCs w:val="21"/>
              </w:rPr>
              <w:t xml:space="preserve">BRUG: 'Tirsdag kl. 10-modellen®' (med ® og altid med kl. 10)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5A5A5A"/>
                <w:sz w:val="21"/>
                <w:szCs w:val="21"/>
              </w:rPr>
              <w:t xml:space="preserve">BRUG: 'Spejling, Analyse, Valg, Organisering, Kernen, Forankring' (trin med stort forbogstav)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5A5A5A"/>
                <w:sz w:val="21"/>
                <w:szCs w:val="21"/>
              </w:rPr>
              <w:t xml:space="preserve">BRUG: 'skoleledere, lederteams, bestyrelser' (målgruppe-terminologi)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5A5A5A"/>
                <w:sz w:val="21"/>
                <w:szCs w:val="21"/>
              </w:rPr>
              <w:t xml:space="preserve">BRUG: 'Kan vi se strategien i det, der sker tirsdag kl. 10?' (testspørgsmålet)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5A5A5A"/>
                <w:sz w:val="21"/>
                <w:szCs w:val="21"/>
              </w:rPr>
              <w:t xml:space="preserve">UNDGÅ: Generisk ledelsesterminologi uden kobling til skolekontekst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5A5A5A"/>
                <w:sz w:val="21"/>
                <w:szCs w:val="21"/>
              </w:rPr>
              <w:t xml:space="preserve">UNDGÅ: Buzzwords som 'synergier', 'agil', 'innovation' uden substans</w:t>
            </w:r>
          </w:p>
        </w:tc>
      </w:tr>
    </w:tbl>
    <w:p>
      <w:pPr>
        <w:spacing w:before="12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9.4 Nøglefiler og ressourcer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1"/>
                <w:szCs w:val="21"/>
              </w:rPr>
              <w:t xml:space="preserve">GitHub repo</w:t>
            </w:r>
          </w:p>
        </w:tc>
        <w:tc>
          <w:tcPr>
            <w:tcW w:type="dxa" w:w="451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A5A5A"/>
                <w:sz w:val="21"/>
                <w:szCs w:val="21"/>
              </w:rPr>
              <w:t xml:space="preserve">Lokalt — kontakt Thomas for URL</w:t>
            </w:r>
          </w:p>
        </w:tc>
      </w:tr>
      <w:tr>
        <w:tc>
          <w:tcPr>
            <w:tcW w:type="dxa" w:w="451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1"/>
                <w:szCs w:val="21"/>
              </w:rPr>
              <w:t xml:space="preserve">Chatbot frontend</w:t>
            </w:r>
          </w:p>
        </w:tc>
        <w:tc>
          <w:tcPr>
            <w:tcW w:type="dxa" w:w="451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A5A5A"/>
                <w:sz w:val="21"/>
                <w:szCs w:val="21"/>
              </w:rPr>
              <w:t xml:space="preserve">chatbot.js (i GitHub-repo)</w:t>
            </w:r>
          </w:p>
        </w:tc>
      </w:tr>
      <w:tr>
        <w:tc>
          <w:tcPr>
            <w:tcW w:type="dxa" w:w="451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1"/>
                <w:szCs w:val="21"/>
              </w:rPr>
              <w:t xml:space="preserve">Chatbot worker</w:t>
            </w:r>
          </w:p>
        </w:tc>
        <w:tc>
          <w:tcPr>
            <w:tcW w:type="dxa" w:w="451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A5A5A"/>
                <w:sz w:val="21"/>
                <w:szCs w:val="21"/>
              </w:rPr>
              <w:t xml:space="preserve">chatbot-worker.js (Cloudflare Workers)</w:t>
            </w:r>
          </w:p>
        </w:tc>
      </w:tr>
      <w:tr>
        <w:tc>
          <w:tcPr>
            <w:tcW w:type="dxa" w:w="451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1"/>
                <w:szCs w:val="21"/>
              </w:rPr>
              <w:t xml:space="preserve">Canva brand kit</w:t>
            </w:r>
          </w:p>
        </w:tc>
        <w:tc>
          <w:tcPr>
            <w:tcW w:type="dxa" w:w="451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A5A5A"/>
                <w:sz w:val="21"/>
                <w:szCs w:val="21"/>
              </w:rPr>
              <w:t xml:space="preserve">ID: kAEw2ybOvuw</w:t>
            </w:r>
          </w:p>
        </w:tc>
      </w:tr>
      <w:tr>
        <w:tc>
          <w:tcPr>
            <w:tcW w:type="dxa" w:w="451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1"/>
                <w:szCs w:val="21"/>
              </w:rPr>
              <w:t xml:space="preserve">Canva proceskort</w:t>
            </w:r>
          </w:p>
        </w:tc>
        <w:tc>
          <w:tcPr>
            <w:tcW w:type="dxa" w:w="451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A5A5A"/>
                <w:sz w:val="21"/>
                <w:szCs w:val="21"/>
              </w:rPr>
              <w:t xml:space="preserve">ID: DAHEmR5FufQ</w:t>
            </w:r>
          </w:p>
        </w:tc>
      </w:tr>
      <w:tr>
        <w:tc>
          <w:tcPr>
            <w:tcW w:type="dxa" w:w="451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1"/>
                <w:szCs w:val="21"/>
              </w:rPr>
              <w:t xml:space="preserve">Live site</w:t>
            </w:r>
          </w:p>
        </w:tc>
        <w:tc>
          <w:tcPr>
            <w:tcW w:type="dxa" w:w="451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A5A5A"/>
                <w:sz w:val="21"/>
                <w:szCs w:val="21"/>
              </w:rPr>
              <w:t xml:space="preserve">https://strategiskskole.dk</w:t>
            </w:r>
          </w:p>
        </w:tc>
      </w:tr>
      <w:tr>
        <w:tc>
          <w:tcPr>
            <w:tcW w:type="dxa" w:w="451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1"/>
                <w:szCs w:val="21"/>
              </w:rPr>
              <w:t xml:space="preserve">Forretnings-e-mail</w:t>
            </w:r>
          </w:p>
        </w:tc>
        <w:tc>
          <w:tcPr>
            <w:tcW w:type="dxa" w:w="451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A5A5A"/>
                <w:sz w:val="21"/>
                <w:szCs w:val="21"/>
              </w:rPr>
              <w:t xml:space="preserve">thomas@strategiskskole.dk</w:t>
            </w:r>
          </w:p>
        </w:tc>
      </w:tr>
      <w:tr>
        <w:tc>
          <w:tcPr>
            <w:tcW w:type="dxa" w:w="451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1"/>
                <w:szCs w:val="21"/>
              </w:rPr>
              <w:t xml:space="preserve">Gmail backup</w:t>
            </w:r>
          </w:p>
        </w:tc>
        <w:tc>
          <w:tcPr>
            <w:tcW w:type="dxa" w:w="451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A5A5A"/>
                <w:sz w:val="21"/>
                <w:szCs w:val="21"/>
              </w:rPr>
              <w:t xml:space="preserve">strategiskskole@gmail.com</w:t>
            </w:r>
          </w:p>
        </w:tc>
      </w:tr>
      <w:tr>
        <w:tc>
          <w:tcPr>
            <w:tcW w:type="dxa" w:w="451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1"/>
                <w:szCs w:val="21"/>
              </w:rPr>
              <w:t xml:space="preserve">Telefon</w:t>
            </w:r>
          </w:p>
        </w:tc>
        <w:tc>
          <w:tcPr>
            <w:tcW w:type="dxa" w:w="451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A5A5A"/>
                <w:sz w:val="21"/>
                <w:szCs w:val="21"/>
              </w:rPr>
              <w:t xml:space="preserve">61 65 73 65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6DA4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A3A5C"/>
          <w:sz w:val="36"/>
          <w:szCs w:val="36"/>
        </w:rPr>
        <w:t xml:space="preserve">10. Læringslog — Udfordringer og Løsninger</w:t>
      </w:r>
    </w:p>
    <w:p>
      <w:pPr>
        <w:spacing w:after="60" w:before="60"/>
      </w:pPr>
      <w:r>
        <w:rPr>
          <w:rFonts w:ascii="Arial" w:cs="Arial" w:eastAsia="Arial" w:hAnsi="Arial"/>
          <w:color w:val="5A5A5A"/>
          <w:sz w:val="22"/>
          <w:szCs w:val="22"/>
        </w:rPr>
        <w:t xml:space="preserve">Dette afsnit dokumenterer konkrete tekniske udfordringer og deres løsninger — lærdom til fremtidigt arbejde på projektet.</w:t>
      </w:r>
    </w:p>
    <w:p>
      <w:pPr>
        <w:spacing w:before="12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10.1 Chatbot — mobilvisning (iOS Safari)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8E8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1A3A5C"/>
                <w:sz w:val="24"/>
                <w:szCs w:val="24"/>
              </w:rPr>
              <w:t xml:space="preserve">Problem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5A5A5A"/>
                <w:sz w:val="21"/>
                <w:szCs w:val="21"/>
              </w:rPr>
              <w:t xml:space="preserve">Chatbotten udvider hele hjemmesiden når den åbnes på mobil.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5A5A5A"/>
                <w:sz w:val="21"/>
                <w:szCs w:val="21"/>
              </w:rPr>
              <w:t xml:space="preserve">Hjemmesiden skaleres og scrolles ud over skærmen.</w:t>
            </w:r>
          </w:p>
        </w:tc>
      </w:tr>
    </w:tbl>
    <w:p>
      <w:pPr>
        <w:spacing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1A3A5C"/>
                <w:sz w:val="24"/>
                <w:szCs w:val="24"/>
              </w:rPr>
              <w:t xml:space="preserve">Årsag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5A5A5A"/>
                <w:sz w:val="21"/>
                <w:szCs w:val="21"/>
              </w:rPr>
              <w:t xml:space="preserve">1. iOS Safari-zoom: Input med font &lt; 16px triggerer automatisk side-zoom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5A5A5A"/>
                <w:sz w:val="21"/>
                <w:szCs w:val="21"/>
              </w:rPr>
              <w:t xml:space="preserve">2. #ssk-chat-root var et gevænlig div uden positionering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5A5A5A"/>
                <w:sz w:val="21"/>
                <w:szCs w:val="21"/>
              </w:rPr>
              <w:t xml:space="preserve">3. 'position: fixed' børneelementer kan påvirke scroll-bredde på iOS</w:t>
            </w:r>
          </w:p>
        </w:tc>
      </w:tr>
    </w:tbl>
    <w:p>
      <w:pPr>
        <w:spacing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1A3A5C"/>
                <w:sz w:val="24"/>
                <w:szCs w:val="24"/>
              </w:rPr>
              <w:t xml:space="preserve">Løsning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5A5A5A"/>
                <w:sz w:val="21"/>
                <w:szCs w:val="21"/>
              </w:rPr>
              <w:t xml:space="preserve">1. Input-felt: font-size sat til 16px på mobil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5A5A5A"/>
                <w:sz w:val="21"/>
                <w:szCs w:val="21"/>
              </w:rPr>
              <w:t xml:space="preserve">2. #ssk-chat-root: position: fixed; inset: 0; overflow: hidden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5A5A5A"/>
                <w:sz w:val="21"/>
                <w:szCs w:val="21"/>
              </w:rPr>
              <w:t xml:space="preserve">3. Chat-boblen og -vinduet: position: absolute inden i root-containeren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5A5A5A"/>
                <w:sz w:val="21"/>
                <w:szCs w:val="21"/>
              </w:rPr>
              <w:t xml:space="preserve">4. Hjemmesidens body-scroll låses (document.body.overflow = hidden) mens chat er åben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5A5A5A"/>
                <w:sz w:val="21"/>
                <w:szCs w:val="21"/>
              </w:rPr>
              <w:t xml:space="preserve">5. Chatvinduet fylder hele skærmen på mobil (fuld-skærm modal)</w:t>
            </w:r>
          </w:p>
        </w:tc>
      </w:tr>
    </w:tbl>
    <w:p>
      <w:pPr>
        <w:spacing w:before="12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10.2 Chatbot — timeout og fejlhåndtering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8E8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1A3A5C"/>
                <w:sz w:val="24"/>
                <w:szCs w:val="24"/>
              </w:rPr>
              <w:t xml:space="preserve">Problem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5A5A5A"/>
                <w:sz w:val="21"/>
                <w:szCs w:val="21"/>
              </w:rPr>
              <w:t xml:space="preserve">Spørgsmål om forandringsledelse meldte fejl selvom workeren svarede korrekt.</w:t>
            </w:r>
          </w:p>
        </w:tc>
      </w:tr>
    </w:tbl>
    <w:p>
      <w:pPr>
        <w:spacing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1A3A5C"/>
                <w:sz w:val="24"/>
                <w:szCs w:val="24"/>
              </w:rPr>
              <w:t xml:space="preserve">Årsag og løsning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5A5A5A"/>
                <w:sz w:val="21"/>
                <w:szCs w:val="21"/>
              </w:rPr>
              <w:t xml:space="preserve">Årsag: Komplekse spørgsmål tager op til 12+ sekunder — mobilbrowsere afbryder lange kald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5A5A5A"/>
                <w:sz w:val="21"/>
                <w:szCs w:val="21"/>
              </w:rPr>
              <w:t xml:space="preserve">Løsning: 25-sekunders timeout tilføjet i chatbot.js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5A5A5A"/>
                <w:sz w:val="21"/>
                <w:szCs w:val="21"/>
              </w:rPr>
              <w:t xml:space="preserve">Fejlbesked: 'Svaret tog for lang tid' + 'Prøv igen'-knap (gen-sender autom.</w:t>
            </w:r>
          </w:p>
        </w:tc>
      </w:tr>
    </w:tbl>
    <w:p>
      <w:pPr>
        <w:spacing w:before="12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10.3 Cloudflare Worker deployment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1A3A5C"/>
                <w:sz w:val="24"/>
                <w:szCs w:val="24"/>
              </w:rPr>
              <w:t xml:space="preserve">Udfordring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5A5A5A"/>
                <w:sz w:val="21"/>
                <w:szCs w:val="21"/>
              </w:rPr>
              <w:t xml:space="preserve">Monaco-editor i Cloudflare dashboard er i cross-origin iframe — kan ikke sty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5A5A5A"/>
                <w:sz w:val="21"/>
                <w:szCs w:val="21"/>
              </w:rPr>
              <w:t xml:space="preserve">Global API Key kræver e-mail-verifikation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5A5A5A"/>
                <w:sz w:val="21"/>
                <w:szCs w:val="21"/>
              </w:rPr>
              <w:t xml:space="preserve">Ekstern netværkstrafik er blokeret fra AI-sandboxen</w:t>
            </w:r>
          </w:p>
        </w:tc>
      </w:tr>
    </w:tbl>
    <w:p>
      <w:pPr>
        <w:spacing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1A3A5C"/>
                <w:sz w:val="24"/>
                <w:szCs w:val="24"/>
              </w:rPr>
              <w:t xml:space="preserve">Løsning der virker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5A5A5A"/>
                <w:sz w:val="21"/>
                <w:szCs w:val="21"/>
              </w:rPr>
              <w:t xml:space="preserve">1. Push chatbot-worker.js til GitHub-repository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5A5A5A"/>
                <w:sz w:val="21"/>
                <w:szCs w:val="21"/>
              </w:rPr>
              <w:t xml:space="preserve">2. Brug browserens fetch() med x-atok CSRF-token fra Cloudflare session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5A5A5A"/>
                <w:sz w:val="21"/>
                <w:szCs w:val="21"/>
              </w:rPr>
              <w:t xml:space="preserve">3. Hent raw GitHub URL og deploy via Cloudflare Workers API fra browseren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5A5A5A"/>
                <w:sz w:val="21"/>
                <w:szCs w:val="21"/>
              </w:rPr>
              <w:t xml:space="preserve">x-atok token: Hentes fra window.bootstrap i Cloudflare dashboard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6DA4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A3A5C"/>
          <w:sz w:val="36"/>
          <w:szCs w:val="36"/>
        </w:rPr>
        <w:t xml:space="preserve">11. Fremtidig Strategi og Udvikling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11.1 Nuværende fokusområder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A5A5A"/>
          <w:sz w:val="22"/>
          <w:szCs w:val="22"/>
        </w:rPr>
        <w:t xml:space="preserve">Etablering nationalt netværk i friskole- og efterskolesektoren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A5A5A"/>
          <w:sz w:val="22"/>
          <w:szCs w:val="22"/>
        </w:rPr>
        <w:t xml:space="preserve">Styrkelse af hjemmesidens SEO og synlighed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A5A5A"/>
          <w:sz w:val="22"/>
          <w:szCs w:val="22"/>
        </w:rPr>
        <w:t xml:space="preserve">Videreudvikling af digitale proceskortforløb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A5A5A"/>
          <w:sz w:val="22"/>
          <w:szCs w:val="22"/>
        </w:rPr>
        <w:t xml:space="preserve">Samarbejdsaftaler med komplementære aktører (f.eks. MiLife)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A5A5A"/>
          <w:sz w:val="22"/>
          <w:szCs w:val="22"/>
        </w:rPr>
        <w:t xml:space="preserve">Potentiel udvidelse til folkeskolesektor</w:t>
      </w:r>
    </w:p>
    <w:p>
      <w:pPr>
        <w:spacing w:before="12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11.2 Kendte tekniske ønsker og to-dos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A5A5A"/>
          <w:sz w:val="22"/>
          <w:szCs w:val="22"/>
        </w:rPr>
        <w:t xml:space="preserve">Opdater chatbot-vidensbase løbende ved nye sider/ydelser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A5A5A"/>
          <w:sz w:val="22"/>
          <w:szCs w:val="22"/>
        </w:rPr>
        <w:t xml:space="preserve">Overvej at tilføje Google Analytics / Plausible til trafikmåling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A5A5A"/>
          <w:sz w:val="22"/>
          <w:szCs w:val="22"/>
        </w:rPr>
        <w:t xml:space="preserve">SEO-metadata: titel og meta-description pr. side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A5A5A"/>
          <w:sz w:val="22"/>
          <w:szCs w:val="22"/>
        </w:rPr>
        <w:t xml:space="preserve">Eventuelt tilføj booking-system til konsultationer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A5A5A"/>
          <w:sz w:val="22"/>
          <w:szCs w:val="22"/>
        </w:rPr>
        <w:t xml:space="preserve">Eventuelt webshop til salg af proceskort (fysisk)</w:t>
      </w:r>
    </w:p>
    <w:p>
      <w:pPr>
        <w:spacing w:before="12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11.3 Versionering af dette dokument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1"/>
                <w:szCs w:val="21"/>
              </w:rPr>
              <w:t xml:space="preserve">Version 1.0</w:t>
            </w:r>
          </w:p>
        </w:tc>
        <w:tc>
          <w:tcPr>
            <w:tcW w:type="dxa" w:w="451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A5A5A"/>
                <w:sz w:val="21"/>
                <w:szCs w:val="21"/>
              </w:rPr>
              <w:t xml:space="preserve">April 2026 — Initial System Master, bygget på session-analyse</w:t>
            </w:r>
          </w:p>
        </w:tc>
      </w:tr>
      <w:tr>
        <w:tc>
          <w:tcPr>
            <w:tcW w:type="dxa" w:w="451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1"/>
                <w:szCs w:val="21"/>
              </w:rPr>
              <w:t xml:space="preserve">Næste opdatering</w:t>
            </w:r>
          </w:p>
        </w:tc>
        <w:tc>
          <w:tcPr>
            <w:tcW w:type="dxa" w:w="451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A5A5A"/>
                <w:sz w:val="21"/>
                <w:szCs w:val="21"/>
              </w:rPr>
              <w:t xml:space="preserve">Ved væsentlige ændringer i produkt, tech-stack eller strategi</w:t>
            </w:r>
          </w:p>
        </w:tc>
      </w:tr>
    </w:tbl>
    <w:p>
      <w:pPr>
        <w:spacing w:before="2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A5C" w:val="clear"/>
            <w:tcMar>
              <w:top w:type="dxa" w:w="280"/>
              <w:left w:type="dxa" w:w="400"/>
              <w:bottom w:type="dxa" w:w="280"/>
              <w:right w:type="dxa" w:w="4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Strategiskskole.dk</w:t>
            </w:r>
          </w:p>
          <w:p>
            <w:pPr>
              <w:spacing w:before="80"/>
              <w:jc w:val="center"/>
            </w:pPr>
            <w:r>
              <w:rPr>
                <w:rFonts w:ascii="Arial" w:cs="Arial" w:eastAsia="Arial" w:hAnsi="Arial"/>
                <w:color w:val="D5E8F0"/>
                <w:sz w:val="22"/>
                <w:szCs w:val="22"/>
              </w:rPr>
              <w:t xml:space="preserve">Strategi der kan mærkes — tirsdag kl. 10</w:t>
            </w:r>
          </w:p>
          <w:p>
            <w:pPr>
              <w:spacing w:before="80"/>
              <w:jc w:val="center"/>
            </w:pPr>
            <w:r>
              <w:rPr>
                <w:rFonts w:ascii="Arial" w:cs="Arial" w:eastAsia="Arial" w:hAnsi="Arial"/>
                <w:color w:val="D5E8F0"/>
                <w:sz w:val="20"/>
                <w:szCs w:val="20"/>
              </w:rPr>
              <w:t xml:space="preserve">thomas@strategiskskole.dk  ·  61 65 73 65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5E8F0" w:sz="4" w:space="4"/>
      </w:pBdr>
      <w:jc w:val="center"/>
    </w:pPr>
    <w:r>
      <w:rPr>
        <w:rFonts w:ascii="Arial" w:cs="Arial" w:eastAsia="Arial" w:hAnsi="Arial"/>
        <w:color w:val="5A5A5A"/>
        <w:sz w:val="16"/>
        <w:szCs w:val="16"/>
      </w:rPr>
      <w:t xml:space="preserve">Strategiskskole.dk  ·  thomas@strategiskskole.dk  ·  Side </w:t>
    </w:r>
    <w:r>
      <w:rPr>
        <w:rFonts w:ascii="Arial" w:cs="Arial" w:eastAsia="Arial" w:hAnsi="Arial"/>
        <w:color w:val="5A5A5A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6DA4" w:sz="4" w:space="4"/>
      </w:pBdr>
      <w:spacing w:after="0"/>
      <w:jc w:val="right"/>
    </w:pPr>
    <w:r>
      <w:rPr>
        <w:rFonts w:ascii="Arial" w:cs="Arial" w:eastAsia="Arial" w:hAnsi="Arial"/>
        <w:color w:val="2E6DA4"/>
        <w:sz w:val="18"/>
        <w:szCs w:val="18"/>
      </w:rPr>
      <w:t xml:space="preserve">SYSTEM MASTER  —  Strategiskskole.dk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5A5A5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A3A5C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80" w:before="280"/>
      <w:outlineLvl w:val="1"/>
    </w:pPr>
    <w:rPr>
      <w:rFonts w:ascii="Arial" w:cs="Arial" w:eastAsia="Arial" w:hAnsi="Arial"/>
      <w:b/>
      <w:bCs/>
      <w:color w:val="2E6DA4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60" w:before="200"/>
      <w:outlineLvl w:val="2"/>
    </w:pPr>
    <w:rPr>
      <w:rFonts w:ascii="Arial" w:cs="Arial" w:eastAsia="Arial" w:hAnsi="Arial"/>
      <w:b/>
      <w:bCs/>
      <w:color w:val="1A3A5C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2026-04-02T13:22:28.978Z</dcterms:created>
  <dcterms:modified xsi:type="dcterms:W3CDTF">2026-04-02T13:22:28.980Z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