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webSettings.xml" ContentType="application/vnd.openxmlformats-officedocument.wordprocessingml.webSetting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center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800"/>
      </w:tblGrid>
      <w:tr>
        <w:trPr>
          <w:trHeight w:val="2880" w:hRule="atLeast"/>
        </w:trPr>
        <w:tc>
          <w:tcPr>
            <w:tcW w:w="10800" w:type="dxa"/>
            <w:tcBorders/>
            <w:shd w:fill="auto" w:val="clear"/>
          </w:tcPr>
          <w:sdt>
            <w:sdtPr>
              <w:docPartObj>
                <w:docPartGallery w:val="Cover Pages"/>
                <w:docPartUnique w:val="true"/>
              </w:docPartObj>
              <w:id w:val="1641566372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caps/>
                  </w:rPr>
                </w:pPr>
                <w:r>
                  <w:rPr>
                    <w:rFonts w:eastAsia="" w:cs="Times New Roman" w:cstheme="majorBidi" w:eastAsiaTheme="majorEastAsia" w:ascii="Cambria" w:hAnsi="Cambria"/>
                    <w:caps/>
                  </w:rPr>
                </w:r>
              </w:p>
            </w:sdtContent>
          </w:sdt>
        </w:tc>
      </w:tr>
      <w:tr>
        <w:trPr>
          <w:trHeight w:val="1440" w:hRule="atLeast"/>
        </w:trPr>
        <w:tc>
          <w:tcPr>
            <w:tcW w:w="10800" w:type="dxa"/>
            <w:tcBorders>
              <w:top w:val="single" w:sz="4" w:space="0" w:color="404040"/>
              <w:bottom w:val="single" w:sz="4" w:space="0" w:color="404040"/>
              <w:insideH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1010962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sz w:val="80"/>
                    <w:szCs w:val="80"/>
                  </w:rPr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80"/>
                    <w:szCs w:val="80"/>
                  </w:rPr>
                  <w:t>Screen Specification</w:t>
                </w:r>
              </w:p>
            </w:sdtContent>
          </w:sdt>
        </w:tc>
      </w:tr>
      <w:tr>
        <w:trPr>
          <w:trHeight w:val="720" w:hRule="atLeast"/>
        </w:trPr>
        <w:tc>
          <w:tcPr>
            <w:tcW w:w="10800" w:type="dxa"/>
            <w:tcBorders>
              <w:top w:val="single" w:sz="4" w:space="0" w:color="404040"/>
            </w:tcBorders>
            <w:shd w:fill="auto" w:val="clear"/>
            <w:vAlign w:val="center"/>
          </w:tcPr>
          <w:sdt>
            <w:sdtPr>
              <w:text/>
              <w:id w:val="1836053533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alias w:val="Subtitle"/>
            </w:sdtPr>
            <w:sdtContent>
              <w:p>
                <w:pPr>
                  <w:pStyle w:val="NoSpacing"/>
                  <w:jc w:val="center"/>
                  <w:rPr>
                    <w:rFonts w:ascii="Cambria" w:hAnsi="Cambria" w:eastAsia="" w:cs="Times New Roman" w:asciiTheme="majorHAnsi" w:cstheme="majorBidi" w:eastAsiaTheme="majorEastAsia" w:hAnsiTheme="majorHAnsi"/>
                    <w:sz w:val="44"/>
                    <w:szCs w:val="44"/>
                  </w:rPr>
                </w:pPr>
                <w:r>
                  <w:rPr>
                    <w:rFonts w:eastAsia="" w:cs="Times New Roman" w:ascii="Cambria" w:hAnsi="Cambria" w:asciiTheme="majorHAnsi" w:cstheme="majorBidi" w:eastAsiaTheme="majorEastAsia" w:hAnsiTheme="majorHAnsi"/>
                    <w:sz w:val="44"/>
                    <w:szCs w:val="44"/>
                  </w:rPr>
                  <w:t>For use case Register to borrow books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sdt>
            <w:sdtPr>
              <w:text/>
              <w:id w:val="185757316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alias w:val="Author"/>
            </w:sdtPr>
            <w:sdtContent>
              <w:p>
                <w:pPr>
                  <w:pStyle w:val="NoSpacing"/>
                  <w:jc w:val="center"/>
                  <w:rPr>
                    <w:b/>
                    <w:b/>
                    <w:bCs/>
                  </w:rPr>
                </w:pPr>
                <w:r>
                  <w:rPr>
                    <w:b/>
                    <w:bCs/>
                  </w:rPr>
                  <w:t>Doan Ngoc Giang Nam</w:t>
                </w:r>
              </w:p>
            </w:sdtContent>
          </w:sdt>
        </w:tc>
      </w:tr>
      <w:tr>
        <w:trPr>
          <w:trHeight w:val="360" w:hRule="atLeast"/>
        </w:trPr>
        <w:tc>
          <w:tcPr>
            <w:tcW w:w="10800" w:type="dxa"/>
            <w:tcBorders/>
            <w:shd w:fill="auto" w:val="clear"/>
            <w:vAlign w:val="center"/>
          </w:tcPr>
          <w:p>
            <w:pPr>
              <w:pStyle w:val="NoSpacing"/>
              <w:jc w:val="center"/>
              <w:rPr>
                <w:b/>
                <w:b/>
                <w:bCs/>
              </w:rPr>
            </w:pPr>
            <w:r>
              <w:rPr/>
            </w:r>
            <w:sdt>
              <w:sdtPr>
                <w:alias w:val="Date"/>
                <w:date w:fullDate="2017-10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rPr>
                    <w:b/>
                    <w:bCs/>
                  </w:rPr>
                  <w:t>10/10/2017</w:t>
                </w:r>
              </w:sdtContent>
            </w:sdt>
          </w:p>
        </w:tc>
      </w:tr>
    </w:tbl>
    <w:p>
      <w:pPr>
        <w:pStyle w:val="AxureImage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text/>
        <w:id w:val="47783822"/>
        <w:dataBinding w:prefixMappings="xmlns:ns0='http://schemas.microsoft.com/office/2006/coverPageProps'" w:xpath="/ns0:CoverPageProperties[1]/ns0:Abstract[1]" w:storeItemID="{55AF091B-3C7A-41E3-B477-F2FDAA23CFDA}"/>
        <w:alias w:val="Abstract"/>
      </w:sdtPr>
      <w:sdtContent>
        <w:p>
          <w:pPr>
            <w:pStyle w:val="Normal"/>
            <w:rPr/>
          </w:pPr>
          <w:r>
            <w:rPr/>
            <w:t>Brieft specification of use case register to borrow books interface designs</w:t>
          </w:r>
          <w:r>
            <w:br w:type="page"/>
          </w:r>
        </w:p>
      </w:sdtContent>
    </w:sdt>
    <w:p>
      <w:pPr>
        <w:pStyle w:val="AxureTOC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\z \o "1-3" \t "AxureHeading1,1,AxureHeading2,2,AxureHeading3,3,AxureHeading4,4" \h</w:instrText>
      </w:r>
      <w:r>
        <w:fldChar w:fldCharType="separate"/>
      </w:r>
      <w:hyperlink w:anchor="__RefHeading___Toc525_1778913772">
        <w:r>
          <w:rPr>
            <w:webHidden/>
            <w:rStyle w:val="IndexLink"/>
            <w:vanish w:val="false"/>
          </w:rPr>
          <w:t>1.Pages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27_1778913772">
        <w:r>
          <w:rPr>
            <w:webHidden/>
            <w:rStyle w:val="IndexLink"/>
            <w:vanish w:val="false"/>
          </w:rPr>
          <w:t>1.1.Page Tree</w:t>
          <w:tab/>
          <w:t>3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29_1778913772">
        <w:r>
          <w:rPr>
            <w:webHidden/>
            <w:rStyle w:val="IndexLink"/>
            <w:vanish w:val="false"/>
          </w:rPr>
          <w:t>1.2.Book catalog</w:t>
          <w:tab/>
          <w:t>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1_1778913772">
        <w:r>
          <w:rPr>
            <w:webHidden/>
            <w:rStyle w:val="IndexLink"/>
            <w:vanish w:val="false"/>
          </w:rPr>
          <w:t>1.2.1.User Interface</w:t>
          <w:tab/>
          <w:t>4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3_1778913772">
        <w:r>
          <w:rPr>
            <w:webHidden/>
            <w:rStyle w:val="IndexLink"/>
            <w:vanish w:val="false"/>
          </w:rPr>
          <w:t>1.2.2.Widget Table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35_1778913772">
        <w:r>
          <w:rPr>
            <w:webHidden/>
            <w:rStyle w:val="IndexLink"/>
            <w:vanish w:val="false"/>
          </w:rPr>
          <w:t>1.3.Register to borrow books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7_1778913772">
        <w:r>
          <w:rPr>
            <w:webHidden/>
            <w:rStyle w:val="IndexLink"/>
            <w:vanish w:val="false"/>
          </w:rPr>
          <w:t>1.3.1.User Interface</w:t>
          <w:tab/>
          <w:t>5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39_1778913772">
        <w:r>
          <w:rPr>
            <w:webHidden/>
            <w:rStyle w:val="IndexLink"/>
            <w:vanish w:val="false"/>
          </w:rPr>
          <w:t>1.3.2.Widget Table</w:t>
          <w:tab/>
          <w:t>5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41_1778913772">
        <w:r>
          <w:rPr>
            <w:webHidden/>
            <w:rStyle w:val="IndexLink"/>
            <w:vanish w:val="false"/>
          </w:rPr>
          <w:t>1.4.Register to borrow books - Success Message</w:t>
          <w:tab/>
          <w:t>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3_1778913772">
        <w:r>
          <w:rPr>
            <w:webHidden/>
            <w:rStyle w:val="IndexLink"/>
            <w:vanish w:val="false"/>
          </w:rPr>
          <w:t>1.4.1.User Interface</w:t>
          <w:tab/>
          <w:t>7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5_1778913772">
        <w:r>
          <w:rPr>
            <w:webHidden/>
            <w:rStyle w:val="IndexLink"/>
            <w:vanish w:val="false"/>
          </w:rPr>
          <w:t>1.4.2.Widget Table</w:t>
          <w:tab/>
          <w:t>7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47_1778913772">
        <w:r>
          <w:rPr>
            <w:webHidden/>
            <w:rStyle w:val="IndexLink"/>
            <w:vanish w:val="false"/>
          </w:rPr>
          <w:t>1.5.Register to borrow books - Card expires</w:t>
          <w:tab/>
          <w:t>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49_1778913772">
        <w:r>
          <w:rPr>
            <w:webHidden/>
            <w:rStyle w:val="IndexLink"/>
            <w:vanish w:val="false"/>
          </w:rPr>
          <w:t>1.5.1.User Interface</w:t>
          <w:tab/>
          <w:t>8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51_1778913772">
        <w:r>
          <w:rPr>
            <w:webHidden/>
            <w:rStyle w:val="IndexLink"/>
            <w:vanish w:val="false"/>
          </w:rPr>
          <w:t>1.5.2.Widget Table</w:t>
          <w:tab/>
          <w:t>8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53_1778913772">
        <w:r>
          <w:rPr>
            <w:webHidden/>
            <w:rStyle w:val="IndexLink"/>
            <w:vanish w:val="false"/>
          </w:rPr>
          <w:t>1.6.Register to borrow books - Unavailable books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55_1778913772">
        <w:r>
          <w:rPr>
            <w:webHidden/>
            <w:rStyle w:val="IndexLink"/>
            <w:vanish w:val="false"/>
          </w:rPr>
          <w:t>1.6.1.User Interface</w:t>
          <w:tab/>
          <w:t>9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57_1778913772">
        <w:r>
          <w:rPr>
            <w:webHidden/>
            <w:rStyle w:val="IndexLink"/>
            <w:vanish w:val="false"/>
          </w:rPr>
          <w:t>1.6.2.Widget Table</w:t>
          <w:tab/>
          <w:t>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559_1778913772">
        <w:r>
          <w:rPr>
            <w:webHidden/>
            <w:rStyle w:val="IndexLink"/>
            <w:vanish w:val="false"/>
          </w:rPr>
          <w:t>1.7.Register to borrow books - Overdue books</w:t>
          <w:tab/>
          <w:t>10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61_1778913772">
        <w:r>
          <w:rPr>
            <w:webHidden/>
            <w:rStyle w:val="IndexLink"/>
            <w:vanish w:val="false"/>
          </w:rPr>
          <w:t>1.7.1.User Interface</w:t>
          <w:tab/>
          <w:t>10</w:t>
        </w:r>
      </w:hyperlink>
    </w:p>
    <w:p>
      <w:pPr>
        <w:pStyle w:val="Contents3"/>
        <w:tabs>
          <w:tab w:val="right" w:pos="9638" w:leader="dot"/>
        </w:tabs>
        <w:rPr/>
      </w:pPr>
      <w:hyperlink w:anchor="__RefHeading___Toc563_1778913772">
        <w:r>
          <w:rPr>
            <w:webHidden/>
            <w:rStyle w:val="IndexLink"/>
            <w:vanish w:val="false"/>
          </w:rPr>
          <w:t>1.7.2.Widget Table</w:t>
          <w:tab/>
          <w:t>10</w:t>
        </w:r>
      </w:hyperlink>
      <w:r>
        <w:fldChar w:fldCharType="end"/>
      </w:r>
    </w:p>
    <w:p>
      <w:pPr>
        <w:pStyle w:val="Normal"/>
        <w:rPr/>
      </w:pPr>
      <w:r>
        <w:rPr/>
        <w:t xml:space="preserve">     </w:t>
      </w:r>
      <w:bookmarkStart w:id="0" w:name="__DdeLink__1125_1678774842"/>
      <w:r>
        <w:rPr>
          <w:b w:val="false"/>
          <w:bCs w:val="false"/>
          <w:sz w:val="18"/>
          <w:szCs w:val="18"/>
        </w:rPr>
        <w:t>2. Defining the field attribute……………………………………………………………………………………………………..</w:t>
      </w:r>
      <w:bookmarkEnd w:id="0"/>
      <w:r>
        <w:rPr>
          <w:b w:val="false"/>
          <w:bCs w:val="false"/>
          <w:sz w:val="18"/>
          <w:szCs w:val="18"/>
        </w:rPr>
        <w:t>10</w:t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footerReference w:type="default" r:id="rId2"/>
          <w:type w:val="nextPage"/>
          <w:pgSz w:w="12240" w:h="15840"/>
          <w:pgMar w:left="720" w:right="720" w:header="0" w:top="720" w:footer="432" w:bottom="922" w:gutter="0"/>
          <w:pgNumType w:fmt="decimal"/>
          <w:formProt w:val="false"/>
          <w:textDirection w:val="lrTb"/>
          <w:docGrid w:type="default" w:linePitch="312" w:charSpace="6143"/>
        </w:sectPr>
      </w:pPr>
    </w:p>
    <w:p>
      <w:pPr>
        <w:pStyle w:val="AxureHeading1"/>
        <w:keepNext/>
        <w:numPr>
          <w:ilvl w:val="0"/>
          <w:numId w:val="1"/>
        </w:numPr>
        <w:rPr/>
      </w:pPr>
      <w:bookmarkStart w:id="1" w:name="_Toc495440960"/>
      <w:bookmarkStart w:id="2" w:name="__RefHeading___Toc525_1778913772"/>
      <w:bookmarkEnd w:id="1"/>
      <w:bookmarkEnd w:id="2"/>
      <w:r>
        <w:rPr/>
        <w:t>Pages</w:t>
      </w:r>
    </w:p>
    <w:p>
      <w:pPr>
        <w:pStyle w:val="AxureHeading2"/>
        <w:keepNext/>
        <w:numPr>
          <w:ilvl w:val="1"/>
          <w:numId w:val="1"/>
        </w:numPr>
        <w:rPr/>
      </w:pPr>
      <w:bookmarkStart w:id="3" w:name="_Toc495440961"/>
      <w:bookmarkStart w:id="4" w:name="__RefHeading___Toc527_1778913772"/>
      <w:bookmarkEnd w:id="3"/>
      <w:bookmarkEnd w:id="4"/>
      <w:r>
        <w:rPr/>
        <w:t>Page Tree</w:t>
      </w:r>
    </w:p>
    <w:p>
      <w:pPr>
        <w:pStyle w:val="Normal"/>
        <w:rPr/>
      </w:pPr>
      <w:r>
        <w:rPr/>
        <w:t>Use case register to borrow books</w:t>
        <w:br/>
        <w:tab/>
        <w:t>Book catalog</w:t>
        <w:br/>
        <w:tab/>
        <w:t>Register to borrow books</w:t>
        <w:br/>
        <w:tab/>
        <w:t>Register to borrow books - Success Message</w:t>
        <w:br/>
        <w:tab/>
        <w:t>Register to borrow books - Card expires</w:t>
        <w:br/>
        <w:tab/>
        <w:t>Register to borrow books - Unavailable books</w:t>
        <w:br/>
        <w:tab/>
        <w:t>Register to borrow books - Overdue books</w:t>
      </w:r>
      <w:r>
        <w:br w:type="page"/>
      </w:r>
    </w:p>
    <w:p>
      <w:pPr>
        <w:pStyle w:val="AxureHeading2"/>
        <w:keepNext/>
        <w:numPr>
          <w:ilvl w:val="1"/>
          <w:numId w:val="1"/>
        </w:numPr>
        <w:rPr/>
      </w:pPr>
      <w:bookmarkStart w:id="5" w:name="_Toc495440962"/>
      <w:bookmarkStart w:id="6" w:name="__RefHeading___Toc529_1778913772"/>
      <w:bookmarkEnd w:id="5"/>
      <w:bookmarkEnd w:id="6"/>
      <w:r>
        <w:rPr/>
        <w:t>Book catalog</w:t>
      </w:r>
    </w:p>
    <w:p>
      <w:pPr>
        <w:pStyle w:val="AxureHeading3"/>
        <w:keepNext/>
        <w:numPr>
          <w:ilvl w:val="2"/>
          <w:numId w:val="1"/>
        </w:numPr>
        <w:rPr/>
      </w:pPr>
      <w:bookmarkStart w:id="7" w:name="_Toc495440963"/>
      <w:bookmarkStart w:id="8" w:name="__RefHeading___Toc531_1778913772"/>
      <w:bookmarkEnd w:id="7"/>
      <w:bookmarkEnd w:id="8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10000"/>
            <wp:effectExtent l="0" t="0" r="0" b="0"/>
            <wp:docPr id="1" name="AXU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0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9" w:name="_Toc495440964"/>
      <w:bookmarkStart w:id="10" w:name="__RefHeading___Toc533_1778913772"/>
      <w:bookmarkEnd w:id="9"/>
      <w:bookmarkEnd w:id="10"/>
      <w:r>
        <w:rPr/>
        <w:t>Widget Table</w:t>
      </w:r>
    </w:p>
    <w:tbl>
      <w:tblPr>
        <w:tblStyle w:val="AxureTableStyle"/>
        <w:tblW w:w="4673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8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89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89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/>
            </w:pPr>
            <w:r>
              <w:rPr/>
              <w:t>OnClick:</w:t>
              <w:br/>
              <w:t xml:space="preserve">  Case 1:</w:t>
              <w:br/>
              <w:t xml:space="preserve">    Open </w:t>
            </w:r>
            <w:r>
              <w:rPr/>
              <w:t>Book Catalog</w:t>
            </w:r>
            <w:r>
              <w:rPr/>
              <w:t xml:space="preserve"> in Current Window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89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Register to borrow books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1" w:name="_Toc495440965"/>
      <w:bookmarkStart w:id="12" w:name="__RefHeading___Toc535_1778913772"/>
      <w:bookmarkEnd w:id="11"/>
      <w:bookmarkEnd w:id="12"/>
      <w:r>
        <w:rPr/>
        <w:t>Register to borrow books</w:t>
      </w:r>
    </w:p>
    <w:p>
      <w:pPr>
        <w:pStyle w:val="AxureHeading3"/>
        <w:keepNext/>
        <w:numPr>
          <w:ilvl w:val="2"/>
          <w:numId w:val="1"/>
        </w:numPr>
        <w:rPr/>
      </w:pPr>
      <w:bookmarkStart w:id="13" w:name="_Toc495440966"/>
      <w:bookmarkStart w:id="14" w:name="__RefHeading___Toc537_1778913772"/>
      <w:bookmarkEnd w:id="13"/>
      <w:bookmarkEnd w:id="14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781425"/>
            <wp:effectExtent l="0" t="0" r="0" b="0"/>
            <wp:docPr id="2" name="AXU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15" w:name="_Toc495440967"/>
      <w:bookmarkStart w:id="16" w:name="__RefHeading___Toc539_1778913772"/>
      <w:bookmarkEnd w:id="15"/>
      <w:bookmarkEnd w:id="16"/>
      <w:r>
        <w:rPr/>
        <w:t>Widget Table</w:t>
      </w:r>
    </w:p>
    <w:tbl>
      <w:tblPr>
        <w:tblStyle w:val="AxureTableStyle"/>
        <w:tblW w:w="10944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4"/>
        <w:gridCol w:w="847"/>
        <w:gridCol w:w="3507"/>
        <w:gridCol w:w="58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84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507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  <w:tc>
          <w:tcPr>
            <w:tcW w:w="5815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74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8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Bach Khoa logo</w:t>
            </w:r>
          </w:p>
        </w:tc>
        <w:tc>
          <w:tcPr>
            <w:tcW w:w="350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catalog in Current Window</w:t>
            </w:r>
          </w:p>
        </w:tc>
        <w:tc>
          <w:tcPr>
            <w:tcW w:w="5815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click on this image will navigate to borrower homepage (in this case it is a book catalog)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4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847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Borrow submit button</w:t>
            </w:r>
          </w:p>
        </w:tc>
        <w:tc>
          <w:tcPr>
            <w:tcW w:w="3507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</w:t>
              <w:br/>
              <w:t xml:space="preserve"> (If text on Password equals "" and text on Card ID equals ""):</w:t>
              <w:br/>
              <w:t xml:space="preserve">    Show (Rectangle),</w:t>
              <w:br/>
              <w:t>(Rectangle)</w:t>
              <w:br/>
              <w:t xml:space="preserve">  Case 2</w:t>
              <w:br/>
              <w:t xml:space="preserve"> (Else If text on Card ID equals "" and text on Password does not equal ""):</w:t>
              <w:br/>
              <w:t xml:space="preserve">    Show (Rectangle)</w:t>
              <w:br/>
              <w:t xml:space="preserve">  Case 3</w:t>
              <w:br/>
              <w:t xml:space="preserve"> (Else If text on Password equals "" and text on Card ID does not equal ""):</w:t>
              <w:br/>
              <w:t xml:space="preserve">    Show (Rectangle)</w:t>
              <w:br/>
              <w:t xml:space="preserve">  Case 4</w:t>
              <w:br/>
              <w:t xml:space="preserve"> (Else If text on Password does not equal "" and text on Card ID does not equal ""):</w:t>
              <w:br/>
              <w:t xml:space="preserve">    Open Register to borrow books - Success Message in Current Window</w:t>
            </w:r>
          </w:p>
        </w:tc>
        <w:tc>
          <w:tcPr>
            <w:tcW w:w="5815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If one of the text fields (or both) is empty, click on this will display the warning message. Otherwise, it will navigate to borrow registration result screen</w:t>
            </w:r>
          </w:p>
        </w:tc>
      </w:tr>
      <w:tr>
        <w:trPr/>
        <w:tc>
          <w:tcPr>
            <w:tcW w:w="774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3</w:t>
            </w:r>
          </w:p>
        </w:tc>
        <w:tc>
          <w:tcPr>
            <w:tcW w:w="8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Card ID</w:t>
            </w:r>
          </w:p>
        </w:tc>
        <w:tc>
          <w:tcPr>
            <w:tcW w:w="350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815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text field to type in borrower card ID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4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4</w:t>
            </w:r>
          </w:p>
        </w:tc>
        <w:tc>
          <w:tcPr>
            <w:tcW w:w="847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Password</w:t>
            </w:r>
          </w:p>
        </w:tc>
        <w:tc>
          <w:tcPr>
            <w:tcW w:w="3507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815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text field to type in password of borrower account to re-confirm that he/she want to borrow those books</w:t>
            </w:r>
          </w:p>
        </w:tc>
      </w:tr>
      <w:tr>
        <w:trPr/>
        <w:tc>
          <w:tcPr>
            <w:tcW w:w="774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5</w:t>
            </w:r>
          </w:p>
        </w:tc>
        <w:tc>
          <w:tcPr>
            <w:tcW w:w="84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3507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5815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A borrowing status. Uncheck the checkbox if the borrower does not want to borrow that book anymore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17" w:name="_Toc495440968"/>
      <w:bookmarkStart w:id="18" w:name="__RefHeading___Toc541_1778913772"/>
      <w:bookmarkEnd w:id="17"/>
      <w:bookmarkEnd w:id="18"/>
      <w:r>
        <w:rPr/>
        <w:t>Register to borrow books - Success Message</w:t>
      </w:r>
    </w:p>
    <w:p>
      <w:pPr>
        <w:pStyle w:val="AxureHeading3"/>
        <w:keepNext/>
        <w:numPr>
          <w:ilvl w:val="2"/>
          <w:numId w:val="1"/>
        </w:numPr>
        <w:rPr/>
      </w:pPr>
      <w:bookmarkStart w:id="19" w:name="_Toc495440969"/>
      <w:bookmarkStart w:id="20" w:name="__RefHeading___Toc543_1778913772"/>
      <w:bookmarkEnd w:id="19"/>
      <w:bookmarkEnd w:id="20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3" name="AXU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21" w:name="_Toc495440970"/>
      <w:bookmarkStart w:id="22" w:name="__RefHeading___Toc545_1778913772"/>
      <w:bookmarkEnd w:id="21"/>
      <w:bookmarkEnd w:id="22"/>
      <w:r>
        <w:rPr/>
        <w:t>Widget Table</w:t>
      </w:r>
    </w:p>
    <w:tbl>
      <w:tblPr>
        <w:tblStyle w:val="AxureTableStyle"/>
        <w:tblW w:w="660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044"/>
        <w:gridCol w:w="278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044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  <w:tc>
          <w:tcPr>
            <w:tcW w:w="278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Note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044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catalog in Current Window</w:t>
            </w:r>
          </w:p>
        </w:tc>
        <w:tc>
          <w:tcPr>
            <w:tcW w:w="278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7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2</w:t>
            </w:r>
          </w:p>
        </w:tc>
        <w:tc>
          <w:tcPr>
            <w:tcW w:w="3044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</w:r>
          </w:p>
        </w:tc>
        <w:tc>
          <w:tcPr>
            <w:tcW w:w="2786" w:type="dxa"/>
            <w:tcBorders/>
            <w:shd w:color="auto" w:fill="F2F2F2" w:themeFill="background1" w:themeFillShade="f2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success borrow registration message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23" w:name="_Toc495440971"/>
      <w:bookmarkStart w:id="24" w:name="__RefHeading___Toc547_1778913772"/>
      <w:bookmarkEnd w:id="23"/>
      <w:bookmarkEnd w:id="24"/>
      <w:r>
        <w:rPr/>
        <w:t>Register to borrow books - Card expires</w:t>
      </w:r>
    </w:p>
    <w:p>
      <w:pPr>
        <w:pStyle w:val="AxureHeading3"/>
        <w:keepNext/>
        <w:numPr>
          <w:ilvl w:val="2"/>
          <w:numId w:val="1"/>
        </w:numPr>
        <w:rPr/>
      </w:pPr>
      <w:bookmarkStart w:id="25" w:name="_Toc495440972"/>
      <w:bookmarkStart w:id="26" w:name="__RefHeading___Toc549_1778913772"/>
      <w:bookmarkEnd w:id="25"/>
      <w:bookmarkEnd w:id="26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4" name="AXU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27" w:name="_Toc495440973"/>
      <w:bookmarkStart w:id="28" w:name="__RefHeading___Toc551_1778913772"/>
      <w:bookmarkEnd w:id="27"/>
      <w:bookmarkEnd w:id="28"/>
      <w:r>
        <w:rPr/>
        <w:t>Widget Table</w:t>
      </w:r>
    </w:p>
    <w:tbl>
      <w:tblPr>
        <w:tblStyle w:val="AxureTableStyle"/>
        <w:tblW w:w="38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0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04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04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catalog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29" w:name="_Toc495440974"/>
      <w:bookmarkStart w:id="30" w:name="__RefHeading___Toc553_1778913772"/>
      <w:bookmarkEnd w:id="29"/>
      <w:bookmarkEnd w:id="30"/>
      <w:r>
        <w:rPr/>
        <w:t>Register to borrow books - Unavailable books</w:t>
      </w:r>
    </w:p>
    <w:p>
      <w:pPr>
        <w:pStyle w:val="AxureHeading3"/>
        <w:keepNext/>
        <w:numPr>
          <w:ilvl w:val="2"/>
          <w:numId w:val="1"/>
        </w:numPr>
        <w:rPr/>
      </w:pPr>
      <w:bookmarkStart w:id="31" w:name="_Toc495440975"/>
      <w:bookmarkStart w:id="32" w:name="__RefHeading___Toc555_1778913772"/>
      <w:bookmarkEnd w:id="31"/>
      <w:bookmarkEnd w:id="32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5" name="AXU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33" w:name="_Toc495440976"/>
      <w:bookmarkStart w:id="34" w:name="__RefHeading___Toc557_1778913772"/>
      <w:bookmarkEnd w:id="33"/>
      <w:bookmarkEnd w:id="34"/>
      <w:r>
        <w:rPr/>
        <w:t>Widget Table</w:t>
      </w:r>
    </w:p>
    <w:tbl>
      <w:tblPr>
        <w:tblStyle w:val="AxureTableStyle"/>
        <w:tblW w:w="38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0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04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04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catalog in Current Window</w:t>
            </w:r>
          </w:p>
        </w:tc>
      </w:tr>
    </w:tbl>
    <w:p>
      <w:pPr>
        <w:pStyle w:val="AxureHeading2"/>
        <w:keepNext/>
        <w:numPr>
          <w:ilvl w:val="1"/>
          <w:numId w:val="1"/>
        </w:numPr>
        <w:rPr/>
      </w:pPr>
      <w:r>
        <w:br w:type="page"/>
      </w:r>
      <w:bookmarkStart w:id="35" w:name="_Toc495440977"/>
      <w:bookmarkStart w:id="36" w:name="__RefHeading___Toc559_1778913772"/>
      <w:bookmarkEnd w:id="35"/>
      <w:bookmarkEnd w:id="36"/>
      <w:r>
        <w:rPr/>
        <w:t>Register to borrow books - Overdue books</w:t>
      </w:r>
    </w:p>
    <w:p>
      <w:pPr>
        <w:pStyle w:val="AxureHeading3"/>
        <w:keepNext/>
        <w:numPr>
          <w:ilvl w:val="2"/>
          <w:numId w:val="1"/>
        </w:numPr>
        <w:rPr/>
      </w:pPr>
      <w:bookmarkStart w:id="37" w:name="_Toc495440978"/>
      <w:bookmarkStart w:id="38" w:name="__RefHeading___Toc561_1778913772"/>
      <w:bookmarkEnd w:id="37"/>
      <w:bookmarkEnd w:id="38"/>
      <w:r>
        <w:rPr/>
        <w:t>User Interface</w:t>
      </w:r>
    </w:p>
    <w:p>
      <w:pPr>
        <w:pStyle w:val="AxureImageParagraph"/>
        <w:rPr/>
      </w:pPr>
      <w:r>
        <w:rPr/>
        <w:drawing>
          <wp:inline distT="0" distB="0" distL="0" distR="0">
            <wp:extent cx="6858000" cy="3857625"/>
            <wp:effectExtent l="0" t="0" r="0" b="0"/>
            <wp:docPr id="6" name="AXU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xureHeading3"/>
        <w:keepNext/>
        <w:numPr>
          <w:ilvl w:val="2"/>
          <w:numId w:val="1"/>
        </w:numPr>
        <w:rPr/>
      </w:pPr>
      <w:bookmarkStart w:id="39" w:name="_Toc495440979"/>
      <w:bookmarkStart w:id="40" w:name="__RefHeading___Toc563_1778913772"/>
      <w:bookmarkEnd w:id="39"/>
      <w:bookmarkEnd w:id="40"/>
      <w:r>
        <w:rPr/>
        <w:t>Widget Table</w:t>
      </w:r>
    </w:p>
    <w:tbl>
      <w:tblPr>
        <w:tblStyle w:val="AxureTableStyle"/>
        <w:tblW w:w="382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76"/>
        <w:gridCol w:w="30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6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Footnote</w:t>
            </w:r>
          </w:p>
        </w:tc>
        <w:tc>
          <w:tcPr>
            <w:tcW w:w="3043" w:type="dxa"/>
            <w:tcBorders/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AxureTableHeaderText"/>
              <w:spacing w:before="60" w:after="60"/>
              <w:rPr>
                <w:rFonts w:ascii="Arial" w:hAnsi="Arial"/>
                <w:b/>
                <w:b/>
              </w:rPr>
            </w:pPr>
            <w:r>
              <w:rPr>
                <w:b/>
              </w:rPr>
              <w:t>Interactions</w:t>
            </w:r>
          </w:p>
        </w:tc>
      </w:tr>
      <w:tr>
        <w:trPr/>
        <w:tc>
          <w:tcPr>
            <w:tcW w:w="776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1</w:t>
            </w:r>
          </w:p>
        </w:tc>
        <w:tc>
          <w:tcPr>
            <w:tcW w:w="3043" w:type="dxa"/>
            <w:tcBorders/>
            <w:shd w:color="auto" w:fill="FFFFFF" w:themeFill="background1" w:val="clear"/>
            <w:tcMar>
              <w:left w:w="103" w:type="dxa"/>
            </w:tcMar>
          </w:tcPr>
          <w:p>
            <w:pPr>
              <w:pStyle w:val="AxureTableNormalText"/>
              <w:spacing w:before="60" w:after="60"/>
              <w:rPr>
                <w:rFonts w:ascii="Arial" w:hAnsi="Arial"/>
              </w:rPr>
            </w:pPr>
            <w:r>
              <w:rPr/>
              <w:t>OnClick:</w:t>
              <w:br/>
              <w:t xml:space="preserve">  Case 1:</w:t>
              <w:br/>
              <w:t xml:space="preserve">    Open Book catalog in Current Window</w:t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Defining the field attribute (for 1.3 register to borrow book screen)</w:t>
      </w:r>
    </w:p>
    <w:tbl>
      <w:tblPr>
        <w:tblW w:w="1080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digits(bytes)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 attribute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Remarks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 ID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Character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White(red error message)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red error message when submitting empty field</w:t>
            </w:r>
          </w:p>
        </w:tc>
      </w:tr>
      <w:tr>
        <w:trPr/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Greater than 5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 format (array of *)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White(red error message)</w:t>
            </w:r>
          </w:p>
        </w:tc>
        <w:tc>
          <w:tcPr>
            <w:tcW w:w="21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red error message when submitting empty field</w:t>
            </w:r>
          </w:p>
        </w:tc>
      </w:tr>
    </w:tbl>
    <w:p>
      <w:pPr>
        <w:pStyle w:val="Normal"/>
        <w:spacing w:before="120" w:after="120"/>
        <w:rPr/>
      </w:pPr>
      <w:r>
        <w:rPr/>
      </w:r>
    </w:p>
    <w:p>
      <w:pPr>
        <w:sectPr>
          <w:type w:val="continuous"/>
          <w:pgSz w:w="12240" w:h="15840"/>
          <w:pgMar w:left="720" w:right="720" w:header="0" w:top="720" w:footer="432" w:bottom="922" w:gutter="0"/>
          <w:formProt w:val="false"/>
          <w:textDirection w:val="lrTb"/>
          <w:docGrid w:type="default" w:linePitch="312" w:charSpace="6143"/>
        </w:sectPr>
      </w:pPr>
    </w:p>
    <w:sectPr>
      <w:type w:val="continuous"/>
      <w:pgSz w:w="12240" w:h="15840"/>
      <w:pgMar w:left="720" w:right="720" w:header="0" w:top="720" w:footer="432" w:bottom="922" w:gutter="0"/>
      <w:pgNumType w:fmt="decimal"/>
      <w:formProt w:val="false"/>
      <w:textDirection w:val="lrTb"/>
      <w:docGrid w:type="default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suff w:val="space"/>
      <w:lvlText w:val="%1.%2."/>
      <w:lvlJc w:val="left"/>
      <w:pPr>
        <w:ind w:left="0" w:hanging="0"/>
      </w:pPr>
    </w:lvl>
    <w:lvl w:ilvl="2">
      <w:start w:val="1"/>
      <w:numFmt w:val="decimal"/>
      <w:suff w:val="space"/>
      <w:lvlText w:val="%1.%2.%3."/>
      <w:lvlJc w:val="left"/>
      <w:pPr>
        <w:ind w:left="0" w:hanging="0"/>
      </w:pPr>
    </w:lvl>
    <w:lvl w:ilvl="3">
      <w:start w:val="1"/>
      <w:numFmt w:val="decimal"/>
      <w:suff w:val="space"/>
      <w:lvlText w:val="%1.%2.%3.%4."/>
      <w:lvlJc w:val="left"/>
      <w:pPr>
        <w:ind w:left="0" w:hanging="0"/>
      </w:pPr>
    </w:lvl>
    <w:lvl w:ilvl="4">
      <w:start w:val="1"/>
      <w:numFmt w:val="decimal"/>
      <w:suff w:val="space"/>
      <w:lvlText w:val="%1.%2.%3.%4.%5."/>
      <w:lvlJc w:val="left"/>
      <w:pPr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a4609"/>
    <w:pPr>
      <w:widowControl/>
      <w:bidi w:val="0"/>
      <w:spacing w:before="120" w:after="120"/>
      <w:jc w:val="left"/>
    </w:pPr>
    <w:rPr>
      <w:rFonts w:ascii="Arial" w:hAnsi="Arial" w:eastAsia="Times New Roman" w:cs="Arial"/>
      <w:color w:val="00000A"/>
      <w:sz w:val="18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 w:after="12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 w:after="12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rsid w:val="00360cb9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qFormat/>
    <w:rsid w:val="007d1422"/>
    <w:rPr>
      <w:rFonts w:ascii="Tahoma" w:hAnsi="Tahoma" w:cs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qFormat/>
    <w:rsid w:val="000a4636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18"/>
      <w:szCs w:val="24"/>
    </w:rPr>
  </w:style>
  <w:style w:type="character" w:styleId="Heading5Char" w:customStyle="1">
    <w:name w:val="Heading 5 Char"/>
    <w:basedOn w:val="DefaultParagraphFont"/>
    <w:link w:val="Heading5"/>
    <w:qFormat/>
    <w:rsid w:val="000a4636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18"/>
      <w:szCs w:val="24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93be1"/>
    <w:rPr>
      <w:rFonts w:ascii="Calibri" w:hAnsi="Calibri" w:eastAsia="" w:cs="Arial" w:asciiTheme="minorHAnsi" w:cstheme="minorBidi" w:eastAsiaTheme="minorEastAsia" w:hAnsiTheme="minorHAnsi"/>
      <w:sz w:val="22"/>
      <w:szCs w:val="2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93be1"/>
    <w:rPr>
      <w:rFonts w:ascii="Arial" w:hAnsi="Arial" w:cs="Arial"/>
      <w:sz w:val="18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basedOn w:val="DefaultParagraphFont"/>
    <w:uiPriority w:val="99"/>
    <w:semiHidden/>
    <w:qFormat/>
    <w:rsid w:val="008840e7"/>
    <w:rPr>
      <w:color w:val="80808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ontents1">
    <w:name w:val="TOC 1"/>
    <w:basedOn w:val="Normal"/>
    <w:next w:val="Normal"/>
    <w:autoRedefine/>
    <w:uiPriority w:val="39"/>
    <w:rsid w:val="00360cb9"/>
    <w:pPr>
      <w:spacing w:lineRule="auto" w:line="360"/>
    </w:pPr>
    <w:rPr>
      <w:b/>
    </w:rPr>
  </w:style>
  <w:style w:type="paragraph" w:styleId="Contents2">
    <w:name w:val="TOC 2"/>
    <w:basedOn w:val="Normal"/>
    <w:next w:val="Normal"/>
    <w:autoRedefine/>
    <w:uiPriority w:val="39"/>
    <w:rsid w:val="00360cb9"/>
    <w:pPr>
      <w:spacing w:lineRule="auto" w:line="36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rsid w:val="00360cb9"/>
    <w:pPr>
      <w:spacing w:lineRule="auto" w:line="360"/>
      <w:ind w:left="480" w:hanging="0"/>
    </w:pPr>
    <w:rPr/>
  </w:style>
  <w:style w:type="paragraph" w:styleId="Contents4">
    <w:name w:val="TOC 4"/>
    <w:basedOn w:val="Normal"/>
    <w:next w:val="Normal"/>
    <w:autoRedefine/>
    <w:uiPriority w:val="39"/>
    <w:rsid w:val="00360cb9"/>
    <w:pPr>
      <w:spacing w:lineRule="auto" w:line="360"/>
      <w:ind w:left="720" w:hanging="0"/>
    </w:pPr>
    <w:rPr/>
  </w:style>
  <w:style w:type="paragraph" w:styleId="Contents5">
    <w:name w:val="TOC 5"/>
    <w:basedOn w:val="Normal"/>
    <w:next w:val="Normal"/>
    <w:autoRedefine/>
    <w:semiHidden/>
    <w:rsid w:val="00360cb9"/>
    <w:pPr>
      <w:spacing w:lineRule="auto" w:line="360"/>
      <w:ind w:left="960" w:hanging="0"/>
    </w:pPr>
    <w:rPr/>
  </w:style>
  <w:style w:type="paragraph" w:styleId="AxureTOCHeading" w:customStyle="1">
    <w:name w:val="AxureTOCHeading"/>
    <w:basedOn w:val="Normal"/>
    <w:qFormat/>
    <w:rsid w:val="007b1c0b"/>
    <w:pPr>
      <w:spacing w:before="360" w:after="120"/>
      <w:jc w:val="center"/>
    </w:pPr>
    <w:rPr>
      <w:b/>
      <w:color w:val="404040" w:themeColor="text1" w:themeTint="bf"/>
      <w:sz w:val="24"/>
    </w:rPr>
  </w:style>
  <w:style w:type="paragraph" w:styleId="AxureHeading1" w:customStyle="1">
    <w:name w:val="AxureHeading1"/>
    <w:basedOn w:val="Normal"/>
    <w:qFormat/>
    <w:rsid w:val="00fa4609"/>
    <w:pPr>
      <w:spacing w:before="120" w:after="240"/>
    </w:pPr>
    <w:rPr>
      <w:b/>
      <w:color w:val="404040" w:themeColor="text1" w:themeTint="bf"/>
      <w:sz w:val="28"/>
    </w:rPr>
  </w:style>
  <w:style w:type="paragraph" w:styleId="AxureHeading2" w:customStyle="1">
    <w:name w:val="AxureHeading2"/>
    <w:basedOn w:val="Normal"/>
    <w:qFormat/>
    <w:rsid w:val="00fa4609"/>
    <w:pPr/>
    <w:rPr>
      <w:b/>
      <w:color w:val="404040" w:themeColor="text1" w:themeTint="bf"/>
      <w:sz w:val="26"/>
    </w:rPr>
  </w:style>
  <w:style w:type="paragraph" w:styleId="AxureHeading3" w:customStyle="1">
    <w:name w:val="AxureHeading3"/>
    <w:basedOn w:val="Normal"/>
    <w:qFormat/>
    <w:rsid w:val="00fa4609"/>
    <w:pPr>
      <w:spacing w:before="240" w:after="120"/>
    </w:pPr>
    <w:rPr>
      <w:b/>
      <w:color w:val="404040" w:themeColor="text1" w:themeTint="bf"/>
      <w:sz w:val="20"/>
    </w:rPr>
  </w:style>
  <w:style w:type="paragraph" w:styleId="AxureHeading4" w:customStyle="1">
    <w:name w:val="AxureHeading4"/>
    <w:basedOn w:val="Normal"/>
    <w:qFormat/>
    <w:rsid w:val="00fa4609"/>
    <w:pPr>
      <w:spacing w:before="240" w:after="120"/>
    </w:pPr>
    <w:rPr>
      <w:b/>
      <w:i/>
      <w:color w:val="404040" w:themeColor="text1" w:themeTint="bf"/>
      <w:sz w:val="20"/>
    </w:rPr>
  </w:style>
  <w:style w:type="paragraph" w:styleId="AxureTableHeaderText" w:customStyle="1">
    <w:name w:val="AxureTableHeaderText"/>
    <w:basedOn w:val="Normal"/>
    <w:qFormat/>
    <w:rsid w:val="004d04e9"/>
    <w:pPr>
      <w:spacing w:before="60" w:after="60"/>
    </w:pPr>
    <w:rPr>
      <w:b/>
      <w:sz w:val="16"/>
    </w:rPr>
  </w:style>
  <w:style w:type="paragraph" w:styleId="AxureTableNormalText" w:customStyle="1">
    <w:name w:val="AxureTableNormalText"/>
    <w:basedOn w:val="Normal"/>
    <w:qFormat/>
    <w:rsid w:val="00fb48f5"/>
    <w:pPr>
      <w:spacing w:before="60" w:after="60"/>
    </w:pPr>
    <w:rPr>
      <w:sz w:val="16"/>
    </w:rPr>
  </w:style>
  <w:style w:type="paragraph" w:styleId="AxureHeadingBasic" w:customStyle="1">
    <w:name w:val="AxureHeadingBasic"/>
    <w:basedOn w:val="Normal"/>
    <w:qFormat/>
    <w:rsid w:val="00fa4609"/>
    <w:pPr>
      <w:spacing w:before="240" w:after="120"/>
    </w:pPr>
    <w:rPr>
      <w:b/>
      <w:color w:val="404040" w:themeColor="text1" w:themeTint="bf"/>
      <w:u w:val="single"/>
    </w:rPr>
  </w:style>
  <w:style w:type="paragraph" w:styleId="DocumentMap">
    <w:name w:val="Document Map"/>
    <w:basedOn w:val="Normal"/>
    <w:semiHidden/>
    <w:qFormat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qFormat/>
    <w:rsid w:val="007d1422"/>
    <w:pPr/>
    <w:rPr>
      <w:rFonts w:ascii="Tahoma" w:hAnsi="Tahoma" w:cs="Tahoma"/>
      <w:sz w:val="16"/>
      <w:szCs w:val="16"/>
    </w:rPr>
  </w:style>
  <w:style w:type="paragraph" w:styleId="AxureImageParagraph" w:customStyle="1">
    <w:name w:val="AxureImageParagraph"/>
    <w:basedOn w:val="Normal"/>
    <w:qFormat/>
    <w:rsid w:val="00fa3be0"/>
    <w:pPr>
      <w:jc w:val="center"/>
    </w:pPr>
    <w:rPr/>
  </w:style>
  <w:style w:type="paragraph" w:styleId="NoSpacing">
    <w:name w:val="No Spacing"/>
    <w:link w:val="NoSpacingChar"/>
    <w:uiPriority w:val="1"/>
    <w:qFormat/>
    <w:rsid w:val="00093be1"/>
    <w:pPr>
      <w:widowControl/>
      <w:bidi w:val="0"/>
      <w:jc w:val="left"/>
    </w:pPr>
    <w:rPr>
      <w:rFonts w:ascii="Calibri" w:hAnsi="Calibri" w:eastAsia="" w:cs="Arial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rsid w:val="00093be1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AxureHiddenParagraph" w:customStyle="1"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90021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xureTableStyle">
    <w:name w:val="AxureTableStyle"/>
    <w:basedOn w:val="TableNormal"/>
    <w:uiPriority w:val="99"/>
    <w:rsid w:val="00050ce1"/>
    <w:rPr>
      <w:sz w:val="16"/>
    </w:rPr>
    <w:tblPr>
      <w:tblStyleRowBandSize w:val="1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glossaryDocument" Target="glossary/document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Euclid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D3071"/>
    <w:rsid w:val="003F6095"/>
    <w:rsid w:val="004C4F25"/>
    <w:rsid w:val="006B709E"/>
    <w:rsid w:val="009D3071"/>
    <w:rsid w:val="00E55E55"/>
    <w:rsid w:val="00EF7266"/>
    <w:rsid w:val="00F3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2017-10-10T00:00:00</PublishDate>
  <Abstract>Brieft specification of use case register to borrow books interface designs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21135AE-4FA9-4089-A17E-06459EED68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24</TotalTime>
  <Application>LibreOffice/5.1.6.2$Linux_X86_64 LibreOffice_project/10m0$Build-2</Application>
  <Pages>9</Pages>
  <Words>572</Words>
  <Characters>2934</Characters>
  <CharactersWithSpaces>3460</CharactersWithSpaces>
  <Paragraphs>116</Paragraphs>
  <Company>Axure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2010-09-03T21:47:00Z</dcterms:created>
  <dc:creator>Doan Ngoc Giang Nam</dc:creator>
  <dc:description/>
  <dc:language>en-US</dc:language>
  <cp:lastModifiedBy/>
  <cp:lastPrinted>2010-09-03T00:33:00Z</cp:lastPrinted>
  <dcterms:modified xsi:type="dcterms:W3CDTF">2017-10-11T09:51:01Z</dcterms:modified>
  <cp:revision>10</cp:revision>
  <dc:subject>For use case Register to borrow books</dc:subject>
  <dc:title>Screen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Axure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