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 Start of file aipsamp.tex ******</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This file is part of the AIP files in the AIP distribution for </w:t>
      </w:r>
      <w:proofErr w:type="spellStart"/>
      <w:r w:rsidRPr="00871D35">
        <w:rPr>
          <w:rFonts w:ascii="Courier New" w:hAnsi="Courier New" w:cs="Courier New"/>
          <w:lang w:val="en-US"/>
        </w:rPr>
        <w:t>REVTeX</w:t>
      </w:r>
      <w:proofErr w:type="spellEnd"/>
      <w:r w:rsidRPr="00871D35">
        <w:rPr>
          <w:rFonts w:ascii="Courier New" w:hAnsi="Courier New" w:cs="Courier New"/>
          <w:lang w:val="en-US"/>
        </w:rPr>
        <w:t xml:space="preserve"> 4.</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Version 4.1 of </w:t>
      </w:r>
      <w:proofErr w:type="spellStart"/>
      <w:r w:rsidRPr="00871D35">
        <w:rPr>
          <w:rFonts w:ascii="Courier New" w:hAnsi="Courier New" w:cs="Courier New"/>
          <w:lang w:val="en-US"/>
        </w:rPr>
        <w:t>REVTeX</w:t>
      </w:r>
      <w:proofErr w:type="spellEnd"/>
      <w:r w:rsidRPr="00871D35">
        <w:rPr>
          <w:rFonts w:ascii="Courier New" w:hAnsi="Courier New" w:cs="Courier New"/>
          <w:lang w:val="en-US"/>
        </w:rPr>
        <w:t>, October 2009</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Copyright (c) 2009 American Institute of Physics.</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Use this file as a source of example</w:t>
      </w:r>
      <w:r w:rsidRPr="00871D35">
        <w:rPr>
          <w:rFonts w:ascii="Courier New" w:hAnsi="Courier New" w:cs="Courier New"/>
          <w:lang w:val="en-US"/>
        </w:rPr>
        <w:t xml:space="preserve"> code for your </w:t>
      </w:r>
      <w:proofErr w:type="spellStart"/>
      <w:r w:rsidRPr="00871D35">
        <w:rPr>
          <w:rFonts w:ascii="Courier New" w:hAnsi="Courier New" w:cs="Courier New"/>
          <w:lang w:val="en-US"/>
        </w:rPr>
        <w:t>aip</w:t>
      </w:r>
      <w:proofErr w:type="spellEnd"/>
      <w:r w:rsidRPr="00871D35">
        <w:rPr>
          <w:rFonts w:ascii="Courier New" w:hAnsi="Courier New" w:cs="Courier New"/>
          <w:lang w:val="en-US"/>
        </w:rPr>
        <w:t xml:space="preserve"> document.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Use the file aiptemplate.tex as a template for your document.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documentclass</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w:t>
      </w:r>
      <w:proofErr w:type="spellStart"/>
      <w:r w:rsidRPr="00871D35">
        <w:rPr>
          <w:rFonts w:ascii="Courier New" w:hAnsi="Courier New" w:cs="Courier New"/>
          <w:lang w:val="en-US"/>
        </w:rPr>
        <w:t>aip</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w:t>
      </w:r>
      <w:proofErr w:type="spellStart"/>
      <w:r w:rsidRPr="00871D35">
        <w:rPr>
          <w:rFonts w:ascii="Courier New" w:hAnsi="Courier New" w:cs="Courier New"/>
          <w:lang w:val="en-US"/>
        </w:rPr>
        <w:t>jmp</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w:t>
      </w:r>
      <w:proofErr w:type="spellStart"/>
      <w:r w:rsidRPr="00871D35">
        <w:rPr>
          <w:rFonts w:ascii="Courier New" w:hAnsi="Courier New" w:cs="Courier New"/>
          <w:lang w:val="en-US"/>
        </w:rPr>
        <w:t>amsmath,amssymb</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%preprint,%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reprint,%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w:t>
      </w:r>
      <w:proofErr w:type="spellStart"/>
      <w:r w:rsidRPr="00871D35">
        <w:rPr>
          <w:rFonts w:ascii="Courier New" w:hAnsi="Courier New" w:cs="Courier New"/>
          <w:lang w:val="en-US"/>
        </w:rPr>
        <w:t>floatfix</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%author-year,%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%author-numerical,%</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]{revtex4-1}</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usepackage</w:t>
      </w:r>
      <w:proofErr w:type="spellEnd"/>
      <w:r w:rsidRPr="00871D35">
        <w:rPr>
          <w:rFonts w:ascii="Courier New" w:hAnsi="Courier New" w:cs="Courier New"/>
          <w:lang w:val="en-US"/>
        </w:rPr>
        <w:t>{</w:t>
      </w:r>
      <w:proofErr w:type="spellStart"/>
      <w:r w:rsidRPr="00871D35">
        <w:rPr>
          <w:rFonts w:ascii="Courier New" w:hAnsi="Courier New" w:cs="Courier New"/>
          <w:lang w:val="en-US"/>
        </w:rPr>
        <w:t>graphicx</w:t>
      </w:r>
      <w:proofErr w:type="spellEnd"/>
      <w:r w:rsidRPr="00871D35">
        <w:rPr>
          <w:rFonts w:ascii="Courier New" w:hAnsi="Courier New" w:cs="Courier New"/>
          <w:lang w:val="en-US"/>
        </w:rPr>
        <w:t>}% Include fi</w:t>
      </w:r>
      <w:r w:rsidRPr="00871D35">
        <w:rPr>
          <w:rFonts w:ascii="Courier New" w:hAnsi="Courier New" w:cs="Courier New"/>
          <w:lang w:val="en-US"/>
        </w:rPr>
        <w:t>gure files</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usepackage</w:t>
      </w:r>
      <w:proofErr w:type="spellEnd"/>
      <w:r w:rsidRPr="00871D35">
        <w:rPr>
          <w:rFonts w:ascii="Courier New" w:hAnsi="Courier New" w:cs="Courier New"/>
          <w:lang w:val="en-US"/>
        </w:rPr>
        <w:t>{</w:t>
      </w:r>
      <w:proofErr w:type="spellStart"/>
      <w:r w:rsidRPr="00871D35">
        <w:rPr>
          <w:rFonts w:ascii="Courier New" w:hAnsi="Courier New" w:cs="Courier New"/>
          <w:lang w:val="en-US"/>
        </w:rPr>
        <w:t>grffile</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usepackage</w:t>
      </w:r>
      <w:proofErr w:type="spellEnd"/>
      <w:r w:rsidRPr="00871D35">
        <w:rPr>
          <w:rFonts w:ascii="Courier New" w:hAnsi="Courier New" w:cs="Courier New"/>
          <w:lang w:val="en-US"/>
        </w:rPr>
        <w:t>{</w:t>
      </w:r>
      <w:proofErr w:type="spellStart"/>
      <w:r w:rsidRPr="00871D35">
        <w:rPr>
          <w:rFonts w:ascii="Courier New" w:hAnsi="Courier New" w:cs="Courier New"/>
          <w:lang w:val="en-US"/>
        </w:rPr>
        <w:t>dcolumn</w:t>
      </w:r>
      <w:proofErr w:type="spellEnd"/>
      <w:r w:rsidRPr="00871D35">
        <w:rPr>
          <w:rFonts w:ascii="Courier New" w:hAnsi="Courier New" w:cs="Courier New"/>
          <w:lang w:val="en-US"/>
        </w:rPr>
        <w:t>}% Align table columns on decimal point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usepackage</w:t>
      </w:r>
      <w:proofErr w:type="spellEnd"/>
      <w:r w:rsidRPr="00871D35">
        <w:rPr>
          <w:rFonts w:ascii="Courier New" w:hAnsi="Courier New" w:cs="Courier New"/>
          <w:lang w:val="en-US"/>
        </w:rPr>
        <w:t>{</w:t>
      </w:r>
      <w:proofErr w:type="spellStart"/>
      <w:r w:rsidRPr="00871D35">
        <w:rPr>
          <w:rFonts w:ascii="Courier New" w:hAnsi="Courier New" w:cs="Courier New"/>
          <w:lang w:val="en-US"/>
        </w:rPr>
        <w:t>bm</w:t>
      </w:r>
      <w:proofErr w:type="spellEnd"/>
      <w:r w:rsidRPr="00871D35">
        <w:rPr>
          <w:rFonts w:ascii="Courier New" w:hAnsi="Courier New" w:cs="Courier New"/>
          <w:lang w:val="en-US"/>
        </w:rPr>
        <w:t>}% bold math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usepackage</w:t>
      </w:r>
      <w:proofErr w:type="spellEnd"/>
      <w:r w:rsidRPr="00871D35">
        <w:rPr>
          <w:rFonts w:ascii="Courier New" w:hAnsi="Courier New" w:cs="Courier New"/>
          <w:lang w:val="en-US"/>
        </w:rPr>
        <w:t>[</w:t>
      </w:r>
      <w:proofErr w:type="spellStart"/>
      <w:r w:rsidRPr="00871D35">
        <w:rPr>
          <w:rFonts w:ascii="Courier New" w:hAnsi="Courier New" w:cs="Courier New"/>
          <w:lang w:val="en-US"/>
        </w:rPr>
        <w:t>mathlines</w:t>
      </w:r>
      <w:proofErr w:type="spellEnd"/>
      <w:r w:rsidRPr="00871D35">
        <w:rPr>
          <w:rFonts w:ascii="Courier New" w:hAnsi="Courier New" w:cs="Courier New"/>
          <w:lang w:val="en-US"/>
        </w:rPr>
        <w:t>]{</w:t>
      </w:r>
      <w:proofErr w:type="spellStart"/>
      <w:r w:rsidRPr="00871D35">
        <w:rPr>
          <w:rFonts w:ascii="Courier New" w:hAnsi="Courier New" w:cs="Courier New"/>
          <w:lang w:val="en-US"/>
        </w:rPr>
        <w:t>lineno</w:t>
      </w:r>
      <w:proofErr w:type="spellEnd"/>
      <w:r w:rsidRPr="00871D35">
        <w:rPr>
          <w:rFonts w:ascii="Courier New" w:hAnsi="Courier New" w:cs="Courier New"/>
          <w:lang w:val="en-US"/>
        </w:rPr>
        <w:t>}% Enable numbering of text and display math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linenumbers</w:t>
      </w:r>
      <w:proofErr w:type="spellEnd"/>
      <w:r w:rsidRPr="00871D35">
        <w:rPr>
          <w:rFonts w:ascii="Courier New" w:hAnsi="Courier New" w:cs="Courier New"/>
          <w:lang w:val="en-US"/>
        </w:rPr>
        <w:t>\relax % Commence numbering lines</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usepackage</w:t>
      </w:r>
      <w:proofErr w:type="spellEnd"/>
      <w:r w:rsidRPr="00871D35">
        <w:rPr>
          <w:rFonts w:ascii="Courier New" w:hAnsi="Courier New" w:cs="Courier New"/>
          <w:lang w:val="en-US"/>
        </w:rPr>
        <w:t>{</w:t>
      </w:r>
      <w:proofErr w:type="spellStart"/>
      <w:r w:rsidRPr="00871D35">
        <w:rPr>
          <w:rFonts w:ascii="Courier New" w:hAnsi="Courier New" w:cs="Courier New"/>
          <w:lang w:val="en-US"/>
        </w:rPr>
        <w:t>mult</w:t>
      </w:r>
      <w:r w:rsidRPr="00871D35">
        <w:rPr>
          <w:rFonts w:ascii="Courier New" w:hAnsi="Courier New" w:cs="Courier New"/>
          <w:lang w:val="en-US"/>
        </w:rPr>
        <w:t>irow</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usepackage</w:t>
      </w:r>
      <w:proofErr w:type="spellEnd"/>
      <w:r w:rsidRPr="00871D35">
        <w:rPr>
          <w:rFonts w:ascii="Courier New" w:hAnsi="Courier New" w:cs="Courier New"/>
          <w:lang w:val="en-US"/>
        </w:rPr>
        <w:t>{color} % for the notes</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usepackage</w:t>
      </w:r>
      <w:proofErr w:type="spellEnd"/>
      <w:r w:rsidRPr="00871D35">
        <w:rPr>
          <w:rFonts w:ascii="Courier New" w:hAnsi="Courier New" w:cs="Courier New"/>
          <w:lang w:val="en-US"/>
        </w:rPr>
        <w:t>{</w:t>
      </w:r>
      <w:proofErr w:type="spellStart"/>
      <w:r w:rsidRPr="00871D35">
        <w:rPr>
          <w:rFonts w:ascii="Courier New" w:hAnsi="Courier New" w:cs="Courier New"/>
          <w:lang w:val="en-US"/>
        </w:rPr>
        <w:t>etex</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reserveinserts</w:t>
      </w:r>
      <w:proofErr w:type="spellEnd"/>
      <w:r w:rsidRPr="00871D35">
        <w:rPr>
          <w:rFonts w:ascii="Courier New" w:hAnsi="Courier New" w:cs="Courier New"/>
          <w:lang w:val="en-US"/>
        </w:rPr>
        <w:t>{58}</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usepackage</w:t>
      </w:r>
      <w:proofErr w:type="spellEnd"/>
      <w:r w:rsidRPr="00871D35">
        <w:rPr>
          <w:rFonts w:ascii="Courier New" w:hAnsi="Courier New" w:cs="Courier New"/>
          <w:lang w:val="en-US"/>
        </w:rPr>
        <w:t>{</w:t>
      </w:r>
      <w:proofErr w:type="spellStart"/>
      <w:r w:rsidRPr="00871D35">
        <w:rPr>
          <w:rFonts w:ascii="Courier New" w:hAnsi="Courier New" w:cs="Courier New"/>
          <w:lang w:val="en-US"/>
        </w:rPr>
        <w:t>morefloats</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usepackage</w:t>
      </w:r>
      <w:proofErr w:type="spellEnd"/>
      <w:r w:rsidRPr="00871D35">
        <w:rPr>
          <w:rFonts w:ascii="Courier New" w:hAnsi="Courier New" w:cs="Courier New"/>
          <w:lang w:val="en-US"/>
        </w:rPr>
        <w:t>{</w:t>
      </w:r>
      <w:proofErr w:type="spellStart"/>
      <w:r w:rsidRPr="00871D35">
        <w:rPr>
          <w:rFonts w:ascii="Courier New" w:hAnsi="Courier New" w:cs="Courier New"/>
          <w:lang w:val="en-US"/>
        </w:rPr>
        <w:t>hyperref</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usepackage</w:t>
      </w:r>
      <w:proofErr w:type="spellEnd"/>
      <w:r w:rsidRPr="00871D35">
        <w:rPr>
          <w:rFonts w:ascii="Courier New" w:hAnsi="Courier New" w:cs="Courier New"/>
          <w:lang w:val="en-US"/>
        </w:rPr>
        <w:t>{</w:t>
      </w:r>
      <w:proofErr w:type="spellStart"/>
      <w:r w:rsidRPr="00871D35">
        <w:rPr>
          <w:rFonts w:ascii="Courier New" w:hAnsi="Courier New" w:cs="Courier New"/>
          <w:lang w:val="en-US"/>
        </w:rPr>
        <w:t>xcolor</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usepackage</w:t>
      </w:r>
      <w:proofErr w:type="spellEnd"/>
      <w:r w:rsidRPr="00871D35">
        <w:rPr>
          <w:rFonts w:ascii="Courier New" w:hAnsi="Courier New" w:cs="Courier New"/>
          <w:lang w:val="en-US"/>
        </w:rPr>
        <w:t>{</w:t>
      </w:r>
      <w:proofErr w:type="spellStart"/>
      <w:r w:rsidRPr="00871D35">
        <w:rPr>
          <w:rFonts w:ascii="Courier New" w:hAnsi="Courier New" w:cs="Courier New"/>
          <w:lang w:val="en-US"/>
        </w:rPr>
        <w:t>amsmath</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hypersetup</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w:t>
      </w:r>
      <w:proofErr w:type="spellStart"/>
      <w:r w:rsidRPr="00871D35">
        <w:rPr>
          <w:rFonts w:ascii="Courier New" w:hAnsi="Courier New" w:cs="Courier New"/>
          <w:lang w:val="en-US"/>
        </w:rPr>
        <w:t>colorlinks</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w:t>
      </w:r>
      <w:proofErr w:type="spellStart"/>
      <w:r w:rsidRPr="00871D35">
        <w:rPr>
          <w:rFonts w:ascii="Courier New" w:hAnsi="Courier New" w:cs="Courier New"/>
          <w:lang w:val="en-US"/>
        </w:rPr>
        <w:t>linkcolor</w:t>
      </w:r>
      <w:proofErr w:type="spellEnd"/>
      <w:r w:rsidRPr="00871D35">
        <w:rPr>
          <w:rFonts w:ascii="Courier New" w:hAnsi="Courier New" w:cs="Courier New"/>
          <w:lang w:val="en-US"/>
        </w:rPr>
        <w:t>={red!50!black},</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w:t>
      </w:r>
      <w:proofErr w:type="spellStart"/>
      <w:r w:rsidRPr="00871D35">
        <w:rPr>
          <w:rFonts w:ascii="Courier New" w:hAnsi="Courier New" w:cs="Courier New"/>
          <w:lang w:val="en-US"/>
        </w:rPr>
        <w:t>citecolor</w:t>
      </w:r>
      <w:proofErr w:type="spellEnd"/>
      <w:r w:rsidRPr="00871D35">
        <w:rPr>
          <w:rFonts w:ascii="Courier New" w:hAnsi="Courier New" w:cs="Courier New"/>
          <w:lang w:val="en-US"/>
        </w:rPr>
        <w:t>={blu</w:t>
      </w:r>
      <w:r w:rsidRPr="00871D35">
        <w:rPr>
          <w:rFonts w:ascii="Courier New" w:hAnsi="Courier New" w:cs="Courier New"/>
          <w:lang w:val="en-US"/>
        </w:rPr>
        <w:t>e!50!black},</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w:t>
      </w:r>
      <w:proofErr w:type="spellStart"/>
      <w:r w:rsidRPr="00871D35">
        <w:rPr>
          <w:rFonts w:ascii="Courier New" w:hAnsi="Courier New" w:cs="Courier New"/>
          <w:lang w:val="en-US"/>
        </w:rPr>
        <w:t>urlcolor</w:t>
      </w:r>
      <w:proofErr w:type="spellEnd"/>
      <w:r w:rsidRPr="00871D35">
        <w:rPr>
          <w:rFonts w:ascii="Courier New" w:hAnsi="Courier New" w:cs="Courier New"/>
          <w:lang w:val="en-US"/>
        </w:rPr>
        <w:t>={blue!80!black}</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usepackage</w:t>
      </w:r>
      <w:proofErr w:type="spellEnd"/>
      <w:r w:rsidRPr="00871D35">
        <w:rPr>
          <w:rFonts w:ascii="Courier New" w:hAnsi="Courier New" w:cs="Courier New"/>
          <w:lang w:val="en-US"/>
        </w:rPr>
        <w:t>{</w:t>
      </w:r>
      <w:proofErr w:type="spellStart"/>
      <w:r w:rsidRPr="00871D35">
        <w:rPr>
          <w:rFonts w:ascii="Courier New" w:hAnsi="Courier New" w:cs="Courier New"/>
          <w:lang w:val="en-US"/>
        </w:rPr>
        <w:t>placeins</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usepackage</w:t>
      </w:r>
      <w:proofErr w:type="spellEnd"/>
      <w:r w:rsidRPr="00871D35">
        <w:rPr>
          <w:rFonts w:ascii="Courier New" w:hAnsi="Courier New" w:cs="Courier New"/>
          <w:lang w:val="en-US"/>
        </w:rPr>
        <w:t>{</w:t>
      </w:r>
      <w:proofErr w:type="spellStart"/>
      <w:r w:rsidRPr="00871D35">
        <w:rPr>
          <w:rFonts w:ascii="Courier New" w:hAnsi="Courier New" w:cs="Courier New"/>
          <w:lang w:val="en-US"/>
        </w:rPr>
        <w:t>xr</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externaldocument</w:t>
      </w:r>
      <w:proofErr w:type="spellEnd"/>
      <w:r w:rsidRPr="00871D35">
        <w:rPr>
          <w:rFonts w:ascii="Courier New" w:hAnsi="Courier New" w:cs="Courier New"/>
          <w:lang w:val="en-US"/>
        </w:rPr>
        <w:t>{paper}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usepackage</w:t>
      </w:r>
      <w:proofErr w:type="spellEnd"/>
      <w:r w:rsidRPr="00871D35">
        <w:rPr>
          <w:rFonts w:ascii="Courier New" w:hAnsi="Courier New" w:cs="Courier New"/>
          <w:lang w:val="en-US"/>
        </w:rPr>
        <w:t>[section] {</w:t>
      </w:r>
      <w:proofErr w:type="spellStart"/>
      <w:r w:rsidRPr="00871D35">
        <w:rPr>
          <w:rFonts w:ascii="Courier New" w:hAnsi="Courier New" w:cs="Courier New"/>
          <w:lang w:val="en-US"/>
        </w:rPr>
        <w:t>placeins</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newcommand</w:t>
      </w:r>
      <w:proofErr w:type="spellEnd"/>
      <w:r w:rsidRPr="00871D35">
        <w:rPr>
          <w:rFonts w:ascii="Courier New" w:hAnsi="Courier New" w:cs="Courier New"/>
          <w:lang w:val="en-US"/>
        </w:rPr>
        <w:t>{\</w:t>
      </w:r>
      <w:proofErr w:type="spellStart"/>
      <w:r w:rsidRPr="00871D35">
        <w:rPr>
          <w:rFonts w:ascii="Courier New" w:hAnsi="Courier New" w:cs="Courier New"/>
          <w:lang w:val="en-US"/>
        </w:rPr>
        <w:t>beginsupplement</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setcounter</w:t>
      </w:r>
      <w:proofErr w:type="spellEnd"/>
      <w:r w:rsidRPr="00871D35">
        <w:rPr>
          <w:rFonts w:ascii="Courier New" w:hAnsi="Courier New" w:cs="Courier New"/>
          <w:lang w:val="en-US"/>
        </w:rPr>
        <w:t>{table}{0}</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renewcommand</w:t>
      </w:r>
      <w:proofErr w:type="spellEnd"/>
      <w:r w:rsidRPr="00871D35">
        <w:rPr>
          <w:rFonts w:ascii="Courier New" w:hAnsi="Courier New" w:cs="Courier New"/>
          <w:lang w:val="en-US"/>
        </w:rPr>
        <w:t>{\</w:t>
      </w:r>
      <w:proofErr w:type="spellStart"/>
      <w:r w:rsidRPr="00871D35">
        <w:rPr>
          <w:rFonts w:ascii="Courier New" w:hAnsi="Courier New" w:cs="Courier New"/>
          <w:lang w:val="en-US"/>
        </w:rPr>
        <w:t>thetable</w:t>
      </w:r>
      <w:proofErr w:type="spellEnd"/>
      <w:r w:rsidRPr="00871D35">
        <w:rPr>
          <w:rFonts w:ascii="Courier New" w:hAnsi="Courier New" w:cs="Courier New"/>
          <w:lang w:val="en-US"/>
        </w:rPr>
        <w:t>}{S\</w:t>
      </w:r>
      <w:proofErr w:type="spellStart"/>
      <w:r w:rsidRPr="00871D35">
        <w:rPr>
          <w:rFonts w:ascii="Courier New" w:hAnsi="Courier New" w:cs="Courier New"/>
          <w:lang w:val="en-US"/>
        </w:rPr>
        <w:t>arabic</w:t>
      </w:r>
      <w:proofErr w:type="spellEnd"/>
      <w:r w:rsidRPr="00871D35">
        <w:rPr>
          <w:rFonts w:ascii="Courier New" w:hAnsi="Courier New" w:cs="Courier New"/>
          <w:lang w:val="en-US"/>
        </w:rPr>
        <w:t>{table}}%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setcounter</w:t>
      </w:r>
      <w:proofErr w:type="spellEnd"/>
      <w:r w:rsidRPr="00871D35">
        <w:rPr>
          <w:rFonts w:ascii="Courier New" w:hAnsi="Courier New" w:cs="Courier New"/>
          <w:lang w:val="en-US"/>
        </w:rPr>
        <w:t>{figure}{0}</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renewcommand</w:t>
      </w:r>
      <w:proofErr w:type="spellEnd"/>
      <w:r w:rsidRPr="00871D35">
        <w:rPr>
          <w:rFonts w:ascii="Courier New" w:hAnsi="Courier New" w:cs="Courier New"/>
          <w:lang w:val="en-US"/>
        </w:rPr>
        <w:t>{\</w:t>
      </w:r>
      <w:proofErr w:type="spellStart"/>
      <w:r w:rsidRPr="00871D35">
        <w:rPr>
          <w:rFonts w:ascii="Courier New" w:hAnsi="Courier New" w:cs="Courier New"/>
          <w:lang w:val="en-US"/>
        </w:rPr>
        <w:t>thefigure</w:t>
      </w:r>
      <w:proofErr w:type="spellEnd"/>
      <w:r w:rsidRPr="00871D35">
        <w:rPr>
          <w:rFonts w:ascii="Courier New" w:hAnsi="Courier New" w:cs="Courier New"/>
          <w:lang w:val="en-US"/>
        </w:rPr>
        <w:t>}{S\</w:t>
      </w:r>
      <w:proofErr w:type="spellStart"/>
      <w:r w:rsidRPr="00871D35">
        <w:rPr>
          <w:rFonts w:ascii="Courier New" w:hAnsi="Courier New" w:cs="Courier New"/>
          <w:lang w:val="en-US"/>
        </w:rPr>
        <w:t>arabic</w:t>
      </w:r>
      <w:proofErr w:type="spellEnd"/>
      <w:r w:rsidRPr="00871D35">
        <w:rPr>
          <w:rFonts w:ascii="Courier New" w:hAnsi="Courier New" w:cs="Courier New"/>
          <w:lang w:val="en-US"/>
        </w:rPr>
        <w:t>{figure}}%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beginsupplement</w:t>
      </w:r>
      <w:proofErr w:type="spellEnd"/>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\begin{document}</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\preprint{XXXXX (preprint)}</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%\title[Evolution of interaction networks]{On the evolution of interaction networks: primitive typology of vertex, prominence of m</w:t>
      </w:r>
      <w:r w:rsidRPr="00871D35">
        <w:rPr>
          <w:rFonts w:ascii="Courier New" w:hAnsi="Courier New" w:cs="Courier New"/>
          <w:lang w:val="en-US"/>
        </w:rPr>
        <w:t>easures and activity statistics}% Force line breaks with \\</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%\title[Evolution of interaction networks]{On the evolution of interaction networks: a primitive typology of vertex}% Force line breaks with \\</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%\title[Interaction networks stability: SUPPORTING I</w:t>
      </w:r>
      <w:r w:rsidRPr="00871D35">
        <w:rPr>
          <w:rFonts w:ascii="Courier New" w:hAnsi="Courier New" w:cs="Courier New"/>
          <w:lang w:val="en-US"/>
        </w:rPr>
        <w:t>NFORMATION]{Time stability in human interaction networks: primitive typology of vertex, prominence of measures and time activity statistics (SUPPORTING INFORMATION)}% Force line breaks with \\</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\title[Interaction networks stability (Supporting Information)</w:t>
      </w:r>
      <w:r w:rsidRPr="00871D35">
        <w:rPr>
          <w:rFonts w:ascii="Courier New" w:hAnsi="Courier New" w:cs="Courier New"/>
          <w:lang w:val="en-US"/>
        </w:rPr>
        <w:t>]{</w:t>
      </w:r>
      <w:r w:rsidRPr="005500E5">
        <w:rPr>
          <w:rFonts w:ascii="Courier New" w:hAnsi="Courier New" w:cs="Courier New"/>
          <w:highlight w:val="yellow"/>
          <w:lang w:val="en-US"/>
        </w:rPr>
        <w:t>T</w:t>
      </w:r>
      <w:r w:rsidR="005500E5" w:rsidRPr="005500E5">
        <w:rPr>
          <w:rFonts w:ascii="Courier New" w:hAnsi="Courier New" w:cs="Courier New"/>
          <w:highlight w:val="yellow"/>
          <w:lang w:val="en-US"/>
        </w:rPr>
        <w:t>emporal</w:t>
      </w:r>
      <w:r w:rsidRPr="00871D35">
        <w:rPr>
          <w:rFonts w:ascii="Courier New" w:hAnsi="Courier New" w:cs="Courier New"/>
          <w:lang w:val="en-US"/>
        </w:rPr>
        <w:t xml:space="preserve"> stability in human interaction networks (Supporting Information)}% Force line breaks with \\</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\author{Renato </w:t>
      </w:r>
      <w:proofErr w:type="spellStart"/>
      <w:r w:rsidRPr="00871D35">
        <w:rPr>
          <w:rFonts w:ascii="Courier New" w:hAnsi="Courier New" w:cs="Courier New"/>
          <w:lang w:val="en-US"/>
        </w:rPr>
        <w:t>Fabbri</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\homepage{http://ifsc.usp.br/~fabbri/}</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\email{fabbri@usp.br}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\affiliation{ </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S\~</w:t>
      </w:r>
      <w:proofErr w:type="spellStart"/>
      <w:r w:rsidRPr="00871D35">
        <w:rPr>
          <w:rFonts w:ascii="Courier New" w:hAnsi="Courier New" w:cs="Courier New"/>
          <w:lang w:val="en-US"/>
        </w:rPr>
        <w:t>ao</w:t>
      </w:r>
      <w:proofErr w:type="spellEnd"/>
      <w:r w:rsidRPr="00871D35">
        <w:rPr>
          <w:rFonts w:ascii="Courier New" w:hAnsi="Courier New" w:cs="Courier New"/>
          <w:lang w:val="en-US"/>
        </w:rPr>
        <w:t xml:space="preserve"> Carlos Institute of Physics, University of S\</w:t>
      </w:r>
      <w:r w:rsidRPr="00871D35">
        <w:rPr>
          <w:rFonts w:ascii="Courier New" w:hAnsi="Courier New" w:cs="Courier New"/>
          <w:lang w:val="en-US"/>
        </w:rPr>
        <w:t>~</w:t>
      </w:r>
      <w:proofErr w:type="spellStart"/>
      <w:r w:rsidRPr="00871D35">
        <w:rPr>
          <w:rFonts w:ascii="Courier New" w:hAnsi="Courier New" w:cs="Courier New"/>
          <w:lang w:val="en-US"/>
        </w:rPr>
        <w:t>ao</w:t>
      </w:r>
      <w:proofErr w:type="spellEnd"/>
      <w:r w:rsidRPr="00871D35">
        <w:rPr>
          <w:rFonts w:ascii="Courier New" w:hAnsi="Courier New" w:cs="Courier New"/>
          <w:lang w:val="en-US"/>
        </w:rPr>
        <w:t xml:space="preserve"> Paulo (IFSC/USP)%\\This line break forced with \</w:t>
      </w:r>
      <w:proofErr w:type="spellStart"/>
      <w:r w:rsidRPr="00871D35">
        <w:rPr>
          <w:rFonts w:ascii="Courier New" w:hAnsi="Courier New" w:cs="Courier New"/>
          <w:lang w:val="en-US"/>
        </w:rPr>
        <w:t>textbackslash</w:t>
      </w:r>
      <w:proofErr w:type="spellEnd"/>
      <w:r w:rsidRPr="00871D35">
        <w:rPr>
          <w:rFonts w:ascii="Courier New" w:hAnsi="Courier New" w:cs="Courier New"/>
          <w:lang w:val="en-US"/>
        </w:rPr>
        <w:t>\</w:t>
      </w:r>
      <w:proofErr w:type="spellStart"/>
      <w:r w:rsidRPr="00871D35">
        <w:rPr>
          <w:rFonts w:ascii="Courier New" w:hAnsi="Courier New" w:cs="Courier New"/>
          <w:lang w:val="en-US"/>
        </w:rPr>
        <w:t>textbackslash</w:t>
      </w:r>
      <w:proofErr w:type="spellEnd"/>
    </w:p>
    <w:p w:rsidR="00000000" w:rsidRPr="006422CB" w:rsidRDefault="003550B1" w:rsidP="006422CB">
      <w:pPr>
        <w:pStyle w:val="TextosemFormatao"/>
        <w:rPr>
          <w:rFonts w:ascii="Courier New" w:hAnsi="Courier New" w:cs="Courier New"/>
        </w:rPr>
      </w:pPr>
      <w:r w:rsidRPr="006422CB">
        <w:rPr>
          <w:rFonts w:ascii="Courier New" w:hAnsi="Courier New" w:cs="Courier New"/>
        </w:rPr>
        <w:t>}</w:t>
      </w:r>
    </w:p>
    <w:p w:rsidR="00000000" w:rsidRPr="006422CB" w:rsidRDefault="003550B1" w:rsidP="006422CB">
      <w:pPr>
        <w:pStyle w:val="TextosemFormatao"/>
        <w:rPr>
          <w:rFonts w:ascii="Courier New" w:hAnsi="Courier New" w:cs="Courier New"/>
        </w:rPr>
      </w:pPr>
    </w:p>
    <w:p w:rsidR="00000000" w:rsidRPr="006422CB" w:rsidRDefault="003550B1" w:rsidP="006422CB">
      <w:pPr>
        <w:pStyle w:val="TextosemFormatao"/>
        <w:rPr>
          <w:rFonts w:ascii="Courier New" w:hAnsi="Courier New" w:cs="Courier New"/>
        </w:rPr>
      </w:pPr>
      <w:r w:rsidRPr="006422CB">
        <w:rPr>
          <w:rFonts w:ascii="Courier New" w:hAnsi="Courier New" w:cs="Courier New"/>
        </w:rPr>
        <w:t>%\</w:t>
      </w:r>
      <w:proofErr w:type="spellStart"/>
      <w:r w:rsidRPr="006422CB">
        <w:rPr>
          <w:rFonts w:ascii="Courier New" w:hAnsi="Courier New" w:cs="Courier New"/>
        </w:rPr>
        <w:t>author</w:t>
      </w:r>
      <w:proofErr w:type="spellEnd"/>
      <w:r w:rsidRPr="006422CB">
        <w:rPr>
          <w:rFonts w:ascii="Courier New" w:hAnsi="Courier New" w:cs="Courier New"/>
        </w:rPr>
        <w:t>{Vilson V. da Silva Jr.}</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  \</w:t>
      </w:r>
      <w:proofErr w:type="spellStart"/>
      <w:r w:rsidRPr="006422CB">
        <w:rPr>
          <w:rFonts w:ascii="Courier New" w:hAnsi="Courier New" w:cs="Courier New"/>
        </w:rPr>
        <w:t>homepage</w:t>
      </w:r>
      <w:proofErr w:type="spellEnd"/>
      <w:r w:rsidRPr="006422CB">
        <w:rPr>
          <w:rFonts w:ascii="Courier New" w:hAnsi="Courier New" w:cs="Courier New"/>
        </w:rPr>
        <w:t>{http://automata.cc/}</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  \email{vilson@void.cc}</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w:t>
      </w:r>
      <w:proofErr w:type="spellStart"/>
      <w:r w:rsidRPr="00871D35">
        <w:rPr>
          <w:rFonts w:ascii="Courier New" w:hAnsi="Courier New" w:cs="Courier New"/>
          <w:lang w:val="en-US"/>
        </w:rPr>
        <w:t>altaffiliation</w:t>
      </w:r>
      <w:proofErr w:type="spellEnd"/>
      <w:r w:rsidRPr="00871D35">
        <w:rPr>
          <w:rFonts w:ascii="Courier New" w:hAnsi="Courier New" w:cs="Courier New"/>
          <w:lang w:val="en-US"/>
        </w:rPr>
        <w:t>[Also at ]{IFSC-USP}%Lines break automatically or can be force</w:t>
      </w:r>
      <w:r w:rsidRPr="00871D35">
        <w:rPr>
          <w:rFonts w:ascii="Courier New" w:hAnsi="Courier New" w:cs="Courier New"/>
          <w:lang w:val="en-US"/>
        </w:rPr>
        <w:t>d with \\</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%\author{Ricardo </w:t>
      </w:r>
      <w:proofErr w:type="spellStart"/>
      <w:r w:rsidRPr="00871D35">
        <w:rPr>
          <w:rFonts w:ascii="Courier New" w:hAnsi="Courier New" w:cs="Courier New"/>
          <w:lang w:val="en-US"/>
        </w:rPr>
        <w:t>Fabbri</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\homepage{http://www.lems.brown.edu/~rfabbri/}</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\email{rfabbri@iprj.uerj.br}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w:t>
      </w:r>
      <w:proofErr w:type="spellStart"/>
      <w:r w:rsidRPr="00871D35">
        <w:rPr>
          <w:rFonts w:ascii="Courier New" w:hAnsi="Courier New" w:cs="Courier New"/>
          <w:lang w:val="en-US"/>
        </w:rPr>
        <w:t>altaffiliation</w:t>
      </w:r>
      <w:proofErr w:type="spellEnd"/>
      <w:r w:rsidRPr="00871D35">
        <w:rPr>
          <w:rFonts w:ascii="Courier New" w:hAnsi="Courier New" w:cs="Courier New"/>
          <w:lang w:val="en-US"/>
        </w:rPr>
        <w:t>{</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 xml:space="preserve">%Instituto </w:t>
      </w:r>
      <w:proofErr w:type="spellStart"/>
      <w:r w:rsidRPr="006422CB">
        <w:rPr>
          <w:rFonts w:ascii="Courier New" w:hAnsi="Courier New" w:cs="Courier New"/>
        </w:rPr>
        <w:t>Polit</w:t>
      </w:r>
      <w:proofErr w:type="spellEnd"/>
      <w:r w:rsidRPr="006422CB">
        <w:rPr>
          <w:rFonts w:ascii="Courier New" w:hAnsi="Courier New" w:cs="Courier New"/>
        </w:rPr>
        <w:t>\'</w:t>
      </w:r>
      <w:proofErr w:type="spellStart"/>
      <w:r w:rsidRPr="006422CB">
        <w:rPr>
          <w:rFonts w:ascii="Courier New" w:hAnsi="Courier New" w:cs="Courier New"/>
        </w:rPr>
        <w:t>ecnico</w:t>
      </w:r>
      <w:proofErr w:type="spellEnd"/>
      <w:r w:rsidRPr="006422CB">
        <w:rPr>
          <w:rFonts w:ascii="Courier New" w:hAnsi="Courier New" w:cs="Courier New"/>
        </w:rPr>
        <w:t>, Universidade Estadual do Rio de Janeiro (IPRJ)</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%}%Lines break automatically or can be forced</w:t>
      </w:r>
      <w:r w:rsidRPr="00871D35">
        <w:rPr>
          <w:rFonts w:ascii="Courier New" w:hAnsi="Courier New" w:cs="Courier New"/>
          <w:lang w:val="en-US"/>
        </w:rPr>
        <w:t xml:space="preserve"> with \\</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%\author{Deborah C. </w:t>
      </w:r>
      <w:proofErr w:type="spellStart"/>
      <w:r w:rsidRPr="00871D35">
        <w:rPr>
          <w:rFonts w:ascii="Courier New" w:hAnsi="Courier New" w:cs="Courier New"/>
          <w:lang w:val="en-US"/>
        </w:rPr>
        <w:t>Antunes</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\homepage{http://lattes.cnpq.br/1065956470701739}</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\email{deborahantunes@gmail.com}</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w:t>
      </w:r>
      <w:proofErr w:type="spellStart"/>
      <w:r w:rsidRPr="00871D35">
        <w:rPr>
          <w:rFonts w:ascii="Courier New" w:hAnsi="Courier New" w:cs="Courier New"/>
          <w:lang w:val="en-US"/>
        </w:rPr>
        <w:t>altaffiliation</w:t>
      </w:r>
      <w:proofErr w:type="spellEnd"/>
      <w:r w:rsidRPr="00871D35">
        <w:rPr>
          <w:rFonts w:ascii="Courier New" w:hAnsi="Courier New" w:cs="Courier New"/>
          <w:lang w:val="en-US"/>
        </w:rPr>
        <w:t>{</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 xml:space="preserve">%Curso de Psicologia, Universidade Federal do </w:t>
      </w:r>
      <w:proofErr w:type="spellStart"/>
      <w:r w:rsidRPr="006422CB">
        <w:rPr>
          <w:rFonts w:ascii="Courier New" w:hAnsi="Courier New" w:cs="Courier New"/>
        </w:rPr>
        <w:t>Cer</w:t>
      </w:r>
      <w:proofErr w:type="spellEnd"/>
      <w:r w:rsidRPr="006422CB">
        <w:rPr>
          <w:rFonts w:ascii="Courier New" w:hAnsi="Courier New" w:cs="Courier New"/>
        </w:rPr>
        <w:t>\'a (UFC)</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%}%Lines break automatically or can be forced wi</w:t>
      </w:r>
      <w:r w:rsidRPr="00871D35">
        <w:rPr>
          <w:rFonts w:ascii="Courier New" w:hAnsi="Courier New" w:cs="Courier New"/>
          <w:lang w:val="en-US"/>
        </w:rPr>
        <w:t>th \\</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w:t>
      </w:r>
      <w:proofErr w:type="spellStart"/>
      <w:r w:rsidRPr="006422CB">
        <w:rPr>
          <w:rFonts w:ascii="Courier New" w:hAnsi="Courier New" w:cs="Courier New"/>
        </w:rPr>
        <w:t>author</w:t>
      </w:r>
      <w:proofErr w:type="spellEnd"/>
      <w:r w:rsidRPr="006422CB">
        <w:rPr>
          <w:rFonts w:ascii="Courier New" w:hAnsi="Courier New" w:cs="Courier New"/>
        </w:rPr>
        <w:t>{</w:t>
      </w:r>
      <w:proofErr w:type="spellStart"/>
      <w:r w:rsidRPr="006422CB">
        <w:rPr>
          <w:rFonts w:ascii="Courier New" w:hAnsi="Courier New" w:cs="Courier New"/>
        </w:rPr>
        <w:t>Marilia</w:t>
      </w:r>
      <w:proofErr w:type="spellEnd"/>
      <w:r w:rsidRPr="006422CB">
        <w:rPr>
          <w:rFonts w:ascii="Courier New" w:hAnsi="Courier New" w:cs="Courier New"/>
        </w:rPr>
        <w:t xml:space="preserve"> M. </w:t>
      </w:r>
      <w:proofErr w:type="spellStart"/>
      <w:r w:rsidRPr="006422CB">
        <w:rPr>
          <w:rFonts w:ascii="Courier New" w:hAnsi="Courier New" w:cs="Courier New"/>
        </w:rPr>
        <w:t>Pisani</w:t>
      </w:r>
      <w:proofErr w:type="spellEnd"/>
      <w:r w:rsidRPr="006422CB">
        <w:rPr>
          <w:rFonts w:ascii="Courier New" w:hAnsi="Courier New" w:cs="Courier New"/>
        </w:rPr>
        <w:t>}</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  \</w:t>
      </w:r>
      <w:proofErr w:type="spellStart"/>
      <w:r w:rsidRPr="006422CB">
        <w:rPr>
          <w:rFonts w:ascii="Courier New" w:hAnsi="Courier New" w:cs="Courier New"/>
        </w:rPr>
        <w:t>homepage</w:t>
      </w:r>
      <w:proofErr w:type="spellEnd"/>
      <w:r w:rsidRPr="006422CB">
        <w:rPr>
          <w:rFonts w:ascii="Courier New" w:hAnsi="Courier New" w:cs="Courier New"/>
        </w:rPr>
        <w:t>{http://lattes.cnpq.br/6738980149860322}</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  \email{marilia.m.pisani@gmail.com}</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 \</w:t>
      </w:r>
      <w:proofErr w:type="spellStart"/>
      <w:r w:rsidRPr="006422CB">
        <w:rPr>
          <w:rFonts w:ascii="Courier New" w:hAnsi="Courier New" w:cs="Courier New"/>
        </w:rPr>
        <w:t>altaffiliation</w:t>
      </w:r>
      <w:proofErr w:type="spellEnd"/>
      <w:r w:rsidRPr="006422CB">
        <w:rPr>
          <w:rFonts w:ascii="Courier New" w:hAnsi="Courier New" w:cs="Courier New"/>
        </w:rPr>
        <w:t>{</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%Centro de Ci\</w:t>
      </w:r>
      <w:proofErr w:type="spellStart"/>
      <w:r w:rsidRPr="006422CB">
        <w:rPr>
          <w:rFonts w:ascii="Courier New" w:hAnsi="Courier New" w:cs="Courier New"/>
        </w:rPr>
        <w:t>^encias</w:t>
      </w:r>
      <w:proofErr w:type="spellEnd"/>
      <w:r w:rsidRPr="006422CB">
        <w:rPr>
          <w:rFonts w:ascii="Courier New" w:hAnsi="Courier New" w:cs="Courier New"/>
        </w:rPr>
        <w:t xml:space="preserve"> Naturais e Humanas, Universidade Federal do ABC (CCNH/UFABC)</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%}%Lines break automaticall</w:t>
      </w:r>
      <w:r w:rsidRPr="00871D35">
        <w:rPr>
          <w:rFonts w:ascii="Courier New" w:hAnsi="Courier New" w:cs="Courier New"/>
          <w:lang w:val="en-US"/>
        </w:rPr>
        <w:t>y or can be forced with \\</w:t>
      </w:r>
    </w:p>
    <w:p w:rsidR="00000000" w:rsidRPr="00871D35" w:rsidRDefault="003550B1" w:rsidP="006422CB">
      <w:pPr>
        <w:pStyle w:val="TextosemFormatao"/>
        <w:rPr>
          <w:rFonts w:ascii="Courier New" w:hAnsi="Courier New" w:cs="Courier New"/>
          <w:lang w:val="en-US"/>
        </w:rPr>
      </w:pPr>
    </w:p>
    <w:p w:rsidR="00000000" w:rsidRPr="006422CB" w:rsidRDefault="003550B1" w:rsidP="006422CB">
      <w:pPr>
        <w:pStyle w:val="TextosemFormatao"/>
        <w:rPr>
          <w:rFonts w:ascii="Courier New" w:hAnsi="Courier New" w:cs="Courier New"/>
        </w:rPr>
      </w:pPr>
      <w:r w:rsidRPr="006422CB">
        <w:rPr>
          <w:rFonts w:ascii="Courier New" w:hAnsi="Courier New" w:cs="Courier New"/>
        </w:rPr>
        <w:t>%</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w:t>
      </w:r>
      <w:proofErr w:type="spellStart"/>
      <w:r w:rsidRPr="006422CB">
        <w:rPr>
          <w:rFonts w:ascii="Courier New" w:hAnsi="Courier New" w:cs="Courier New"/>
        </w:rPr>
        <w:t>author</w:t>
      </w:r>
      <w:proofErr w:type="spellEnd"/>
      <w:r w:rsidRPr="006422CB">
        <w:rPr>
          <w:rFonts w:ascii="Courier New" w:hAnsi="Courier New" w:cs="Courier New"/>
        </w:rPr>
        <w:t>{Luciano da Fontoura Costa}</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  \</w:t>
      </w:r>
      <w:proofErr w:type="spellStart"/>
      <w:r w:rsidRPr="006422CB">
        <w:rPr>
          <w:rFonts w:ascii="Courier New" w:hAnsi="Courier New" w:cs="Courier New"/>
        </w:rPr>
        <w:t>homepage</w:t>
      </w:r>
      <w:proofErr w:type="spellEnd"/>
      <w:r w:rsidRPr="006422CB">
        <w:rPr>
          <w:rFonts w:ascii="Courier New" w:hAnsi="Courier New" w:cs="Courier New"/>
        </w:rPr>
        <w:t>{http://cyvision.ifsc.usp.br/~luciano/}</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\email{ldfcosta@gmail.com}</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w:t>
      </w:r>
      <w:proofErr w:type="spellStart"/>
      <w:r w:rsidRPr="00871D35">
        <w:rPr>
          <w:rFonts w:ascii="Courier New" w:hAnsi="Courier New" w:cs="Courier New"/>
          <w:lang w:val="en-US"/>
        </w:rPr>
        <w:t>altaffiliation</w:t>
      </w:r>
      <w:proofErr w:type="spellEnd"/>
      <w:r w:rsidRPr="00871D35">
        <w:rPr>
          <w:rFonts w:ascii="Courier New" w:hAnsi="Courier New" w:cs="Courier New"/>
          <w:lang w:val="en-US"/>
        </w:rPr>
        <w:t>[Also at ]{IFSC-USP}%Lines break automatically or can be forced with \\</w:t>
      </w:r>
    </w:p>
    <w:p w:rsidR="00000000" w:rsidRPr="00871D35" w:rsidRDefault="003550B1" w:rsidP="006422CB">
      <w:pPr>
        <w:pStyle w:val="TextosemFormatao"/>
        <w:rPr>
          <w:rFonts w:ascii="Courier New" w:hAnsi="Courier New" w:cs="Courier New"/>
          <w:lang w:val="en-US"/>
        </w:rPr>
      </w:pPr>
    </w:p>
    <w:p w:rsidR="00000000" w:rsidRPr="006422CB" w:rsidRDefault="003550B1" w:rsidP="006422CB">
      <w:pPr>
        <w:pStyle w:val="TextosemFormatao"/>
        <w:rPr>
          <w:rFonts w:ascii="Courier New" w:hAnsi="Courier New" w:cs="Courier New"/>
        </w:rPr>
      </w:pPr>
      <w:r w:rsidRPr="006422CB">
        <w:rPr>
          <w:rFonts w:ascii="Courier New" w:hAnsi="Courier New" w:cs="Courier New"/>
        </w:rPr>
        <w:t>%\</w:t>
      </w:r>
      <w:proofErr w:type="spellStart"/>
      <w:r w:rsidRPr="006422CB">
        <w:rPr>
          <w:rFonts w:ascii="Courier New" w:hAnsi="Courier New" w:cs="Courier New"/>
        </w:rPr>
        <w:t>author</w:t>
      </w:r>
      <w:proofErr w:type="spellEnd"/>
      <w:r w:rsidRPr="006422CB">
        <w:rPr>
          <w:rFonts w:ascii="Courier New" w:hAnsi="Courier New" w:cs="Courier New"/>
        </w:rPr>
        <w:t>{Osval</w:t>
      </w:r>
      <w:r w:rsidRPr="006422CB">
        <w:rPr>
          <w:rFonts w:ascii="Courier New" w:hAnsi="Courier New" w:cs="Courier New"/>
        </w:rPr>
        <w:t>do N. Oliveira Jr.}</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  \homepage{www.polimeros.ifsc.usp.br/professors/professor.php?id=4}</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  \email{chu@ifsc.usp.br}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w:t>
      </w:r>
      <w:proofErr w:type="spellStart"/>
      <w:r w:rsidRPr="00871D35">
        <w:rPr>
          <w:rFonts w:ascii="Courier New" w:hAnsi="Courier New" w:cs="Courier New"/>
          <w:lang w:val="en-US"/>
        </w:rPr>
        <w:t>altaffiliation</w:t>
      </w:r>
      <w:proofErr w:type="spellEnd"/>
      <w:r w:rsidRPr="00871D35">
        <w:rPr>
          <w:rFonts w:ascii="Courier New" w:hAnsi="Courier New" w:cs="Courier New"/>
          <w:lang w:val="en-US"/>
        </w:rPr>
        <w:t>[Also at ]{IFSC-USP}%Lines break automatically or can be forced with \\</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\date{\today}% It is always \today, today,</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w:t>
      </w:r>
      <w:r w:rsidRPr="00871D35">
        <w:rPr>
          <w:rFonts w:ascii="Courier New" w:hAnsi="Courier New" w:cs="Courier New"/>
          <w:lang w:val="en-US"/>
        </w:rPr>
        <w:t xml:space="preserve">        %  but any date may be explicitly specified</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maketitle</w:t>
      </w:r>
      <w:proofErr w:type="spellEnd"/>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tableofcontents</w:t>
      </w:r>
      <w:proofErr w:type="spellEnd"/>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vfill</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newpage</w:t>
      </w:r>
      <w:proofErr w:type="spellEnd"/>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The supporting information (this document) contains statistics for time activity (circular statistics and histograms) in Section~\ref{</w:t>
      </w:r>
      <w:proofErr w:type="spellStart"/>
      <w:r w:rsidRPr="00871D35">
        <w:rPr>
          <w:rFonts w:ascii="Courier New" w:hAnsi="Courier New" w:cs="Courier New"/>
          <w:lang w:val="en-US"/>
        </w:rPr>
        <w:t>sec:time</w:t>
      </w:r>
      <w:proofErr w:type="spellEnd"/>
      <w:r w:rsidRPr="00871D35">
        <w:rPr>
          <w:rFonts w:ascii="Courier New" w:hAnsi="Courier New" w:cs="Courier New"/>
          <w:lang w:val="en-US"/>
        </w:rPr>
        <w:t>}, the fracti</w:t>
      </w:r>
      <w:r w:rsidRPr="00871D35">
        <w:rPr>
          <w:rFonts w:ascii="Courier New" w:hAnsi="Courier New" w:cs="Courier New"/>
          <w:lang w:val="en-US"/>
        </w:rPr>
        <w:t>on of vertices in the peripheral, intermediary and hub sectors in Section~\ref{</w:t>
      </w:r>
      <w:proofErr w:type="spellStart"/>
      <w:r w:rsidRPr="00871D35">
        <w:rPr>
          <w:rFonts w:ascii="Courier New" w:hAnsi="Courier New" w:cs="Courier New"/>
          <w:lang w:val="en-US"/>
        </w:rPr>
        <w:t>si:frac</w:t>
      </w:r>
      <w:proofErr w:type="spellEnd"/>
      <w:r w:rsidRPr="00871D35">
        <w:rPr>
          <w:rFonts w:ascii="Courier New" w:hAnsi="Courier New" w:cs="Courier New"/>
          <w:lang w:val="en-US"/>
        </w:rPr>
        <w:t>} and the combination of basic topological measures into principal components with greater variance in Section~\ref{</w:t>
      </w:r>
      <w:proofErr w:type="spellStart"/>
      <w:r w:rsidRPr="00871D35">
        <w:rPr>
          <w:rFonts w:ascii="Courier New" w:hAnsi="Courier New" w:cs="Courier New"/>
          <w:lang w:val="en-US"/>
        </w:rPr>
        <w:t>si:pcat</w:t>
      </w:r>
      <w:proofErr w:type="spellEnd"/>
      <w:r w:rsidRPr="00871D35">
        <w:rPr>
          <w:rFonts w:ascii="Courier New" w:hAnsi="Courier New" w:cs="Courier New"/>
          <w:lang w:val="en-US"/>
        </w:rPr>
        <w:t>}. There is a focus on email list interaction n</w:t>
      </w:r>
      <w:r w:rsidRPr="00871D35">
        <w:rPr>
          <w:rFonts w:ascii="Courier New" w:hAnsi="Courier New" w:cs="Courier New"/>
          <w:lang w:val="en-US"/>
        </w:rPr>
        <w:t>etworks for benchmarking and</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Section~\ref{</w:t>
      </w:r>
      <w:proofErr w:type="spellStart"/>
      <w:r w:rsidRPr="00871D35">
        <w:rPr>
          <w:rFonts w:ascii="Courier New" w:hAnsi="Courier New" w:cs="Courier New"/>
          <w:lang w:val="en-US"/>
        </w:rPr>
        <w:t>si:ext</w:t>
      </w:r>
      <w:proofErr w:type="spellEnd"/>
      <w:r w:rsidRPr="00871D35">
        <w:rPr>
          <w:rFonts w:ascii="Courier New" w:hAnsi="Courier New" w:cs="Courier New"/>
          <w:lang w:val="en-US"/>
        </w:rPr>
        <w:t xml:space="preserve">} reinforces the results with the analysis of networks from </w:t>
      </w:r>
      <w:proofErr w:type="spellStart"/>
      <w:r w:rsidRPr="00871D35">
        <w:rPr>
          <w:rFonts w:ascii="Courier New" w:hAnsi="Courier New" w:cs="Courier New"/>
          <w:lang w:val="en-US"/>
        </w:rPr>
        <w:t>Facebook</w:t>
      </w:r>
      <w:proofErr w:type="spellEnd"/>
      <w:r w:rsidRPr="00871D35">
        <w:rPr>
          <w:rFonts w:ascii="Courier New" w:hAnsi="Courier New" w:cs="Courier New"/>
          <w:lang w:val="en-US"/>
        </w:rPr>
        <w:t>, Twitter and Participa.br.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More context (e.g. methods, discussion, data and scripts) is given in the main document~\cite{</w:t>
      </w:r>
      <w:proofErr w:type="spellStart"/>
      <w:r w:rsidRPr="00871D35">
        <w:rPr>
          <w:rFonts w:ascii="Courier New" w:hAnsi="Courier New" w:cs="Courier New"/>
          <w:lang w:val="en-US"/>
        </w:rPr>
        <w:t>tpaper</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\section</w:t>
      </w:r>
      <w:r w:rsidRPr="00871D35">
        <w:rPr>
          <w:rFonts w:ascii="Courier New" w:hAnsi="Courier New" w:cs="Courier New"/>
          <w:lang w:val="en-US"/>
        </w:rPr>
        <w:t>{Time activity in different scales}\label{</w:t>
      </w:r>
      <w:proofErr w:type="spellStart"/>
      <w:r w:rsidRPr="00871D35">
        <w:rPr>
          <w:rFonts w:ascii="Courier New" w:hAnsi="Courier New" w:cs="Courier New"/>
          <w:lang w:val="en-US"/>
        </w:rPr>
        <w:t>sec:time</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Here we complement the theory presented in Section~\ref{</w:t>
      </w:r>
      <w:proofErr w:type="spellStart"/>
      <w:r w:rsidRPr="00871D35">
        <w:rPr>
          <w:rFonts w:ascii="Courier New" w:hAnsi="Courier New" w:cs="Courier New"/>
          <w:lang w:val="en-US"/>
        </w:rPr>
        <w:t>sec:mtime</w:t>
      </w:r>
      <w:proofErr w:type="spellEnd"/>
      <w:r w:rsidRPr="00871D35">
        <w:rPr>
          <w:rFonts w:ascii="Courier New" w:hAnsi="Courier New" w:cs="Courier New"/>
          <w:lang w:val="en-US"/>
        </w:rPr>
        <w:t>} and results in Section~\ref{</w:t>
      </w:r>
      <w:proofErr w:type="spellStart"/>
      <w:r w:rsidRPr="00871D35">
        <w:rPr>
          <w:rFonts w:ascii="Courier New" w:hAnsi="Courier New" w:cs="Courier New"/>
          <w:lang w:val="en-US"/>
        </w:rPr>
        <w:t>constDisc</w:t>
      </w:r>
      <w:proofErr w:type="spellEnd"/>
      <w:r w:rsidRPr="00871D35">
        <w:rPr>
          <w:rFonts w:ascii="Courier New" w:hAnsi="Courier New" w:cs="Courier New"/>
          <w:lang w:val="en-US"/>
        </w:rPr>
        <w:t>} of the paper~\cite{</w:t>
      </w:r>
      <w:proofErr w:type="spellStart"/>
      <w:r w:rsidRPr="00871D35">
        <w:rPr>
          <w:rFonts w:ascii="Courier New" w:hAnsi="Courier New" w:cs="Courier New"/>
          <w:lang w:val="en-US"/>
        </w:rPr>
        <w:t>tpaper</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\subsection{Time circular measures}\label{</w:t>
      </w:r>
      <w:proofErr w:type="spellStart"/>
      <w:r w:rsidRPr="00871D35">
        <w:rPr>
          <w:rFonts w:ascii="Courier New" w:hAnsi="Courier New" w:cs="Courier New"/>
          <w:lang w:val="en-US"/>
        </w:rPr>
        <w:t>si:circ</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The measurements u</w:t>
      </w:r>
      <w:r w:rsidRPr="00871D35">
        <w:rPr>
          <w:rFonts w:ascii="Courier New" w:hAnsi="Courier New" w:cs="Courier New"/>
          <w:lang w:val="en-US"/>
        </w:rPr>
        <w:t>sed were the rescaled circular mean $\theta_\mu'$, standard deviation $S(z)$, variance $</w:t>
      </w:r>
      <w:proofErr w:type="spellStart"/>
      <w:r w:rsidRPr="00871D35">
        <w:rPr>
          <w:rFonts w:ascii="Courier New" w:hAnsi="Courier New" w:cs="Courier New"/>
          <w:lang w:val="en-US"/>
        </w:rPr>
        <w:t>Var</w:t>
      </w:r>
      <w:proofErr w:type="spellEnd"/>
      <w:r w:rsidRPr="00871D35">
        <w:rPr>
          <w:rFonts w:ascii="Courier New" w:hAnsi="Courier New" w:cs="Courier New"/>
          <w:lang w:val="en-US"/>
        </w:rPr>
        <w:t>(z)$, circular dispersion $\delta(z)$ and the relation of maximum and minimum incidence $\</w:t>
      </w:r>
      <w:proofErr w:type="spellStart"/>
      <w:r w:rsidRPr="00871D35">
        <w:rPr>
          <w:rFonts w:ascii="Courier New" w:hAnsi="Courier New" w:cs="Courier New"/>
          <w:lang w:val="en-US"/>
        </w:rPr>
        <w:t>frac</w:t>
      </w:r>
      <w:proofErr w:type="spellEnd"/>
      <w:r w:rsidRPr="00871D35">
        <w:rPr>
          <w:rFonts w:ascii="Courier New" w:hAnsi="Courier New" w:cs="Courier New"/>
          <w:lang w:val="en-US"/>
        </w:rPr>
        <w:t>{max(incidence)}{min(incidence)}$ at each time unit.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Also, $ \mu_{\</w:t>
      </w:r>
      <w:proofErr w:type="spellStart"/>
      <w:r w:rsidRPr="00871D35">
        <w:rPr>
          <w:rFonts w:ascii="Courier New" w:hAnsi="Courier New" w:cs="Courier New"/>
          <w:lang w:val="en-US"/>
        </w:rPr>
        <w:t>frac</w:t>
      </w:r>
      <w:proofErr w:type="spellEnd"/>
      <w:r w:rsidRPr="00871D35">
        <w:rPr>
          <w:rFonts w:ascii="Courier New" w:hAnsi="Courier New" w:cs="Courier New"/>
          <w:lang w:val="en-US"/>
        </w:rPr>
        <w:t>{max(incidence')}{min(incidence')}} $ and $ \sigma_{\</w:t>
      </w:r>
      <w:proofErr w:type="spellStart"/>
      <w:r w:rsidRPr="00871D35">
        <w:rPr>
          <w:rFonts w:ascii="Courier New" w:hAnsi="Courier New" w:cs="Courier New"/>
          <w:lang w:val="en-US"/>
        </w:rPr>
        <w:t>frac</w:t>
      </w:r>
      <w:proofErr w:type="spellEnd"/>
      <w:r w:rsidRPr="00871D35">
        <w:rPr>
          <w:rFonts w:ascii="Courier New" w:hAnsi="Courier New" w:cs="Courier New"/>
          <w:lang w:val="en-US"/>
        </w:rPr>
        <w:t>{max(incidence')}{min(incidence')} }$ are given for 1000 uniform distribution simulations within the same number of bins and with the same number of samples. Greater dispersion is found on seconds an</w:t>
      </w:r>
      <w:r w:rsidRPr="00871D35">
        <w:rPr>
          <w:rFonts w:ascii="Courier New" w:hAnsi="Courier New" w:cs="Courier New"/>
          <w:lang w:val="en-US"/>
        </w:rPr>
        <w:t>d minutes, followed</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by days of the month. Greater localization if found in the hours of the day, followed by weekdays and months.</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\caption{LAU circular measurements.}</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\begin{center}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\begin{tabular}{ |l|| </w:t>
      </w:r>
      <w:proofErr w:type="spellStart"/>
      <w:r w:rsidRPr="00871D35">
        <w:rPr>
          <w:rFonts w:ascii="Courier New" w:hAnsi="Courier New" w:cs="Courier New"/>
          <w:lang w:val="en-US"/>
        </w:rPr>
        <w:t>c|c|c|c|c</w:t>
      </w:r>
      <w:proofErr w:type="spellEnd"/>
      <w:r w:rsidRPr="00871D35">
        <w:rPr>
          <w:rFonts w:ascii="Courier New" w:hAnsi="Courier New" w:cs="Courier New"/>
          <w:lang w:val="en-US"/>
        </w:rPr>
        <w:t>||</w:t>
      </w:r>
      <w:proofErr w:type="spellStart"/>
      <w:r w:rsidRPr="00871D35">
        <w:rPr>
          <w:rFonts w:ascii="Courier New" w:hAnsi="Courier New" w:cs="Courier New"/>
          <w:lang w:val="en-US"/>
        </w:rPr>
        <w:t>c|c</w:t>
      </w:r>
      <w:proofErr w:type="spellEnd"/>
      <w:r w:rsidRPr="00871D35">
        <w:rPr>
          <w:rFonts w:ascii="Courier New" w:hAnsi="Courier New" w:cs="Courier New"/>
          <w:lang w:val="en-US"/>
        </w:rPr>
        <w:t>| }</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w:t>
      </w:r>
      <w:proofErr w:type="spellStart"/>
      <w:r w:rsidRPr="00871D35">
        <w:rPr>
          <w:rFonts w:ascii="Courier New" w:hAnsi="Courier New" w:cs="Courier New"/>
          <w:lang w:val="en-US"/>
        </w:rPr>
        <w:t>hline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scale &amp; $\theta_\mu'$ &amp; $S(z)$ &amp; $</w:t>
      </w:r>
      <w:proofErr w:type="spellStart"/>
      <w:r w:rsidRPr="00871D35">
        <w:rPr>
          <w:rFonts w:ascii="Courier New" w:hAnsi="Courier New" w:cs="Courier New"/>
          <w:lang w:val="en-US"/>
        </w:rPr>
        <w:t>Var</w:t>
      </w:r>
      <w:proofErr w:type="spellEnd"/>
      <w:r w:rsidRPr="00871D35">
        <w:rPr>
          <w:rFonts w:ascii="Courier New" w:hAnsi="Courier New" w:cs="Courier New"/>
          <w:lang w:val="en-US"/>
        </w:rPr>
        <w:t>(z)$ &amp; $\delta(z)$ &amp; $\</w:t>
      </w:r>
      <w:proofErr w:type="spellStart"/>
      <w:r w:rsidRPr="00871D35">
        <w:rPr>
          <w:rFonts w:ascii="Courier New" w:hAnsi="Courier New" w:cs="Courier New"/>
          <w:lang w:val="en-US"/>
        </w:rPr>
        <w:t>frac</w:t>
      </w:r>
      <w:proofErr w:type="spellEnd"/>
      <w:r w:rsidRPr="00871D35">
        <w:rPr>
          <w:rFonts w:ascii="Courier New" w:hAnsi="Courier New" w:cs="Courier New"/>
          <w:lang w:val="en-US"/>
        </w:rPr>
        <w:t>{max(incidence)}{min(incidence)}$ &amp; $ \mu_{\</w:t>
      </w:r>
      <w:proofErr w:type="spellStart"/>
      <w:r w:rsidRPr="00871D35">
        <w:rPr>
          <w:rFonts w:ascii="Courier New" w:hAnsi="Courier New" w:cs="Courier New"/>
          <w:lang w:val="en-US"/>
        </w:rPr>
        <w:t>frac</w:t>
      </w:r>
      <w:proofErr w:type="spellEnd"/>
      <w:r w:rsidRPr="00871D35">
        <w:rPr>
          <w:rFonts w:ascii="Courier New" w:hAnsi="Courier New" w:cs="Courier New"/>
          <w:lang w:val="en-US"/>
        </w:rPr>
        <w:t>{max(incidence')}{min(incidence')}} $ &amp; $ \sigma_{\</w:t>
      </w:r>
      <w:proofErr w:type="spellStart"/>
      <w:r w:rsidRPr="00871D35">
        <w:rPr>
          <w:rFonts w:ascii="Courier New" w:hAnsi="Courier New" w:cs="Courier New"/>
          <w:lang w:val="en-US"/>
        </w:rPr>
        <w:t>frac</w:t>
      </w:r>
      <w:proofErr w:type="spellEnd"/>
      <w:r w:rsidRPr="00871D35">
        <w:rPr>
          <w:rFonts w:ascii="Courier New" w:hAnsi="Courier New" w:cs="Courier New"/>
          <w:lang w:val="en-US"/>
        </w:rPr>
        <w:t>{max(incidence')}{min(incidence')} } $ \\ \</w:t>
      </w:r>
      <w:proofErr w:type="spellStart"/>
      <w:r w:rsidRPr="00871D35">
        <w:rPr>
          <w:rFonts w:ascii="Courier New" w:hAnsi="Courier New" w:cs="Courier New"/>
          <w:lang w:val="en-US"/>
        </w:rPr>
        <w:t>hline</w:t>
      </w:r>
      <w:proofErr w:type="spellEnd"/>
      <w:r w:rsidRPr="00871D35">
        <w:rPr>
          <w:rFonts w:ascii="Courier New" w:hAnsi="Courier New" w:cs="Courier New"/>
          <w:lang w:val="en-US"/>
        </w:rPr>
        <w:t>\</w:t>
      </w:r>
      <w:proofErr w:type="spellStart"/>
      <w:r w:rsidRPr="00871D35">
        <w:rPr>
          <w:rFonts w:ascii="Courier New" w:hAnsi="Courier New" w:cs="Courier New"/>
          <w:lang w:val="en-US"/>
        </w:rPr>
        <w:t>hline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\input{tables/tab2TimeLAU}</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lastRenderedPageBreak/>
        <w:t xml:space="preserve">    \end{tabular}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\end{center}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w:t>
      </w:r>
      <w:proofErr w:type="spellStart"/>
      <w:r w:rsidRPr="00871D35">
        <w:rPr>
          <w:rFonts w:ascii="Courier New" w:hAnsi="Courier New" w:cs="Courier New"/>
          <w:lang w:val="en-US"/>
        </w:rPr>
        <w:t>tab:circLau</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\caption{LAD circular measurements.}</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\begin{center}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\begin{tabular}{ |l|| </w:t>
      </w:r>
      <w:proofErr w:type="spellStart"/>
      <w:r w:rsidRPr="00871D35">
        <w:rPr>
          <w:rFonts w:ascii="Courier New" w:hAnsi="Courier New" w:cs="Courier New"/>
          <w:lang w:val="en-US"/>
        </w:rPr>
        <w:t>c|c|c|c|c</w:t>
      </w:r>
      <w:proofErr w:type="spellEnd"/>
      <w:r w:rsidRPr="00871D35">
        <w:rPr>
          <w:rFonts w:ascii="Courier New" w:hAnsi="Courier New" w:cs="Courier New"/>
          <w:lang w:val="en-US"/>
        </w:rPr>
        <w:t>||</w:t>
      </w:r>
      <w:proofErr w:type="spellStart"/>
      <w:r w:rsidRPr="00871D35">
        <w:rPr>
          <w:rFonts w:ascii="Courier New" w:hAnsi="Courier New" w:cs="Courier New"/>
          <w:lang w:val="en-US"/>
        </w:rPr>
        <w:t>c|c</w:t>
      </w:r>
      <w:proofErr w:type="spellEnd"/>
      <w:r w:rsidRPr="00871D35">
        <w:rPr>
          <w:rFonts w:ascii="Courier New" w:hAnsi="Courier New" w:cs="Courier New"/>
          <w:lang w:val="en-US"/>
        </w:rPr>
        <w:t>| }</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w:t>
      </w:r>
      <w:proofErr w:type="spellStart"/>
      <w:r w:rsidRPr="00871D35">
        <w:rPr>
          <w:rFonts w:ascii="Courier New" w:hAnsi="Courier New" w:cs="Courier New"/>
          <w:lang w:val="en-US"/>
        </w:rPr>
        <w:t>hline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scale &amp; $\theta_\mu'$ &amp; $S(z)$ &amp; $</w:t>
      </w:r>
      <w:proofErr w:type="spellStart"/>
      <w:r w:rsidRPr="00871D35">
        <w:rPr>
          <w:rFonts w:ascii="Courier New" w:hAnsi="Courier New" w:cs="Courier New"/>
          <w:lang w:val="en-US"/>
        </w:rPr>
        <w:t>Var</w:t>
      </w:r>
      <w:proofErr w:type="spellEnd"/>
      <w:r w:rsidRPr="00871D35">
        <w:rPr>
          <w:rFonts w:ascii="Courier New" w:hAnsi="Courier New" w:cs="Courier New"/>
          <w:lang w:val="en-US"/>
        </w:rPr>
        <w:t>(z)$ &amp; $\delta(z)$ &amp; $\</w:t>
      </w:r>
      <w:proofErr w:type="spellStart"/>
      <w:r w:rsidRPr="00871D35">
        <w:rPr>
          <w:rFonts w:ascii="Courier New" w:hAnsi="Courier New" w:cs="Courier New"/>
          <w:lang w:val="en-US"/>
        </w:rPr>
        <w:t>f</w:t>
      </w:r>
      <w:r w:rsidRPr="00871D35">
        <w:rPr>
          <w:rFonts w:ascii="Courier New" w:hAnsi="Courier New" w:cs="Courier New"/>
          <w:lang w:val="en-US"/>
        </w:rPr>
        <w:t>rac</w:t>
      </w:r>
      <w:proofErr w:type="spellEnd"/>
      <w:r w:rsidRPr="00871D35">
        <w:rPr>
          <w:rFonts w:ascii="Courier New" w:hAnsi="Courier New" w:cs="Courier New"/>
          <w:lang w:val="en-US"/>
        </w:rPr>
        <w:t>{max(incidence)}{min(incidence)}$ &amp; $ \mu_{\</w:t>
      </w:r>
      <w:proofErr w:type="spellStart"/>
      <w:r w:rsidRPr="00871D35">
        <w:rPr>
          <w:rFonts w:ascii="Courier New" w:hAnsi="Courier New" w:cs="Courier New"/>
          <w:lang w:val="en-US"/>
        </w:rPr>
        <w:t>frac</w:t>
      </w:r>
      <w:proofErr w:type="spellEnd"/>
      <w:r w:rsidRPr="00871D35">
        <w:rPr>
          <w:rFonts w:ascii="Courier New" w:hAnsi="Courier New" w:cs="Courier New"/>
          <w:lang w:val="en-US"/>
        </w:rPr>
        <w:t>{max(incidence')}{min(incidence')}} $ &amp; $ \sigma_{\</w:t>
      </w:r>
      <w:proofErr w:type="spellStart"/>
      <w:r w:rsidRPr="00871D35">
        <w:rPr>
          <w:rFonts w:ascii="Courier New" w:hAnsi="Courier New" w:cs="Courier New"/>
          <w:lang w:val="en-US"/>
        </w:rPr>
        <w:t>frac</w:t>
      </w:r>
      <w:proofErr w:type="spellEnd"/>
      <w:r w:rsidRPr="00871D35">
        <w:rPr>
          <w:rFonts w:ascii="Courier New" w:hAnsi="Courier New" w:cs="Courier New"/>
          <w:lang w:val="en-US"/>
        </w:rPr>
        <w:t>{max(incidence')}{min(incidence')} } $ \\ \</w:t>
      </w:r>
      <w:proofErr w:type="spellStart"/>
      <w:r w:rsidRPr="00871D35">
        <w:rPr>
          <w:rFonts w:ascii="Courier New" w:hAnsi="Courier New" w:cs="Courier New"/>
          <w:lang w:val="en-US"/>
        </w:rPr>
        <w:t>hline</w:t>
      </w:r>
      <w:proofErr w:type="spellEnd"/>
      <w:r w:rsidRPr="00871D35">
        <w:rPr>
          <w:rFonts w:ascii="Courier New" w:hAnsi="Courier New" w:cs="Courier New"/>
          <w:lang w:val="en-US"/>
        </w:rPr>
        <w:t>\</w:t>
      </w:r>
      <w:proofErr w:type="spellStart"/>
      <w:r w:rsidRPr="00871D35">
        <w:rPr>
          <w:rFonts w:ascii="Courier New" w:hAnsi="Courier New" w:cs="Courier New"/>
          <w:lang w:val="en-US"/>
        </w:rPr>
        <w:t>hline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\input{tables/tab2TimeLAD}</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\end{tabular}</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w:t>
      </w:r>
      <w:proofErr w:type="spellStart"/>
      <w:r w:rsidRPr="006422CB">
        <w:rPr>
          <w:rFonts w:ascii="Courier New" w:hAnsi="Courier New" w:cs="Courier New"/>
        </w:rPr>
        <w:t>end</w:t>
      </w:r>
      <w:proofErr w:type="spellEnd"/>
      <w:r w:rsidRPr="006422CB">
        <w:rPr>
          <w:rFonts w:ascii="Courier New" w:hAnsi="Courier New" w:cs="Courier New"/>
        </w:rPr>
        <w:t>{</w:t>
      </w:r>
      <w:proofErr w:type="spellStart"/>
      <w:r w:rsidRPr="006422CB">
        <w:rPr>
          <w:rFonts w:ascii="Courier New" w:hAnsi="Courier New" w:cs="Courier New"/>
        </w:rPr>
        <w:t>center</w:t>
      </w:r>
      <w:proofErr w:type="spellEnd"/>
      <w:r w:rsidRPr="006422CB">
        <w:rPr>
          <w:rFonts w:ascii="Courier New" w:hAnsi="Courier New" w:cs="Courier New"/>
        </w:rPr>
        <w:t>}</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w:t>
      </w:r>
      <w:proofErr w:type="spellStart"/>
      <w:r w:rsidRPr="006422CB">
        <w:rPr>
          <w:rFonts w:ascii="Courier New" w:hAnsi="Courier New" w:cs="Courier New"/>
        </w:rPr>
        <w:t>label</w:t>
      </w:r>
      <w:proofErr w:type="spellEnd"/>
      <w:r w:rsidRPr="006422CB">
        <w:rPr>
          <w:rFonts w:ascii="Courier New" w:hAnsi="Courier New" w:cs="Courier New"/>
        </w:rPr>
        <w:t>{</w:t>
      </w:r>
      <w:proofErr w:type="spellStart"/>
      <w:r w:rsidRPr="006422CB">
        <w:rPr>
          <w:rFonts w:ascii="Courier New" w:hAnsi="Courier New" w:cs="Courier New"/>
        </w:rPr>
        <w:t>tab</w:t>
      </w:r>
      <w:proofErr w:type="spellEnd"/>
      <w:r w:rsidRPr="006422CB">
        <w:rPr>
          <w:rFonts w:ascii="Courier New" w:hAnsi="Courier New" w:cs="Courier New"/>
        </w:rPr>
        <w:t>:</w:t>
      </w:r>
      <w:proofErr w:type="spellStart"/>
      <w:r w:rsidRPr="006422CB">
        <w:rPr>
          <w:rFonts w:ascii="Courier New" w:hAnsi="Courier New" w:cs="Courier New"/>
        </w:rPr>
        <w:t>circLad</w:t>
      </w:r>
      <w:proofErr w:type="spellEnd"/>
      <w:r w:rsidRPr="006422CB">
        <w:rPr>
          <w:rFonts w:ascii="Courier New" w:hAnsi="Courier New" w:cs="Courier New"/>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w:t>
      </w:r>
      <w:r w:rsidRPr="00871D35">
        <w:rPr>
          <w:rFonts w:ascii="Courier New" w:hAnsi="Courier New" w:cs="Courier New"/>
          <w:lang w:val="en-US"/>
        </w:rPr>
        <w:t>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\caption{MET circular measurements.}</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\begin{center}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\begin{tabular}{ |l|| </w:t>
      </w:r>
      <w:proofErr w:type="spellStart"/>
      <w:r w:rsidRPr="00871D35">
        <w:rPr>
          <w:rFonts w:ascii="Courier New" w:hAnsi="Courier New" w:cs="Courier New"/>
          <w:lang w:val="en-US"/>
        </w:rPr>
        <w:t>c|c|c|c|c</w:t>
      </w:r>
      <w:proofErr w:type="spellEnd"/>
      <w:r w:rsidRPr="00871D35">
        <w:rPr>
          <w:rFonts w:ascii="Courier New" w:hAnsi="Courier New" w:cs="Courier New"/>
          <w:lang w:val="en-US"/>
        </w:rPr>
        <w:t>||</w:t>
      </w:r>
      <w:proofErr w:type="spellStart"/>
      <w:r w:rsidRPr="00871D35">
        <w:rPr>
          <w:rFonts w:ascii="Courier New" w:hAnsi="Courier New" w:cs="Courier New"/>
          <w:lang w:val="en-US"/>
        </w:rPr>
        <w:t>c|c</w:t>
      </w:r>
      <w:proofErr w:type="spellEnd"/>
      <w:r w:rsidRPr="00871D35">
        <w:rPr>
          <w:rFonts w:ascii="Courier New" w:hAnsi="Courier New" w:cs="Courier New"/>
          <w:lang w:val="en-US"/>
        </w:rPr>
        <w:t>| }</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w:t>
      </w:r>
      <w:proofErr w:type="spellStart"/>
      <w:r w:rsidRPr="00871D35">
        <w:rPr>
          <w:rFonts w:ascii="Courier New" w:hAnsi="Courier New" w:cs="Courier New"/>
          <w:lang w:val="en-US"/>
        </w:rPr>
        <w:t>hline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scale &amp; $\theta_\mu'$ &amp; $S(z)$ &amp; $</w:t>
      </w:r>
      <w:proofErr w:type="spellStart"/>
      <w:r w:rsidRPr="00871D35">
        <w:rPr>
          <w:rFonts w:ascii="Courier New" w:hAnsi="Courier New" w:cs="Courier New"/>
          <w:lang w:val="en-US"/>
        </w:rPr>
        <w:t>Var</w:t>
      </w:r>
      <w:proofErr w:type="spellEnd"/>
      <w:r w:rsidRPr="00871D35">
        <w:rPr>
          <w:rFonts w:ascii="Courier New" w:hAnsi="Courier New" w:cs="Courier New"/>
          <w:lang w:val="en-US"/>
        </w:rPr>
        <w:t>(z)$ &amp; $\delta(z)$ &amp; $\</w:t>
      </w:r>
      <w:proofErr w:type="spellStart"/>
      <w:r w:rsidRPr="00871D35">
        <w:rPr>
          <w:rFonts w:ascii="Courier New" w:hAnsi="Courier New" w:cs="Courier New"/>
          <w:lang w:val="en-US"/>
        </w:rPr>
        <w:t>frac</w:t>
      </w:r>
      <w:proofErr w:type="spellEnd"/>
      <w:r w:rsidRPr="00871D35">
        <w:rPr>
          <w:rFonts w:ascii="Courier New" w:hAnsi="Courier New" w:cs="Courier New"/>
          <w:lang w:val="en-US"/>
        </w:rPr>
        <w:t>{max(incidence)}{min(incidence)}$ &amp; $ \mu_{\</w:t>
      </w:r>
      <w:proofErr w:type="spellStart"/>
      <w:r w:rsidRPr="00871D35">
        <w:rPr>
          <w:rFonts w:ascii="Courier New" w:hAnsi="Courier New" w:cs="Courier New"/>
          <w:lang w:val="en-US"/>
        </w:rPr>
        <w:t>frac</w:t>
      </w:r>
      <w:proofErr w:type="spellEnd"/>
      <w:r w:rsidRPr="00871D35">
        <w:rPr>
          <w:rFonts w:ascii="Courier New" w:hAnsi="Courier New" w:cs="Courier New"/>
          <w:lang w:val="en-US"/>
        </w:rPr>
        <w:t>{max(incidence')</w:t>
      </w:r>
      <w:r w:rsidRPr="00871D35">
        <w:rPr>
          <w:rFonts w:ascii="Courier New" w:hAnsi="Courier New" w:cs="Courier New"/>
          <w:lang w:val="en-US"/>
        </w:rPr>
        <w:t>}{min(incidence')}} $ &amp; $ \sigma_{\</w:t>
      </w:r>
      <w:proofErr w:type="spellStart"/>
      <w:r w:rsidRPr="00871D35">
        <w:rPr>
          <w:rFonts w:ascii="Courier New" w:hAnsi="Courier New" w:cs="Courier New"/>
          <w:lang w:val="en-US"/>
        </w:rPr>
        <w:t>frac</w:t>
      </w:r>
      <w:proofErr w:type="spellEnd"/>
      <w:r w:rsidRPr="00871D35">
        <w:rPr>
          <w:rFonts w:ascii="Courier New" w:hAnsi="Courier New" w:cs="Courier New"/>
          <w:lang w:val="en-US"/>
        </w:rPr>
        <w:t>{max(incidence')}{min(incidence')} } $ \\ \</w:t>
      </w:r>
      <w:proofErr w:type="spellStart"/>
      <w:r w:rsidRPr="00871D35">
        <w:rPr>
          <w:rFonts w:ascii="Courier New" w:hAnsi="Courier New" w:cs="Courier New"/>
          <w:lang w:val="en-US"/>
        </w:rPr>
        <w:t>hline</w:t>
      </w:r>
      <w:proofErr w:type="spellEnd"/>
      <w:r w:rsidRPr="00871D35">
        <w:rPr>
          <w:rFonts w:ascii="Courier New" w:hAnsi="Courier New" w:cs="Courier New"/>
          <w:lang w:val="en-US"/>
        </w:rPr>
        <w:t>\</w:t>
      </w:r>
      <w:proofErr w:type="spellStart"/>
      <w:r w:rsidRPr="00871D35">
        <w:rPr>
          <w:rFonts w:ascii="Courier New" w:hAnsi="Courier New" w:cs="Courier New"/>
          <w:lang w:val="en-US"/>
        </w:rPr>
        <w:t>hline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\input{tables/tab2TimeMET}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\end{tabular}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\end{center}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w:t>
      </w:r>
      <w:proofErr w:type="spellStart"/>
      <w:r w:rsidRPr="00871D35">
        <w:rPr>
          <w:rFonts w:ascii="Courier New" w:hAnsi="Courier New" w:cs="Courier New"/>
          <w:lang w:val="en-US"/>
        </w:rPr>
        <w:t>tab:circMet</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\caption{CPP circular measurements.}</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\begin{center</w:t>
      </w:r>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\begin{tabular}{ |l|| </w:t>
      </w:r>
      <w:proofErr w:type="spellStart"/>
      <w:r w:rsidRPr="00871D35">
        <w:rPr>
          <w:rFonts w:ascii="Courier New" w:hAnsi="Courier New" w:cs="Courier New"/>
          <w:lang w:val="en-US"/>
        </w:rPr>
        <w:t>c|c|c|c|c</w:t>
      </w:r>
      <w:proofErr w:type="spellEnd"/>
      <w:r w:rsidRPr="00871D35">
        <w:rPr>
          <w:rFonts w:ascii="Courier New" w:hAnsi="Courier New" w:cs="Courier New"/>
          <w:lang w:val="en-US"/>
        </w:rPr>
        <w:t>||</w:t>
      </w:r>
      <w:proofErr w:type="spellStart"/>
      <w:r w:rsidRPr="00871D35">
        <w:rPr>
          <w:rFonts w:ascii="Courier New" w:hAnsi="Courier New" w:cs="Courier New"/>
          <w:lang w:val="en-US"/>
        </w:rPr>
        <w:t>c|c</w:t>
      </w:r>
      <w:proofErr w:type="spellEnd"/>
      <w:r w:rsidRPr="00871D35">
        <w:rPr>
          <w:rFonts w:ascii="Courier New" w:hAnsi="Courier New" w:cs="Courier New"/>
          <w:lang w:val="en-US"/>
        </w:rPr>
        <w:t>| }</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w:t>
      </w:r>
      <w:proofErr w:type="spellStart"/>
      <w:r w:rsidRPr="00871D35">
        <w:rPr>
          <w:rFonts w:ascii="Courier New" w:hAnsi="Courier New" w:cs="Courier New"/>
          <w:lang w:val="en-US"/>
        </w:rPr>
        <w:t>hline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scale &amp; $\theta_\mu'$ &amp; $S(z)$ &amp; $</w:t>
      </w:r>
      <w:proofErr w:type="spellStart"/>
      <w:r w:rsidRPr="00871D35">
        <w:rPr>
          <w:rFonts w:ascii="Courier New" w:hAnsi="Courier New" w:cs="Courier New"/>
          <w:lang w:val="en-US"/>
        </w:rPr>
        <w:t>Var</w:t>
      </w:r>
      <w:proofErr w:type="spellEnd"/>
      <w:r w:rsidRPr="00871D35">
        <w:rPr>
          <w:rFonts w:ascii="Courier New" w:hAnsi="Courier New" w:cs="Courier New"/>
          <w:lang w:val="en-US"/>
        </w:rPr>
        <w:t>(z)$ &amp; $\delta(z)$ &amp; $\</w:t>
      </w:r>
      <w:proofErr w:type="spellStart"/>
      <w:r w:rsidRPr="00871D35">
        <w:rPr>
          <w:rFonts w:ascii="Courier New" w:hAnsi="Courier New" w:cs="Courier New"/>
          <w:lang w:val="en-US"/>
        </w:rPr>
        <w:t>frac</w:t>
      </w:r>
      <w:proofErr w:type="spellEnd"/>
      <w:r w:rsidRPr="00871D35">
        <w:rPr>
          <w:rFonts w:ascii="Courier New" w:hAnsi="Courier New" w:cs="Courier New"/>
          <w:lang w:val="en-US"/>
        </w:rPr>
        <w:t>{max(incidence)}{min(incidence)}$ &amp; $ \mu_{\</w:t>
      </w:r>
      <w:proofErr w:type="spellStart"/>
      <w:r w:rsidRPr="00871D35">
        <w:rPr>
          <w:rFonts w:ascii="Courier New" w:hAnsi="Courier New" w:cs="Courier New"/>
          <w:lang w:val="en-US"/>
        </w:rPr>
        <w:t>frac</w:t>
      </w:r>
      <w:proofErr w:type="spellEnd"/>
      <w:r w:rsidRPr="00871D35">
        <w:rPr>
          <w:rFonts w:ascii="Courier New" w:hAnsi="Courier New" w:cs="Courier New"/>
          <w:lang w:val="en-US"/>
        </w:rPr>
        <w:t>{max(incidence')}{min(incidence')}} $ &amp; $ \sigma_{\</w:t>
      </w:r>
      <w:proofErr w:type="spellStart"/>
      <w:r w:rsidRPr="00871D35">
        <w:rPr>
          <w:rFonts w:ascii="Courier New" w:hAnsi="Courier New" w:cs="Courier New"/>
          <w:lang w:val="en-US"/>
        </w:rPr>
        <w:t>frac</w:t>
      </w:r>
      <w:proofErr w:type="spellEnd"/>
      <w:r w:rsidRPr="00871D35">
        <w:rPr>
          <w:rFonts w:ascii="Courier New" w:hAnsi="Courier New" w:cs="Courier New"/>
          <w:lang w:val="en-US"/>
        </w:rPr>
        <w:t>{max(incidence')}{min(incide</w:t>
      </w:r>
      <w:r w:rsidRPr="00871D35">
        <w:rPr>
          <w:rFonts w:ascii="Courier New" w:hAnsi="Courier New" w:cs="Courier New"/>
          <w:lang w:val="en-US"/>
        </w:rPr>
        <w:t>nce')} } $ \\ \</w:t>
      </w:r>
      <w:proofErr w:type="spellStart"/>
      <w:r w:rsidRPr="00871D35">
        <w:rPr>
          <w:rFonts w:ascii="Courier New" w:hAnsi="Courier New" w:cs="Courier New"/>
          <w:lang w:val="en-US"/>
        </w:rPr>
        <w:t>hline</w:t>
      </w:r>
      <w:proofErr w:type="spellEnd"/>
      <w:r w:rsidRPr="00871D35">
        <w:rPr>
          <w:rFonts w:ascii="Courier New" w:hAnsi="Courier New" w:cs="Courier New"/>
          <w:lang w:val="en-US"/>
        </w:rPr>
        <w:t>\</w:t>
      </w:r>
      <w:proofErr w:type="spellStart"/>
      <w:r w:rsidRPr="00871D35">
        <w:rPr>
          <w:rFonts w:ascii="Courier New" w:hAnsi="Courier New" w:cs="Courier New"/>
          <w:lang w:val="en-US"/>
        </w:rPr>
        <w:t>hline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\input{tables/tab2TimeCPP}</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\end{tabular}</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w:t>
      </w:r>
      <w:proofErr w:type="spellStart"/>
      <w:r w:rsidRPr="006422CB">
        <w:rPr>
          <w:rFonts w:ascii="Courier New" w:hAnsi="Courier New" w:cs="Courier New"/>
        </w:rPr>
        <w:t>end</w:t>
      </w:r>
      <w:proofErr w:type="spellEnd"/>
      <w:r w:rsidRPr="006422CB">
        <w:rPr>
          <w:rFonts w:ascii="Courier New" w:hAnsi="Courier New" w:cs="Courier New"/>
        </w:rPr>
        <w:t>{</w:t>
      </w:r>
      <w:proofErr w:type="spellStart"/>
      <w:r w:rsidRPr="006422CB">
        <w:rPr>
          <w:rFonts w:ascii="Courier New" w:hAnsi="Courier New" w:cs="Courier New"/>
        </w:rPr>
        <w:t>center</w:t>
      </w:r>
      <w:proofErr w:type="spellEnd"/>
      <w:r w:rsidRPr="006422CB">
        <w:rPr>
          <w:rFonts w:ascii="Courier New" w:hAnsi="Courier New" w:cs="Courier New"/>
        </w:rPr>
        <w:t>}</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w:t>
      </w:r>
      <w:proofErr w:type="spellStart"/>
      <w:r w:rsidRPr="006422CB">
        <w:rPr>
          <w:rFonts w:ascii="Courier New" w:hAnsi="Courier New" w:cs="Courier New"/>
        </w:rPr>
        <w:t>label</w:t>
      </w:r>
      <w:proofErr w:type="spellEnd"/>
      <w:r w:rsidRPr="006422CB">
        <w:rPr>
          <w:rFonts w:ascii="Courier New" w:hAnsi="Courier New" w:cs="Courier New"/>
        </w:rPr>
        <w:t>{</w:t>
      </w:r>
      <w:proofErr w:type="spellStart"/>
      <w:r w:rsidRPr="006422CB">
        <w:rPr>
          <w:rFonts w:ascii="Courier New" w:hAnsi="Courier New" w:cs="Courier New"/>
        </w:rPr>
        <w:t>tab</w:t>
      </w:r>
      <w:proofErr w:type="spellEnd"/>
      <w:r w:rsidRPr="006422CB">
        <w:rPr>
          <w:rFonts w:ascii="Courier New" w:hAnsi="Courier New" w:cs="Courier New"/>
        </w:rPr>
        <w:t>:</w:t>
      </w:r>
      <w:proofErr w:type="spellStart"/>
      <w:r w:rsidRPr="006422CB">
        <w:rPr>
          <w:rFonts w:ascii="Courier New" w:hAnsi="Courier New" w:cs="Courier New"/>
        </w:rPr>
        <w:t>circCPP</w:t>
      </w:r>
      <w:proofErr w:type="spellEnd"/>
      <w:r w:rsidRPr="006422CB">
        <w:rPr>
          <w:rFonts w:ascii="Courier New" w:hAnsi="Courier New" w:cs="Courier New"/>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FloatBarrier</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\subsection{Time histograms}</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subsubsection</w:t>
      </w:r>
      <w:proofErr w:type="spellEnd"/>
      <w:r w:rsidRPr="00871D35">
        <w:rPr>
          <w:rFonts w:ascii="Courier New" w:hAnsi="Courier New" w:cs="Courier New"/>
          <w:lang w:val="en-US"/>
        </w:rPr>
        <w:t>{Histograms of activity along the hours of the day}\label{</w:t>
      </w:r>
      <w:proofErr w:type="spellStart"/>
      <w:r w:rsidRPr="00871D35">
        <w:rPr>
          <w:rFonts w:ascii="Courier New" w:hAnsi="Courier New" w:cs="Courier New"/>
          <w:lang w:val="en-US"/>
        </w:rPr>
        <w:t>si:hours</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Higher act</w:t>
      </w:r>
      <w:r w:rsidRPr="00871D35">
        <w:rPr>
          <w:rFonts w:ascii="Courier New" w:hAnsi="Courier New" w:cs="Courier New"/>
          <w:lang w:val="en-US"/>
        </w:rPr>
        <w:t>ivity was observed between noon and 6pm, followed by the time period between 6pm and midnight.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Around 2/3 of the whole activity takes place from noon to midnight.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The activity peak occurs around midday, with a slight skew toward one hour before noon.</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w:t>
      </w:r>
      <w:r w:rsidRPr="00871D35">
        <w:rPr>
          <w:rFonts w:ascii="Courier New" w:hAnsi="Courier New" w:cs="Courier New"/>
          <w:lang w:val="en-US"/>
        </w:rPr>
        <w:t>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lastRenderedPageBreak/>
        <w:tab/>
        <w:t>\caption{LAU activity along the hours of the day.}</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w:t>
      </w:r>
      <w:proofErr w:type="spellStart"/>
      <w:r w:rsidRPr="00871D35">
        <w:rPr>
          <w:rFonts w:ascii="Courier New" w:hAnsi="Courier New" w:cs="Courier New"/>
          <w:lang w:val="en-US"/>
        </w:rPr>
        <w:t>tabHoursLAU</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\caption{LAD activity along the hours of the day.}</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w:t>
      </w:r>
      <w:proofErr w:type="spellStart"/>
      <w:r w:rsidRPr="00871D35">
        <w:rPr>
          <w:rFonts w:ascii="Courier New" w:hAnsi="Courier New" w:cs="Courier New"/>
          <w:lang w:val="en-US"/>
        </w:rPr>
        <w:t>tabHoursLAD</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w:t>
      </w:r>
      <w:r w:rsidRPr="00871D35">
        <w:rPr>
          <w:rFonts w:ascii="Courier New" w:hAnsi="Courier New" w:cs="Courier New"/>
          <w:lang w:val="en-US"/>
        </w:rPr>
        <w:t>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\caption{MET activity along the hours of the day.}</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w:t>
      </w:r>
      <w:proofErr w:type="spellStart"/>
      <w:r w:rsidRPr="00871D35">
        <w:rPr>
          <w:rFonts w:ascii="Courier New" w:hAnsi="Courier New" w:cs="Courier New"/>
          <w:lang w:val="en-US"/>
        </w:rPr>
        <w:t>tabHoursMET</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\caption{CPP activity along the hours of the day.}</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w:t>
      </w:r>
      <w:proofErr w:type="spellStart"/>
      <w:r w:rsidRPr="00871D35">
        <w:rPr>
          <w:rFonts w:ascii="Courier New" w:hAnsi="Courier New" w:cs="Courier New"/>
          <w:lang w:val="en-US"/>
        </w:rPr>
        <w:t>tabHoursCPP</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FloatBarrier</w:t>
      </w:r>
      <w:proofErr w:type="spellEnd"/>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subsubsection</w:t>
      </w:r>
      <w:proofErr w:type="spellEnd"/>
      <w:r w:rsidRPr="00871D35">
        <w:rPr>
          <w:rFonts w:ascii="Courier New" w:hAnsi="Courier New" w:cs="Courier New"/>
          <w:lang w:val="en-US"/>
        </w:rPr>
        <w:t>{Histograms of activity along the days of the week}</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Most notably, a decrease of activity on weekends of at least one third and at most two thirds.</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\begin{center}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\begin{tabular}{ | l |  c | c | c | c | c |   c | c |}</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w:t>
      </w:r>
      <w:proofErr w:type="spellStart"/>
      <w:r w:rsidRPr="00871D35">
        <w:rPr>
          <w:rFonts w:ascii="Courier New" w:hAnsi="Courier New" w:cs="Courier New"/>
          <w:lang w:val="en-US"/>
        </w:rPr>
        <w:t>hline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&amp; Mon &amp; Tue &amp; Wed &amp; Thu &amp; Fri &amp; Sat &amp; Sun  \\ \</w:t>
      </w:r>
      <w:proofErr w:type="spellStart"/>
      <w:r w:rsidRPr="00871D35">
        <w:rPr>
          <w:rFonts w:ascii="Courier New" w:hAnsi="Courier New" w:cs="Courier New"/>
          <w:lang w:val="en-US"/>
        </w:rPr>
        <w:t>hline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w:t>
      </w:r>
      <w:proofErr w:type="spellStart"/>
      <w:r w:rsidRPr="00871D35">
        <w:rPr>
          <w:rFonts w:ascii="Courier New" w:hAnsi="Courier New" w:cs="Courier New"/>
          <w:lang w:val="en-US"/>
        </w:rPr>
        <w:t>tabWeekdays</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\end{tabular}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\end{center}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w:t>
      </w:r>
      <w:proofErr w:type="spellStart"/>
      <w:r w:rsidRPr="00871D35">
        <w:rPr>
          <w:rFonts w:ascii="Courier New" w:hAnsi="Courier New" w:cs="Courier New"/>
          <w:lang w:val="en-US"/>
        </w:rPr>
        <w:t>tab:win</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FloatBarrier</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subsubsection</w:t>
      </w:r>
      <w:proofErr w:type="spellEnd"/>
      <w:r w:rsidRPr="00871D35">
        <w:rPr>
          <w:rFonts w:ascii="Courier New" w:hAnsi="Courier New" w:cs="Courier New"/>
          <w:lang w:val="en-US"/>
        </w:rPr>
        <w:t>{Histograms of activity along the days of the month}\label{</w:t>
      </w:r>
      <w:proofErr w:type="spellStart"/>
      <w:r w:rsidRPr="00871D35">
        <w:rPr>
          <w:rFonts w:ascii="Courier New" w:hAnsi="Courier New" w:cs="Courier New"/>
          <w:lang w:val="en-US"/>
        </w:rPr>
        <w:t>si:mo</w:t>
      </w:r>
      <w:r w:rsidRPr="00871D35">
        <w:rPr>
          <w:rFonts w:ascii="Courier New" w:hAnsi="Courier New" w:cs="Courier New"/>
          <w:lang w:val="en-US"/>
        </w:rPr>
        <w:t>nthdays</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The most important feature seems to be the homogeneity made explicit by the high circular dispersion in the tables of Section~\ref{</w:t>
      </w:r>
      <w:proofErr w:type="spellStart"/>
      <w:r w:rsidRPr="00871D35">
        <w:rPr>
          <w:rFonts w:ascii="Courier New" w:hAnsi="Courier New" w:cs="Courier New"/>
          <w:lang w:val="en-US"/>
        </w:rPr>
        <w:t>si:circ</w:t>
      </w:r>
      <w:proofErr w:type="spellEnd"/>
      <w:r w:rsidRPr="00871D35">
        <w:rPr>
          <w:rFonts w:ascii="Courier New" w:hAnsi="Courier New" w:cs="Courier New"/>
          <w:lang w:val="en-US"/>
        </w:rPr>
        <w:t>}. Slightly higher activity rates are found in the beginning of the month, although not statistically signifi</w:t>
      </w:r>
      <w:r w:rsidRPr="00871D35">
        <w:rPr>
          <w:rFonts w:ascii="Courier New" w:hAnsi="Courier New" w:cs="Courier New"/>
          <w:lang w:val="en-US"/>
        </w:rPr>
        <w:t>cant.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\caption{LAU activity along the days of the month.}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w:t>
      </w:r>
      <w:proofErr w:type="spellStart"/>
      <w:r w:rsidRPr="00871D35">
        <w:rPr>
          <w:rFonts w:ascii="Courier New" w:hAnsi="Courier New" w:cs="Courier New"/>
          <w:lang w:val="en-US"/>
        </w:rPr>
        <w:t>tabMonthdaysLAU</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w:t>
      </w:r>
      <w:proofErr w:type="spellStart"/>
      <w:r w:rsidRPr="00871D35">
        <w:rPr>
          <w:rFonts w:ascii="Courier New" w:hAnsi="Courier New" w:cs="Courier New"/>
          <w:lang w:val="en-US"/>
        </w:rPr>
        <w:t>tab:min</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\caption{LAD activity along the days of the month.}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w:t>
      </w:r>
      <w:proofErr w:type="spellStart"/>
      <w:r w:rsidRPr="00871D35">
        <w:rPr>
          <w:rFonts w:ascii="Courier New" w:hAnsi="Courier New" w:cs="Courier New"/>
          <w:lang w:val="en-US"/>
        </w:rPr>
        <w:t>tab</w:t>
      </w:r>
      <w:r w:rsidRPr="00871D35">
        <w:rPr>
          <w:rFonts w:ascii="Courier New" w:hAnsi="Courier New" w:cs="Courier New"/>
          <w:lang w:val="en-US"/>
        </w:rPr>
        <w:t>MonthdaysLAD</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w:t>
      </w:r>
      <w:proofErr w:type="spellStart"/>
      <w:r w:rsidRPr="00871D35">
        <w:rPr>
          <w:rFonts w:ascii="Courier New" w:hAnsi="Courier New" w:cs="Courier New"/>
          <w:lang w:val="en-US"/>
        </w:rPr>
        <w:t>tab:min</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lastRenderedPageBreak/>
        <w:t>\end{table}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\caption{MET activity along the days of the month.}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w:t>
      </w:r>
      <w:proofErr w:type="spellStart"/>
      <w:r w:rsidRPr="00871D35">
        <w:rPr>
          <w:rFonts w:ascii="Courier New" w:hAnsi="Courier New" w:cs="Courier New"/>
          <w:lang w:val="en-US"/>
        </w:rPr>
        <w:t>tabMonthdaysMET</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w:t>
      </w:r>
      <w:proofErr w:type="spellStart"/>
      <w:r w:rsidRPr="00871D35">
        <w:rPr>
          <w:rFonts w:ascii="Courier New" w:hAnsi="Courier New" w:cs="Courier New"/>
          <w:lang w:val="en-US"/>
        </w:rPr>
        <w:t>tab:min</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\caption{CPP activity along the days of the month</w:t>
      </w:r>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w:t>
      </w:r>
      <w:proofErr w:type="spellStart"/>
      <w:r w:rsidRPr="00871D35">
        <w:rPr>
          <w:rFonts w:ascii="Courier New" w:hAnsi="Courier New" w:cs="Courier New"/>
          <w:lang w:val="en-US"/>
        </w:rPr>
        <w:t>tabMonthdaysCPP</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w:t>
      </w:r>
      <w:proofErr w:type="spellStart"/>
      <w:r w:rsidRPr="00871D35">
        <w:rPr>
          <w:rFonts w:ascii="Courier New" w:hAnsi="Courier New" w:cs="Courier New"/>
          <w:lang w:val="en-US"/>
        </w:rPr>
        <w:t>tab:min</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FloatBarrier</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subsubsection</w:t>
      </w:r>
      <w:proofErr w:type="spellEnd"/>
      <w:r w:rsidRPr="00871D35">
        <w:rPr>
          <w:rFonts w:ascii="Courier New" w:hAnsi="Courier New" w:cs="Courier New"/>
          <w:lang w:val="en-US"/>
        </w:rPr>
        <w:t>{Histograms of activity along months of the year}\label{</w:t>
      </w:r>
      <w:proofErr w:type="spellStart"/>
      <w:r w:rsidRPr="00871D35">
        <w:rPr>
          <w:rFonts w:ascii="Courier New" w:hAnsi="Courier New" w:cs="Courier New"/>
          <w:lang w:val="en-US"/>
        </w:rPr>
        <w:t>si:months</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Activity is concentrated in Jun-Aug and/or in Dec-Mar.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These observations mostly</w:t>
      </w:r>
      <w:r w:rsidRPr="00871D35">
        <w:rPr>
          <w:rFonts w:ascii="Courier New" w:hAnsi="Courier New" w:cs="Courier New"/>
          <w:lang w:val="en-US"/>
        </w:rPr>
        <w:t xml:space="preserve"> fit academic calendars, vacations and end-of-year holidays.</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\caption{LAU activity along the months of the year.}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w:t>
      </w:r>
      <w:proofErr w:type="spellStart"/>
      <w:r w:rsidRPr="00871D35">
        <w:rPr>
          <w:rFonts w:ascii="Courier New" w:hAnsi="Courier New" w:cs="Courier New"/>
          <w:lang w:val="en-US"/>
        </w:rPr>
        <w:t>tabMonthsLAU</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\label{tab:min2}</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\caption{LAD activity along the</w:t>
      </w:r>
      <w:r w:rsidRPr="00871D35">
        <w:rPr>
          <w:rFonts w:ascii="Courier New" w:hAnsi="Courier New" w:cs="Courier New"/>
          <w:lang w:val="en-US"/>
        </w:rPr>
        <w:t xml:space="preserve"> months of the year.}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w:t>
      </w:r>
      <w:proofErr w:type="spellStart"/>
      <w:r w:rsidRPr="00871D35">
        <w:rPr>
          <w:rFonts w:ascii="Courier New" w:hAnsi="Courier New" w:cs="Courier New"/>
          <w:lang w:val="en-US"/>
        </w:rPr>
        <w:t>tabMonthsLAD</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\label{tab:min2}</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\caption{MET activity along the months of the year.}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w:t>
      </w:r>
      <w:proofErr w:type="spellStart"/>
      <w:r w:rsidRPr="00871D35">
        <w:rPr>
          <w:rFonts w:ascii="Courier New" w:hAnsi="Courier New" w:cs="Courier New"/>
          <w:lang w:val="en-US"/>
        </w:rPr>
        <w:t>tabMonthsMET</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\label{tab:min2}</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w:t>
      </w:r>
      <w:r w:rsidRPr="00871D35">
        <w:rPr>
          <w:rFonts w:ascii="Courier New" w:hAnsi="Courier New" w:cs="Courier New"/>
          <w:lang w:val="en-US"/>
        </w:rPr>
        <w:t>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\caption{CPP activity along the months of the year.}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w:t>
      </w:r>
      <w:proofErr w:type="spellStart"/>
      <w:r w:rsidRPr="00871D35">
        <w:rPr>
          <w:rFonts w:ascii="Courier New" w:hAnsi="Courier New" w:cs="Courier New"/>
          <w:lang w:val="en-US"/>
        </w:rPr>
        <w:t>tabMonthsCPP</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\label{tab:min2}</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\section{Fraction of participants in each </w:t>
      </w:r>
      <w:proofErr w:type="spellStart"/>
      <w:r w:rsidRPr="00871D35">
        <w:rPr>
          <w:rFonts w:ascii="Courier New" w:hAnsi="Courier New" w:cs="Courier New"/>
          <w:lang w:val="en-US"/>
        </w:rPr>
        <w:t>Erd</w:t>
      </w:r>
      <w:proofErr w:type="spellEnd"/>
      <w:r w:rsidRPr="00871D35">
        <w:rPr>
          <w:rFonts w:ascii="Courier New" w:hAnsi="Courier New" w:cs="Courier New"/>
          <w:lang w:val="en-US"/>
        </w:rPr>
        <w:t>\"</w:t>
      </w:r>
      <w:proofErr w:type="spellStart"/>
      <w:r w:rsidRPr="00871D35">
        <w:rPr>
          <w:rFonts w:ascii="Courier New" w:hAnsi="Courier New" w:cs="Courier New"/>
          <w:lang w:val="en-US"/>
        </w:rPr>
        <w:t>os</w:t>
      </w:r>
      <w:proofErr w:type="spellEnd"/>
      <w:r w:rsidRPr="00871D35">
        <w:rPr>
          <w:rFonts w:ascii="Courier New" w:hAnsi="Courier New" w:cs="Courier New"/>
          <w:lang w:val="en-US"/>
        </w:rPr>
        <w:t xml:space="preserve"> Sector along the timeline}\label{</w:t>
      </w:r>
      <w:proofErr w:type="spellStart"/>
      <w:r w:rsidRPr="00871D35">
        <w:rPr>
          <w:rFonts w:ascii="Courier New" w:hAnsi="Courier New" w:cs="Courier New"/>
          <w:lang w:val="en-US"/>
        </w:rPr>
        <w:t>si:frac</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Here we present the fraction o</w:t>
      </w:r>
      <w:r w:rsidRPr="00871D35">
        <w:rPr>
          <w:rFonts w:ascii="Courier New" w:hAnsi="Courier New" w:cs="Courier New"/>
          <w:lang w:val="en-US"/>
        </w:rPr>
        <w:t xml:space="preserve">f participants in each </w:t>
      </w:r>
      <w:proofErr w:type="spellStart"/>
      <w:r w:rsidRPr="00871D35">
        <w:rPr>
          <w:rFonts w:ascii="Courier New" w:hAnsi="Courier New" w:cs="Courier New"/>
          <w:lang w:val="en-US"/>
        </w:rPr>
        <w:t>Erd</w:t>
      </w:r>
      <w:proofErr w:type="spellEnd"/>
      <w:r w:rsidRPr="00871D35">
        <w:rPr>
          <w:rFonts w:ascii="Courier New" w:hAnsi="Courier New" w:cs="Courier New"/>
          <w:lang w:val="en-US"/>
        </w:rPr>
        <w:t>\"</w:t>
      </w:r>
      <w:proofErr w:type="spellStart"/>
      <w:r w:rsidRPr="00871D35">
        <w:rPr>
          <w:rFonts w:ascii="Courier New" w:hAnsi="Courier New" w:cs="Courier New"/>
          <w:lang w:val="en-US"/>
        </w:rPr>
        <w:t>os</w:t>
      </w:r>
      <w:proofErr w:type="spellEnd"/>
      <w:r w:rsidRPr="00871D35">
        <w:rPr>
          <w:rFonts w:ascii="Courier New" w:hAnsi="Courier New" w:cs="Courier New"/>
          <w:lang w:val="en-US"/>
        </w:rPr>
        <w:t xml:space="preserve"> sector with respect to each criterion defined in Section~\ref{sectioning} of the main document~\cite{</w:t>
      </w:r>
      <w:proofErr w:type="spellStart"/>
      <w:r w:rsidRPr="00871D35">
        <w:rPr>
          <w:rFonts w:ascii="Courier New" w:hAnsi="Courier New" w:cs="Courier New"/>
          <w:lang w:val="en-US"/>
        </w:rPr>
        <w:t>tpaper</w:t>
      </w:r>
      <w:proofErr w:type="spellEnd"/>
      <w:r w:rsidRPr="00871D35">
        <w:rPr>
          <w:rFonts w:ascii="Courier New" w:hAnsi="Courier New" w:cs="Courier New"/>
          <w:lang w:val="en-US"/>
        </w:rPr>
        <w:t xml:space="preserve">}. Step sizes of 50, 100, 250, 500, 1000 and 5000 are shown </w:t>
      </w:r>
      <w:r w:rsidRPr="005500E5">
        <w:rPr>
          <w:rFonts w:ascii="Courier New" w:hAnsi="Courier New" w:cs="Courier New"/>
          <w:highlight w:val="yellow"/>
          <w:lang w:val="en-US"/>
        </w:rPr>
        <w:t>bel</w:t>
      </w:r>
      <w:r w:rsidRPr="005500E5">
        <w:rPr>
          <w:rFonts w:ascii="Courier New" w:hAnsi="Courier New" w:cs="Courier New"/>
          <w:highlight w:val="yellow"/>
          <w:lang w:val="en-US"/>
        </w:rPr>
        <w:t>ow,</w:t>
      </w:r>
      <w:r w:rsidRPr="00871D35">
        <w:rPr>
          <w:rFonts w:ascii="Courier New" w:hAnsi="Courier New" w:cs="Courier New"/>
          <w:lang w:val="en-US"/>
        </w:rPr>
        <w:t xml:space="preserve"> first for CPP, </w:t>
      </w:r>
      <w:r w:rsidRPr="005500E5">
        <w:rPr>
          <w:rFonts w:ascii="Courier New" w:hAnsi="Courier New" w:cs="Courier New"/>
          <w:highlight w:val="yellow"/>
          <w:lang w:val="en-US"/>
        </w:rPr>
        <w:t>th</w:t>
      </w:r>
      <w:r w:rsidR="005500E5" w:rsidRPr="005500E5">
        <w:rPr>
          <w:rFonts w:ascii="Courier New" w:hAnsi="Courier New" w:cs="Courier New"/>
          <w:highlight w:val="yellow"/>
          <w:lang w:val="en-US"/>
        </w:rPr>
        <w:t>e</w:t>
      </w:r>
      <w:r w:rsidRPr="005500E5">
        <w:rPr>
          <w:rFonts w:ascii="Courier New" w:hAnsi="Courier New" w:cs="Courier New"/>
          <w:highlight w:val="yellow"/>
          <w:lang w:val="en-US"/>
        </w:rPr>
        <w:t>n</w:t>
      </w:r>
      <w:r w:rsidRPr="00871D35">
        <w:rPr>
          <w:rFonts w:ascii="Courier New" w:hAnsi="Courier New" w:cs="Courier New"/>
          <w:lang w:val="en-US"/>
        </w:rPr>
        <w:t xml:space="preserve"> for  LAD list.</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r>
      <w:r w:rsidRPr="00871D35">
        <w:rPr>
          <w:rFonts w:ascii="Courier New" w:hAnsi="Courier New" w:cs="Courier New"/>
          <w:lang w:val="en-US"/>
        </w:rPr>
        <w:tab/>
      </w:r>
      <w:r w:rsidRPr="00871D35">
        <w:rPr>
          <w:rFonts w:ascii="Courier New" w:hAnsi="Courier New" w:cs="Courier New"/>
          <w:lang w:val="en-US"/>
        </w:rPr>
        <w:tab/>
      </w:r>
      <w:r w:rsidRPr="00871D35">
        <w:rPr>
          <w:rFonts w:ascii="Courier New" w:hAnsi="Courier New" w:cs="Courier New"/>
          <w:lang w:val="en-US"/>
        </w:rPr>
        <w:tab/>
      </w:r>
      <w:r w:rsidRPr="00871D35">
        <w:rPr>
          <w:rFonts w:ascii="Courier New" w:hAnsi="Courier New" w:cs="Courier New"/>
          <w:lang w:val="en-US"/>
        </w:rPr>
        <w:tab/>
      </w:r>
      <w:r w:rsidRPr="00871D35">
        <w:rPr>
          <w:rFonts w:ascii="Courier New" w:hAnsi="Courier New" w:cs="Courier New"/>
          <w:lang w:val="en-US"/>
        </w:rPr>
        <w:tab/>
      </w:r>
      <w:r w:rsidRPr="00871D35">
        <w:rPr>
          <w:rFonts w:ascii="Courier New" w:hAnsi="Courier New" w:cs="Courier New"/>
          <w:lang w:val="en-US"/>
        </w:rPr>
        <w:tab/>
        <w:t>Each st</w:t>
      </w:r>
      <w:r w:rsidRPr="00871D35">
        <w:rPr>
          <w:rFonts w:ascii="Courier New" w:hAnsi="Courier New" w:cs="Courier New"/>
          <w:lang w:val="en-US"/>
        </w:rPr>
        <w:t xml:space="preserve">ep size takes two pages of plot. On the first page, the criterion is based on each centrality metric observed separately: in, out and total degrees and strengths. In the </w:t>
      </w:r>
      <w:r w:rsidRPr="00871D35">
        <w:rPr>
          <w:rFonts w:ascii="Courier New" w:hAnsi="Courier New" w:cs="Courier New"/>
          <w:lang w:val="en-US"/>
        </w:rPr>
        <w:lastRenderedPageBreak/>
        <w:t>first six plots, the code for the colors is as follows: red for hubs, green for the fr</w:t>
      </w:r>
      <w:r w:rsidRPr="00871D35">
        <w:rPr>
          <w:rFonts w:ascii="Courier New" w:hAnsi="Courier New" w:cs="Courier New"/>
          <w:lang w:val="en-US"/>
        </w:rPr>
        <w:t>action of intermediary vertices and blue for the peripheral fraction. On the last plot, red is the center (maximum distance to another vertex is equal to radius), blue is periphery (maximum distance equals to diameter) of the greatest component. On the sam</w:t>
      </w:r>
      <w:r w:rsidRPr="00871D35">
        <w:rPr>
          <w:rFonts w:ascii="Courier New" w:hAnsi="Courier New" w:cs="Courier New"/>
          <w:lang w:val="en-US"/>
        </w:rPr>
        <w:t>e graph, green represents the disconnected vertices.</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r>
      <w:r w:rsidRPr="00871D35">
        <w:rPr>
          <w:rFonts w:ascii="Courier New" w:hAnsi="Courier New" w:cs="Courier New"/>
          <w:lang w:val="en-US"/>
        </w:rPr>
        <w:tab/>
      </w:r>
      <w:r w:rsidRPr="00871D35">
        <w:rPr>
          <w:rFonts w:ascii="Courier New" w:hAnsi="Courier New" w:cs="Courier New"/>
          <w:lang w:val="en-US"/>
        </w:rPr>
        <w:tab/>
      </w:r>
      <w:r w:rsidRPr="00871D35">
        <w:rPr>
          <w:rFonts w:ascii="Courier New" w:hAnsi="Courier New" w:cs="Courier New"/>
          <w:lang w:val="en-US"/>
        </w:rPr>
        <w:tab/>
      </w:r>
      <w:r w:rsidRPr="00871D35">
        <w:rPr>
          <w:rFonts w:ascii="Courier New" w:hAnsi="Courier New" w:cs="Courier New"/>
          <w:lang w:val="en-US"/>
        </w:rPr>
        <w:tab/>
      </w:r>
      <w:r w:rsidRPr="00871D35">
        <w:rPr>
          <w:rFonts w:ascii="Courier New" w:hAnsi="Courier New" w:cs="Courier New"/>
          <w:lang w:val="en-US"/>
        </w:rPr>
        <w:tab/>
      </w:r>
      <w:r w:rsidRPr="00871D35">
        <w:rPr>
          <w:rFonts w:ascii="Courier New" w:hAnsi="Courier New" w:cs="Courier New"/>
          <w:lang w:val="en-US"/>
        </w:rPr>
        <w:tab/>
        <w:t xml:space="preserve">On the second page we show the fractions of participants with respect to each compound criterion for the </w:t>
      </w:r>
      <w:proofErr w:type="spellStart"/>
      <w:r w:rsidRPr="00871D35">
        <w:rPr>
          <w:rFonts w:ascii="Courier New" w:hAnsi="Courier New" w:cs="Courier New"/>
          <w:lang w:val="en-US"/>
        </w:rPr>
        <w:t>Erd</w:t>
      </w:r>
      <w:proofErr w:type="spellEnd"/>
      <w:r w:rsidRPr="00871D35">
        <w:rPr>
          <w:rFonts w:ascii="Courier New" w:hAnsi="Courier New" w:cs="Courier New"/>
          <w:lang w:val="en-US"/>
        </w:rPr>
        <w:t>\"</w:t>
      </w:r>
      <w:proofErr w:type="spellStart"/>
      <w:r w:rsidRPr="00871D35">
        <w:rPr>
          <w:rFonts w:ascii="Courier New" w:hAnsi="Courier New" w:cs="Courier New"/>
          <w:lang w:val="en-US"/>
        </w:rPr>
        <w:t>os</w:t>
      </w:r>
      <w:proofErr w:type="spellEnd"/>
      <w:r w:rsidRPr="00871D35">
        <w:rPr>
          <w:rFonts w:ascii="Courier New" w:hAnsi="Courier New" w:cs="Courier New"/>
          <w:lang w:val="en-US"/>
        </w:rPr>
        <w:t xml:space="preserve"> sectioning. In the first plot, the fraction of vertices with unique classification</w:t>
      </w:r>
      <w:r w:rsidRPr="00871D35">
        <w:rPr>
          <w:rFonts w:ascii="Courier New" w:hAnsi="Courier New" w:cs="Courier New"/>
          <w:lang w:val="en-US"/>
        </w:rPr>
        <w:t xml:space="preserve"> is plotted in black: $\</w:t>
      </w:r>
      <w:proofErr w:type="spellStart"/>
      <w:r w:rsidRPr="00871D35">
        <w:rPr>
          <w:rFonts w:ascii="Courier New" w:hAnsi="Courier New" w:cs="Courier New"/>
          <w:lang w:val="en-US"/>
        </w:rPr>
        <w:t>frac</w:t>
      </w:r>
      <w:proofErr w:type="spellEnd"/>
      <w:r w:rsidRPr="00871D35">
        <w:rPr>
          <w:rFonts w:ascii="Courier New" w:hAnsi="Courier New" w:cs="Courier New"/>
          <w:lang w:val="en-US"/>
        </w:rPr>
        <w:t>{\text{number of nodes uniquely classified}}{\text{number of nodes}}$. On the second plot, black represents the exceeding classifications for the given vertices: $\</w:t>
      </w:r>
      <w:proofErr w:type="spellStart"/>
      <w:r w:rsidRPr="00871D35">
        <w:rPr>
          <w:rFonts w:ascii="Courier New" w:hAnsi="Courier New" w:cs="Courier New"/>
          <w:lang w:val="en-US"/>
        </w:rPr>
        <w:t>frac</w:t>
      </w:r>
      <w:proofErr w:type="spellEnd"/>
      <w:r w:rsidRPr="00871D35">
        <w:rPr>
          <w:rFonts w:ascii="Courier New" w:hAnsi="Courier New" w:cs="Courier New"/>
          <w:lang w:val="en-US"/>
        </w:rPr>
        <w:t>{\text{number of classifications} - \text{number of nodes}}{</w:t>
      </w:r>
      <w:r w:rsidRPr="00871D35">
        <w:rPr>
          <w:rFonts w:ascii="Courier New" w:hAnsi="Courier New" w:cs="Courier New"/>
          <w:lang w:val="en-US"/>
        </w:rPr>
        <w:t>\text{number of nodes}}$.</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\subsection{CPP list}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\includegraphics[width=\textwidth]{evoTimelines/evoTimelineCPP-50/CPP-W50-S200}</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\includegraphics[width=\textwidth]{</w:t>
      </w:r>
      <w:r w:rsidRPr="00871D35">
        <w:rPr>
          <w:rFonts w:ascii="Courier New" w:hAnsi="Courier New" w:cs="Courier New"/>
          <w:lang w:val="en-US"/>
        </w:rPr>
        <w:t>evoTimelines/evoTimelineCPP-50/CPP-W50-S200_}</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\includegraphics[width=\textwidth]{evoTimelines/evoTimelineCPP-100/CPP-W100-S200}</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\includegraphics[width=</w:t>
      </w:r>
      <w:r w:rsidRPr="00871D35">
        <w:rPr>
          <w:rFonts w:ascii="Courier New" w:hAnsi="Courier New" w:cs="Courier New"/>
          <w:lang w:val="en-US"/>
        </w:rPr>
        <w:t>\textwidth]{evoTimelines/evoTimelineCPP-100/CPP-W100-S200_}</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\includegraphics[width=\textwidth]{evoTimelines/evoTimelineCPP-250/CPP-W250-S250}</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w:t>
      </w:r>
      <w:r w:rsidRPr="00871D35">
        <w:rPr>
          <w:rFonts w:ascii="Courier New" w:hAnsi="Courier New" w:cs="Courier New"/>
          <w:lang w:val="en-US"/>
        </w:rPr>
        <w:t>raphics[width=\textwidth]{evoTimelines/evoTimelineCPP-250/CPP-W250-S250_}</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\includegraphics[width=\textwidth]{evoTimelines/evoTimelineCPP-500/CPP-W500-S500}</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lastRenderedPageBreak/>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w:t>
      </w:r>
      <w:r w:rsidRPr="00871D35">
        <w:rPr>
          <w:rFonts w:ascii="Courier New" w:hAnsi="Courier New" w:cs="Courier New"/>
          <w:lang w:val="en-US"/>
        </w:rPr>
        <w:t xml:space="preserve">     \includegraphics[width=\textwidth]{evoTimelines/evoTimelineCPP-500/CPP-W500-S500_}</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\includegraphics[width=\textwidth]{evoTimelines/evoTimelineCPP-1000/CPP-W1000-S1000}</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\includegraphics[width=\textwidth]{evoTimelines/evoTimelineCPP-1000/CPP-W1000-S1000_}</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\includegraphics[width=\textwidth]{evoTimelines/evoTimelineCPP-3300/CPP-W3300-S3300}</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w:t>
      </w:r>
      <w:r w:rsidRPr="00871D35">
        <w:rPr>
          <w:rFonts w:ascii="Courier New" w:hAnsi="Courier New" w:cs="Courier New"/>
          <w:lang w:val="en-US"/>
        </w:rPr>
        <w:t>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\includegraphics[width=\textwidth]{evoTimelines/evoTimelineCPP-3300/CPP-W3300-S3300_}</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\includegraphics[width=\textwidth]{evoTimelines/evoTimelineCPP-9900/CPP-W9900-S9</w:t>
      </w:r>
      <w:r w:rsidRPr="00871D35">
        <w:rPr>
          <w:rFonts w:ascii="Courier New" w:hAnsi="Courier New" w:cs="Courier New"/>
          <w:lang w:val="en-US"/>
        </w:rPr>
        <w:t>900}</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\includegraphics[width=\textwidth]{evoTimelines/evoTimelineCPP-9900/CPP-W9900-S9900_}</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FloatBarrier</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\subsection{LAD list}</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\includegraphics[width=\te</w:t>
      </w:r>
      <w:r w:rsidRPr="00871D35">
        <w:rPr>
          <w:rFonts w:ascii="Courier New" w:hAnsi="Courier New" w:cs="Courier New"/>
          <w:lang w:val="en-US"/>
        </w:rPr>
        <w:t>xtwidth]{evoTimelines/evoTimelineLAD-50/LAD-W50-S200}</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\includegraphics[width=\textwidth]{evoTimelines/evoTimelineLAD-50/LAD-W50-S200_}</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t>
      </w:r>
      <w:r w:rsidRPr="00871D35">
        <w:rPr>
          <w:rFonts w:ascii="Courier New" w:hAnsi="Courier New" w:cs="Courier New"/>
          <w:lang w:val="en-US"/>
        </w:rPr>
        <w:t>[width=\textwidth]{evoTimelines/evoTimelineLAD-100/LAD-W100-S200}</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lastRenderedPageBreak/>
        <w:t>\end{figure*}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\includegraphics[width=\textwidth]{evoTimelines/evoTimelineLAD-100/LAD-W100-S200_}</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w:t>
      </w:r>
      <w:r w:rsidRPr="00871D35">
        <w:rPr>
          <w:rFonts w:ascii="Courier New" w:hAnsi="Courier New" w:cs="Courier New"/>
          <w:lang w:val="en-US"/>
        </w:rPr>
        <w:t>ncludegraphics[width=\textwidth]{evoTimelines/evoTimelineLAD-250/LAD-W250-S250}</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\includegraphics[width=\textwidth]{evoTimelines/evoTimelineLAD-250/LAD-W250-S250_}</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w:t>
      </w:r>
      <w:r w:rsidRPr="00871D35">
        <w:rPr>
          <w:rFonts w:ascii="Courier New" w:hAnsi="Courier New" w:cs="Courier New"/>
          <w:lang w:val="en-US"/>
        </w:rPr>
        <w:t>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\includegraphics[width=\textwidth]{evoTimelines/evoTimelineLAD-500/LAD-W500-S500}</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\includegraphics[width=\textwidth]{evoTimelines/evoTimelineLAD-500/LAD-W500-S500_}</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w:t>
      </w:r>
      <w:r w:rsidRPr="00871D35">
        <w:rPr>
          <w:rFonts w:ascii="Courier New" w:hAnsi="Courier New" w:cs="Courier New"/>
          <w:lang w:val="en-US"/>
        </w:rPr>
        <w:t>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\includegraphics[width=\textwidth]{evoTimelines/evoTimelineLAD-1000/LAD-W1000-S1000}</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\includegraphics[width=\textwidth]{evoTimelines/evoTimelineLAD-1000/LAD-W1000-S1000_}</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w:t>
      </w:r>
      <w:r w:rsidRPr="00871D35">
        <w:rPr>
          <w:rFonts w:ascii="Courier New" w:hAnsi="Courier New" w:cs="Courier New"/>
          <w:lang w:val="en-US"/>
        </w:rPr>
        <w:t>gure*}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\includegraphics[width=\textwidth]{evoTimelines/evoTimelineLAD-3300/LAD-W3300-S3300}</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\includegraphics[width=\textwidth]{evoTimelines/evoTimelineLAD-3300/LAD-W</w:t>
      </w:r>
      <w:r w:rsidRPr="00871D35">
        <w:rPr>
          <w:rFonts w:ascii="Courier New" w:hAnsi="Courier New" w:cs="Courier New"/>
          <w:lang w:val="en-US"/>
        </w:rPr>
        <w:t>3300-S3300_}</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\includegraphics[width=\textwidth]{evoTimelines/evoTimelineLAD-9900/LAD-W9900-S9900}</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\begin{figure*}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   \centering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lastRenderedPageBreak/>
        <w:t xml:space="preserve">        \includegraphics[width=\textwidth]{evoTimelines/evoTi</w:t>
      </w:r>
      <w:r w:rsidRPr="00871D35">
        <w:rPr>
          <w:rFonts w:ascii="Courier New" w:hAnsi="Courier New" w:cs="Courier New"/>
          <w:lang w:val="en-US"/>
        </w:rPr>
        <w:t>melineLAD-9900/LAD-W9900-S9900_}</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\end{figure*}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FloatBarrier</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\section{PCA of measures along the timeline}\label{</w:t>
      </w:r>
      <w:proofErr w:type="spellStart"/>
      <w:r w:rsidRPr="00871D35">
        <w:rPr>
          <w:rFonts w:ascii="Courier New" w:hAnsi="Courier New" w:cs="Courier New"/>
          <w:lang w:val="en-US"/>
        </w:rPr>
        <w:t>si:pcat</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Loadings for the 14 metrics into the principal components are given for all LAD, LAU, MET, CPP, lists, $</w:t>
      </w:r>
      <w:proofErr w:type="spellStart"/>
      <w:r w:rsidRPr="00871D35">
        <w:rPr>
          <w:rFonts w:ascii="Courier New" w:hAnsi="Courier New" w:cs="Courier New"/>
          <w:lang w:val="en-US"/>
        </w:rPr>
        <w:t>ws</w:t>
      </w:r>
      <w:proofErr w:type="spellEnd"/>
      <w:r w:rsidRPr="00871D35">
        <w:rPr>
          <w:rFonts w:ascii="Courier New" w:hAnsi="Courier New" w:cs="Courier New"/>
          <w:lang w:val="en-US"/>
        </w:rPr>
        <w:t>=1000$ messages in 20</w:t>
      </w:r>
      <w:r w:rsidRPr="00871D35">
        <w:rPr>
          <w:rFonts w:ascii="Courier New" w:hAnsi="Courier New" w:cs="Courier New"/>
          <w:lang w:val="en-US"/>
        </w:rPr>
        <w:t xml:space="preserve"> disjoint positioning.</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The clustering coefficient (cc) appears as the first metric in the tables, followed by 7 centrality metrics and 6 symmetry-related metrics.</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The centrality metrics, including degrees, strength and </w:t>
      </w:r>
      <w:proofErr w:type="spellStart"/>
      <w:r w:rsidRPr="00871D35">
        <w:rPr>
          <w:rFonts w:ascii="Courier New" w:hAnsi="Courier New" w:cs="Courier New"/>
          <w:lang w:val="en-US"/>
        </w:rPr>
        <w:t>betweenness</w:t>
      </w:r>
      <w:proofErr w:type="spellEnd"/>
      <w:r w:rsidRPr="00871D35">
        <w:rPr>
          <w:rFonts w:ascii="Courier New" w:hAnsi="Courier New" w:cs="Courier New"/>
          <w:lang w:val="en-US"/>
        </w:rPr>
        <w:t xml:space="preserve"> centrality, are the most </w:t>
      </w:r>
      <w:r w:rsidRPr="00871D35">
        <w:rPr>
          <w:rFonts w:ascii="Courier New" w:hAnsi="Courier New" w:cs="Courier New"/>
          <w:lang w:val="en-US"/>
        </w:rPr>
        <w:t>important contributors for the first principal component, while the second component is dominated by symmetry metrics.</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The clustering coefficient is only relevant for the third principal component, coupled with standard deviations of strengths and degrees.</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The three components have in average 80.36\% of the variance.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Further details are given in Sections~\ref{measures} and~\ref{prevalence} of the main document~\cite{</w:t>
      </w:r>
      <w:proofErr w:type="spellStart"/>
      <w:r w:rsidRPr="00871D35">
        <w:rPr>
          <w:rFonts w:ascii="Courier New" w:hAnsi="Courier New" w:cs="Courier New"/>
          <w:lang w:val="en-US"/>
        </w:rPr>
        <w:t>tpaper</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\subsection{</w:t>
      </w:r>
      <w:proofErr w:type="spellStart"/>
      <w:r w:rsidRPr="00871D35">
        <w:rPr>
          <w:rFonts w:ascii="Courier New" w:hAnsi="Courier New" w:cs="Courier New"/>
          <w:lang w:val="en-US"/>
        </w:rPr>
        <w:t>Betweenness</w:t>
      </w:r>
      <w:proofErr w:type="spellEnd"/>
      <w:r w:rsidRPr="00871D35">
        <w:rPr>
          <w:rFonts w:ascii="Courier New" w:hAnsi="Courier New" w:cs="Courier New"/>
          <w:lang w:val="en-US"/>
        </w:rPr>
        <w:t>, clustering and degree}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\caption{LAU p</w:t>
      </w:r>
      <w:r w:rsidRPr="00871D35">
        <w:rPr>
          <w:rFonts w:ascii="Courier New" w:hAnsi="Courier New" w:cs="Courier New"/>
          <w:lang w:val="en-US"/>
        </w:rPr>
        <w:t>rincipal components formation and concentration of dispersion.}</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\input{tables/tabPCA1LAU}</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w:t>
      </w:r>
      <w:proofErr w:type="spellStart"/>
      <w:r w:rsidRPr="00871D35">
        <w:rPr>
          <w:rFonts w:ascii="Courier New" w:hAnsi="Courier New" w:cs="Courier New"/>
          <w:lang w:val="en-US"/>
        </w:rPr>
        <w:t>tab:pcain</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\caption{LAD principal components formation and concentration of dispersion.}</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w:t>
      </w:r>
      <w:r w:rsidRPr="00871D35">
        <w:rPr>
          <w:rFonts w:ascii="Courier New" w:hAnsi="Courier New" w:cs="Courier New"/>
          <w:lang w:val="en-US"/>
        </w:rPr>
        <w:t>{tables/tabPCA1LAD}</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w:t>
      </w:r>
      <w:proofErr w:type="spellStart"/>
      <w:r w:rsidRPr="00871D35">
        <w:rPr>
          <w:rFonts w:ascii="Courier New" w:hAnsi="Courier New" w:cs="Courier New"/>
          <w:lang w:val="en-US"/>
        </w:rPr>
        <w:t>tab:pcain</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\caption{MET principal components formation and concentration of dispersion.}</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\input{tables/tabPCA1MET}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w:t>
      </w:r>
      <w:proofErr w:type="spellStart"/>
      <w:r w:rsidRPr="00871D35">
        <w:rPr>
          <w:rFonts w:ascii="Courier New" w:hAnsi="Courier New" w:cs="Courier New"/>
          <w:lang w:val="en-US"/>
        </w:rPr>
        <w:t>tab:pcain</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\caption{CPP pri</w:t>
      </w:r>
      <w:r w:rsidRPr="00871D35">
        <w:rPr>
          <w:rFonts w:ascii="Courier New" w:hAnsi="Courier New" w:cs="Courier New"/>
          <w:lang w:val="en-US"/>
        </w:rPr>
        <w:t>ncipal components formation and concentration of dispersion.}</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\input{tables/tabPCA1CPP}</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lastRenderedPageBreak/>
        <w:t>\label{</w:t>
      </w:r>
      <w:proofErr w:type="spellStart"/>
      <w:r w:rsidRPr="00871D35">
        <w:rPr>
          <w:rFonts w:ascii="Courier New" w:hAnsi="Courier New" w:cs="Courier New"/>
          <w:lang w:val="en-US"/>
        </w:rPr>
        <w:t>tab:pcain</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FloatBarrier</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\subsection{</w:t>
      </w:r>
      <w:proofErr w:type="spellStart"/>
      <w:r w:rsidRPr="00871D35">
        <w:rPr>
          <w:rFonts w:ascii="Courier New" w:hAnsi="Courier New" w:cs="Courier New"/>
          <w:lang w:val="en-US"/>
        </w:rPr>
        <w:t>Betweenness</w:t>
      </w:r>
      <w:proofErr w:type="spellEnd"/>
      <w:r w:rsidRPr="00871D35">
        <w:rPr>
          <w:rFonts w:ascii="Courier New" w:hAnsi="Courier New" w:cs="Courier New"/>
          <w:lang w:val="en-US"/>
        </w:rPr>
        <w:t>, clustering, degrees and strengths}</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\caption{LAU principal comp</w:t>
      </w:r>
      <w:r w:rsidRPr="00871D35">
        <w:rPr>
          <w:rFonts w:ascii="Courier New" w:hAnsi="Courier New" w:cs="Courier New"/>
          <w:lang w:val="en-US"/>
        </w:rPr>
        <w:t>onents formation and concentration of dispersion.}</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\input{tables/tabPCA2LAU}</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w:t>
      </w:r>
      <w:proofErr w:type="spellStart"/>
      <w:r w:rsidRPr="00871D35">
        <w:rPr>
          <w:rFonts w:ascii="Courier New" w:hAnsi="Courier New" w:cs="Courier New"/>
          <w:lang w:val="en-US"/>
        </w:rPr>
        <w:t>tab:pcain</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\caption{LAD principal components formation and concentration of dispersion.}</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\input{tables/tabPCA</w:t>
      </w:r>
      <w:r w:rsidRPr="00871D35">
        <w:rPr>
          <w:rFonts w:ascii="Courier New" w:hAnsi="Courier New" w:cs="Courier New"/>
          <w:lang w:val="en-US"/>
        </w:rPr>
        <w:t>2LAD}</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w:t>
      </w:r>
      <w:proofErr w:type="spellStart"/>
      <w:r w:rsidRPr="00871D35">
        <w:rPr>
          <w:rFonts w:ascii="Courier New" w:hAnsi="Courier New" w:cs="Courier New"/>
          <w:lang w:val="en-US"/>
        </w:rPr>
        <w:t>tab:pcain</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\caption{MET principal components formation and concentration of dispersion.}</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\input{tables/tabPCA2MET}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w:t>
      </w:r>
      <w:proofErr w:type="spellStart"/>
      <w:r w:rsidRPr="00871D35">
        <w:rPr>
          <w:rFonts w:ascii="Courier New" w:hAnsi="Courier New" w:cs="Courier New"/>
          <w:lang w:val="en-US"/>
        </w:rPr>
        <w:t>tab:pcain</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\caption{CPP principal component</w:t>
      </w:r>
      <w:r w:rsidRPr="00871D35">
        <w:rPr>
          <w:rFonts w:ascii="Courier New" w:hAnsi="Courier New" w:cs="Courier New"/>
          <w:lang w:val="en-US"/>
        </w:rPr>
        <w:t>s formation and concentration of dispersion.}</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\input{tables/tabPCA2CPP}</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w:t>
      </w:r>
      <w:proofErr w:type="spellStart"/>
      <w:r w:rsidRPr="00871D35">
        <w:rPr>
          <w:rFonts w:ascii="Courier New" w:hAnsi="Courier New" w:cs="Courier New"/>
          <w:lang w:val="en-US"/>
        </w:rPr>
        <w:t>tab:pcain</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FloatBarrier</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\subsection{</w:t>
      </w:r>
      <w:proofErr w:type="spellStart"/>
      <w:r w:rsidRPr="00871D35">
        <w:rPr>
          <w:rFonts w:ascii="Courier New" w:hAnsi="Courier New" w:cs="Courier New"/>
          <w:lang w:val="en-US"/>
        </w:rPr>
        <w:t>Betweenness</w:t>
      </w:r>
      <w:proofErr w:type="spellEnd"/>
      <w:r w:rsidRPr="00871D35">
        <w:rPr>
          <w:rFonts w:ascii="Courier New" w:hAnsi="Courier New" w:cs="Courier New"/>
          <w:lang w:val="en-US"/>
        </w:rPr>
        <w:t>, clustering, degrees, strengths and symmetry measures}</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 xml:space="preserve">\caption{LAU principal </w:t>
      </w:r>
      <w:r w:rsidRPr="00871D35">
        <w:rPr>
          <w:rFonts w:ascii="Courier New" w:hAnsi="Courier New" w:cs="Courier New"/>
          <w:lang w:val="en-US"/>
        </w:rPr>
        <w:t>components formation and concentration of dispersion.}</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\input{tables/tabPCA3LAU}</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w:t>
      </w:r>
      <w:proofErr w:type="spellStart"/>
      <w:r w:rsidRPr="00871D35">
        <w:rPr>
          <w:rFonts w:ascii="Courier New" w:hAnsi="Courier New" w:cs="Courier New"/>
          <w:lang w:val="en-US"/>
        </w:rPr>
        <w:t>tab:pcain</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\caption{LAD principal components formation and concentration of dispersion.}</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\input{tables/ta</w:t>
      </w:r>
      <w:r w:rsidRPr="00871D35">
        <w:rPr>
          <w:rFonts w:ascii="Courier New" w:hAnsi="Courier New" w:cs="Courier New"/>
          <w:lang w:val="en-US"/>
        </w:rPr>
        <w:t>bPCA3LAD}</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w:t>
      </w:r>
      <w:proofErr w:type="spellStart"/>
      <w:r w:rsidRPr="00871D35">
        <w:rPr>
          <w:rFonts w:ascii="Courier New" w:hAnsi="Courier New" w:cs="Courier New"/>
          <w:lang w:val="en-US"/>
        </w:rPr>
        <w:t>tab:pcain</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\caption{MET principal components formation and concentration of dispersion.}</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lastRenderedPageBreak/>
        <w:tab/>
        <w:t>\input{tables/tabPCA3MET}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w:t>
      </w:r>
      <w:proofErr w:type="spellStart"/>
      <w:r w:rsidRPr="00871D35">
        <w:rPr>
          <w:rFonts w:ascii="Courier New" w:hAnsi="Courier New" w:cs="Courier New"/>
          <w:lang w:val="en-US"/>
        </w:rPr>
        <w:t>tab:pcain</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\caption{CPP principal compo</w:t>
      </w:r>
      <w:r w:rsidRPr="00871D35">
        <w:rPr>
          <w:rFonts w:ascii="Courier New" w:hAnsi="Courier New" w:cs="Courier New"/>
          <w:lang w:val="en-US"/>
        </w:rPr>
        <w:t>nents formation and concentration of dispersion.}</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\input{tables/tabPCA3CPP}</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w:t>
      </w:r>
      <w:proofErr w:type="spellStart"/>
      <w:r w:rsidRPr="00871D35">
        <w:rPr>
          <w:rFonts w:ascii="Courier New" w:hAnsi="Courier New" w:cs="Courier New"/>
          <w:lang w:val="en-US"/>
        </w:rPr>
        <w:t>tab:pcain</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\section{Stability in other networks: Twitter, </w:t>
      </w:r>
      <w:proofErr w:type="spellStart"/>
      <w:r w:rsidRPr="00871D35">
        <w:rPr>
          <w:rFonts w:ascii="Courier New" w:hAnsi="Courier New" w:cs="Courier New"/>
          <w:lang w:val="en-US"/>
        </w:rPr>
        <w:t>Facebook</w:t>
      </w:r>
      <w:proofErr w:type="spellEnd"/>
      <w:r w:rsidRPr="00871D35">
        <w:rPr>
          <w:rFonts w:ascii="Courier New" w:hAnsi="Courier New" w:cs="Courier New"/>
          <w:lang w:val="en-US"/>
        </w:rPr>
        <w:t>, Participa.br}\label{</w:t>
      </w:r>
      <w:proofErr w:type="spellStart"/>
      <w:r w:rsidRPr="00871D35">
        <w:rPr>
          <w:rFonts w:ascii="Courier New" w:hAnsi="Courier New" w:cs="Courier New"/>
          <w:lang w:val="en-US"/>
        </w:rPr>
        <w:t>si:ext</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To further verify the hypothesis that such stabi</w:t>
      </w:r>
      <w:r w:rsidRPr="00871D35">
        <w:rPr>
          <w:rFonts w:ascii="Courier New" w:hAnsi="Courier New" w:cs="Courier New"/>
          <w:lang w:val="en-US"/>
        </w:rPr>
        <w:t>lity is a general property of human social networks,</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we analyzed networks from Twitter, </w:t>
      </w:r>
      <w:proofErr w:type="spellStart"/>
      <w:r w:rsidRPr="00871D35">
        <w:rPr>
          <w:rFonts w:ascii="Courier New" w:hAnsi="Courier New" w:cs="Courier New"/>
          <w:lang w:val="en-US"/>
        </w:rPr>
        <w:t>Facebook</w:t>
      </w:r>
      <w:proofErr w:type="spellEnd"/>
      <w:r w:rsidRPr="00871D35">
        <w:rPr>
          <w:rFonts w:ascii="Courier New" w:hAnsi="Courier New" w:cs="Courier New"/>
          <w:lang w:val="en-US"/>
        </w:rPr>
        <w:t xml:space="preserve"> and Participa.br. Selected networks are summarized in</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Table~\ref{</w:t>
      </w:r>
      <w:proofErr w:type="spellStart"/>
      <w:r w:rsidRPr="00871D35">
        <w:rPr>
          <w:rFonts w:ascii="Courier New" w:hAnsi="Courier New" w:cs="Courier New"/>
          <w:lang w:val="en-US"/>
        </w:rPr>
        <w:t>tab:E</w:t>
      </w:r>
      <w:proofErr w:type="spellEnd"/>
      <w:r w:rsidRPr="00871D35">
        <w:rPr>
          <w:rFonts w:ascii="Courier New" w:hAnsi="Courier New" w:cs="Courier New"/>
          <w:lang w:val="en-US"/>
        </w:rPr>
        <w:t xml:space="preserve">}. Their </w:t>
      </w:r>
      <w:proofErr w:type="spellStart"/>
      <w:r w:rsidRPr="00871D35">
        <w:rPr>
          <w:rFonts w:ascii="Courier New" w:hAnsi="Courier New" w:cs="Courier New"/>
          <w:lang w:val="en-US"/>
        </w:rPr>
        <w:t>Erd</w:t>
      </w:r>
      <w:proofErr w:type="spellEnd"/>
      <w:r w:rsidRPr="00871D35">
        <w:rPr>
          <w:rFonts w:ascii="Courier New" w:hAnsi="Courier New" w:cs="Courier New"/>
          <w:lang w:val="en-US"/>
        </w:rPr>
        <w:t>\"</w:t>
      </w:r>
      <w:proofErr w:type="spellStart"/>
      <w:r w:rsidRPr="00871D35">
        <w:rPr>
          <w:rFonts w:ascii="Courier New" w:hAnsi="Courier New" w:cs="Courier New"/>
          <w:lang w:val="en-US"/>
        </w:rPr>
        <w:t>os</w:t>
      </w:r>
      <w:proofErr w:type="spellEnd"/>
      <w:r w:rsidRPr="00871D35">
        <w:rPr>
          <w:rFonts w:ascii="Courier New" w:hAnsi="Courier New" w:cs="Courier New"/>
          <w:lang w:val="en-US"/>
        </w:rPr>
        <w:t xml:space="preserve"> sector relative sizes are given in Table~\ref{</w:t>
      </w:r>
      <w:proofErr w:type="spellStart"/>
      <w:r w:rsidRPr="00871D35">
        <w:rPr>
          <w:rFonts w:ascii="Courier New" w:hAnsi="Courier New" w:cs="Courier New"/>
          <w:lang w:val="en-US"/>
        </w:rPr>
        <w:t>tab:secE</w:t>
      </w:r>
      <w:proofErr w:type="spellEnd"/>
      <w:r w:rsidRPr="00871D35">
        <w:rPr>
          <w:rFonts w:ascii="Courier New" w:hAnsi="Courier New" w:cs="Courier New"/>
          <w:lang w:val="en-US"/>
        </w:rPr>
        <w:t xml:space="preserve">}. PCA formations </w:t>
      </w:r>
      <w:r w:rsidRPr="00871D35">
        <w:rPr>
          <w:rFonts w:ascii="Courier New" w:hAnsi="Courier New" w:cs="Courier New"/>
          <w:lang w:val="en-US"/>
        </w:rPr>
        <w:t>are given in</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Tables~\ref{tab:pcaE1F},~\ref{tab:pcaE1I},~\ref{tab:pcaE2} and~\ref{tab:pcaE3}. The friendship networks considered are undirected and </w:t>
      </w:r>
      <w:proofErr w:type="spellStart"/>
      <w:r w:rsidRPr="00871D35">
        <w:rPr>
          <w:rFonts w:ascii="Courier New" w:hAnsi="Courier New" w:cs="Courier New"/>
          <w:lang w:val="en-US"/>
        </w:rPr>
        <w:t>unweighted</w:t>
      </w:r>
      <w:proofErr w:type="spellEnd"/>
      <w:r w:rsidRPr="00871D35">
        <w:rPr>
          <w:rFonts w:ascii="Courier New" w:hAnsi="Courier New" w:cs="Courier New"/>
          <w:lang w:val="en-US"/>
        </w:rPr>
        <w:t>, therefore all measurements of strength, in- and out- centralities, asymmetry and disequilibrium h</w:t>
      </w:r>
      <w:r w:rsidRPr="00871D35">
        <w:rPr>
          <w:rFonts w:ascii="Courier New" w:hAnsi="Courier New" w:cs="Courier New"/>
          <w:lang w:val="en-US"/>
        </w:rPr>
        <w:t>ave little or no meaning, which is why F1, F2, F3, F4 and F5 are only present in Table~\ref{tab:pcaE1F}.</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The most important results from this analysis are: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\begin{itemize}</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r w:rsidRPr="00871D35">
        <w:rPr>
          <w:rFonts w:ascii="Courier New" w:hAnsi="Courier New" w:cs="Courier New"/>
          <w:lang w:val="en-US"/>
        </w:rPr>
        <w:tab/>
        <w:t>\item the stability reported for email interaction networks is also valid for a b</w:t>
      </w:r>
      <w:r w:rsidRPr="00871D35">
        <w:rPr>
          <w:rFonts w:ascii="Courier New" w:hAnsi="Courier New" w:cs="Courier New"/>
          <w:lang w:val="en-US"/>
        </w:rPr>
        <w:t>roader class of phenomena.</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\item a further indicative that the stability reported with a focus on email interaction networks is valid for a broader class of phenomena.</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\item The stability in email interaction networks is higher than for the other network</w:t>
      </w:r>
      <w:r w:rsidRPr="00871D35">
        <w:rPr>
          <w:rFonts w:ascii="Courier New" w:hAnsi="Courier New" w:cs="Courier New"/>
          <w:lang w:val="en-US"/>
        </w:rPr>
        <w:t>s, considering the same number of participants. This is especially important for benchmarking and probing general properties.</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\end{itemize}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\caption{Overview of selected networks analyzed in addition to email interaction networks. Thre</w:t>
      </w:r>
      <w:r w:rsidRPr="00871D35">
        <w:rPr>
          <w:rFonts w:ascii="Courier New" w:hAnsi="Courier New" w:cs="Courier New"/>
          <w:lang w:val="en-US"/>
        </w:rPr>
        <w:t xml:space="preserve">e social platforms were the sources of network structures: </w:t>
      </w:r>
      <w:proofErr w:type="spellStart"/>
      <w:r w:rsidRPr="00871D35">
        <w:rPr>
          <w:rFonts w:ascii="Courier New" w:hAnsi="Courier New" w:cs="Courier New"/>
          <w:lang w:val="en-US"/>
        </w:rPr>
        <w:t>Facebook</w:t>
      </w:r>
      <w:proofErr w:type="spellEnd"/>
      <w:r w:rsidRPr="00871D35">
        <w:rPr>
          <w:rFonts w:ascii="Courier New" w:hAnsi="Courier New" w:cs="Courier New"/>
          <w:lang w:val="en-US"/>
        </w:rPr>
        <w:t>, Twitter and Participa.br. Both friendship and interaction networks were observed, yielding undirected and directed networks, respectively. The number of agents $N$ and the number of edges</w:t>
      </w:r>
      <w:r w:rsidRPr="00871D35">
        <w:rPr>
          <w:rFonts w:ascii="Courier New" w:hAnsi="Courier New" w:cs="Courier New"/>
          <w:lang w:val="en-US"/>
        </w:rPr>
        <w:t xml:space="preserve"> $z$ are given on the last columns. The acronyms, one for each network, are used throughout Tables~\ref{tab:secE},~\ref{tab:pcaE1I},~\ref{tab:pcaE1F},~\ref{tab:pcaE2} and~\ref{tab:pcaE3}. All the data were collected in 2013 and 2014 within the anthropologi</w:t>
      </w:r>
      <w:r w:rsidRPr="00871D35">
        <w:rPr>
          <w:rFonts w:ascii="Courier New" w:hAnsi="Courier New" w:cs="Courier New"/>
          <w:lang w:val="en-US"/>
        </w:rPr>
        <w:t>cal physics framework~\cite{</w:t>
      </w:r>
      <w:proofErr w:type="spellStart"/>
      <w:r w:rsidRPr="00871D35">
        <w:rPr>
          <w:rFonts w:ascii="Courier New" w:hAnsi="Courier New" w:cs="Courier New"/>
          <w:lang w:val="en-US"/>
        </w:rPr>
        <w:t>anPhy</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\begin{center}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\begin{tabular}{| l | c | c | c | c | c | c | }\</w:t>
      </w:r>
      <w:proofErr w:type="spellStart"/>
      <w:r w:rsidRPr="00871D35">
        <w:rPr>
          <w:rFonts w:ascii="Courier New" w:hAnsi="Courier New" w:cs="Courier New"/>
          <w:lang w:val="en-US"/>
        </w:rPr>
        <w:t>hline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acronym &amp; provenance &amp; edge &amp; directed &amp; description &amp; $N$ &amp; $z$ \\ \</w:t>
      </w:r>
      <w:proofErr w:type="spellStart"/>
      <w:r w:rsidRPr="00871D35">
        <w:rPr>
          <w:rFonts w:ascii="Courier New" w:hAnsi="Courier New" w:cs="Courier New"/>
          <w:lang w:val="en-US"/>
        </w:rPr>
        <w:t>hline</w:t>
      </w:r>
      <w:proofErr w:type="spellEnd"/>
      <w:r w:rsidRPr="00871D35">
        <w:rPr>
          <w:rFonts w:ascii="Courier New" w:hAnsi="Courier New" w:cs="Courier New"/>
          <w:lang w:val="en-US"/>
        </w:rPr>
        <w:t>\</w:t>
      </w:r>
      <w:proofErr w:type="spellStart"/>
      <w:r w:rsidRPr="00871D35">
        <w:rPr>
          <w:rFonts w:ascii="Courier New" w:hAnsi="Courier New" w:cs="Courier New"/>
          <w:lang w:val="en-US"/>
        </w:rPr>
        <w:t>hline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w:t>
      </w:r>
      <w:proofErr w:type="spellStart"/>
      <w:r w:rsidRPr="00871D35">
        <w:rPr>
          <w:rFonts w:ascii="Courier New" w:hAnsi="Courier New" w:cs="Courier New"/>
          <w:lang w:val="en-US"/>
        </w:rPr>
        <w:t>tabExtra</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hline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\end{tabular}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\end{center}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w:t>
      </w:r>
      <w:proofErr w:type="spellStart"/>
      <w:r w:rsidRPr="00871D35">
        <w:rPr>
          <w:rFonts w:ascii="Courier New" w:hAnsi="Courier New" w:cs="Courier New"/>
          <w:lang w:val="en-US"/>
        </w:rPr>
        <w:t>ta</w:t>
      </w:r>
      <w:r w:rsidRPr="00871D35">
        <w:rPr>
          <w:rFonts w:ascii="Courier New" w:hAnsi="Courier New" w:cs="Courier New"/>
          <w:lang w:val="en-US"/>
        </w:rPr>
        <w:t>b:E</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 xml:space="preserve">Percentage of agents in each </w:t>
      </w:r>
      <w:proofErr w:type="spellStart"/>
      <w:r w:rsidRPr="00871D35">
        <w:rPr>
          <w:rFonts w:ascii="Courier New" w:hAnsi="Courier New" w:cs="Courier New"/>
          <w:lang w:val="en-US"/>
        </w:rPr>
        <w:t>Erd</w:t>
      </w:r>
      <w:proofErr w:type="spellEnd"/>
      <w:r w:rsidRPr="00871D35">
        <w:rPr>
          <w:rFonts w:ascii="Courier New" w:hAnsi="Courier New" w:cs="Courier New"/>
          <w:lang w:val="en-US"/>
        </w:rPr>
        <w:t>\"</w:t>
      </w:r>
      <w:proofErr w:type="spellStart"/>
      <w:r w:rsidRPr="00871D35">
        <w:rPr>
          <w:rFonts w:ascii="Courier New" w:hAnsi="Courier New" w:cs="Courier New"/>
          <w:lang w:val="en-US"/>
        </w:rPr>
        <w:t>os</w:t>
      </w:r>
      <w:proofErr w:type="spellEnd"/>
      <w:r w:rsidRPr="00871D35">
        <w:rPr>
          <w:rFonts w:ascii="Courier New" w:hAnsi="Courier New" w:cs="Courier New"/>
          <w:lang w:val="en-US"/>
        </w:rPr>
        <w:t xml:space="preserve"> sector in the friendship and interaction human networks of Table~\ref{</w:t>
      </w:r>
      <w:proofErr w:type="spellStart"/>
      <w:r w:rsidRPr="00871D35">
        <w:rPr>
          <w:rFonts w:ascii="Courier New" w:hAnsi="Courier New" w:cs="Courier New"/>
          <w:lang w:val="en-US"/>
        </w:rPr>
        <w:t>tab:E</w:t>
      </w:r>
      <w:proofErr w:type="spellEnd"/>
      <w:r w:rsidRPr="00871D35">
        <w:rPr>
          <w:rFonts w:ascii="Courier New" w:hAnsi="Courier New" w:cs="Courier New"/>
          <w:lang w:val="en-US"/>
        </w:rPr>
        <w:t>}. The ratios found in email networks are preserved. I1 and I4 are outliers, probably because</w:t>
      </w:r>
      <w:r w:rsidRPr="00871D35">
        <w:rPr>
          <w:rFonts w:ascii="Courier New" w:hAnsi="Courier New" w:cs="Courier New"/>
          <w:lang w:val="en-US"/>
        </w:rPr>
        <w:t xml:space="preserve"> they should be better characterized as a superposition of networks, rather than one coherent network. The degree was used for establishing the sectors.</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\begin{center}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\begin{tabular}{| l | c | c | c |}\</w:t>
      </w:r>
      <w:proofErr w:type="spellStart"/>
      <w:r w:rsidRPr="00871D35">
        <w:rPr>
          <w:rFonts w:ascii="Courier New" w:hAnsi="Courier New" w:cs="Courier New"/>
          <w:lang w:val="en-US"/>
        </w:rPr>
        <w:t>hline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 xml:space="preserve"> &amp; periphery &amp; intermediary &amp; hubs \\ \</w:t>
      </w:r>
      <w:proofErr w:type="spellStart"/>
      <w:r w:rsidRPr="00871D35">
        <w:rPr>
          <w:rFonts w:ascii="Courier New" w:hAnsi="Courier New" w:cs="Courier New"/>
          <w:lang w:val="en-US"/>
        </w:rPr>
        <w:t>hlin</w:t>
      </w:r>
      <w:r w:rsidRPr="00871D35">
        <w:rPr>
          <w:rFonts w:ascii="Courier New" w:hAnsi="Courier New" w:cs="Courier New"/>
          <w:lang w:val="en-US"/>
        </w:rPr>
        <w:t>e</w:t>
      </w:r>
      <w:proofErr w:type="spellEnd"/>
      <w:r w:rsidRPr="00871D35">
        <w:rPr>
          <w:rFonts w:ascii="Courier New" w:hAnsi="Courier New" w:cs="Courier New"/>
          <w:lang w:val="en-US"/>
        </w:rPr>
        <w:t>\</w:t>
      </w:r>
      <w:proofErr w:type="spellStart"/>
      <w:r w:rsidRPr="00871D35">
        <w:rPr>
          <w:rFonts w:ascii="Courier New" w:hAnsi="Courier New" w:cs="Courier New"/>
          <w:lang w:val="en-US"/>
        </w:rPr>
        <w:t>hline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w:t>
      </w:r>
      <w:proofErr w:type="spellStart"/>
      <w:r w:rsidRPr="00871D35">
        <w:rPr>
          <w:rFonts w:ascii="Courier New" w:hAnsi="Courier New" w:cs="Courier New"/>
          <w:lang w:val="en-US"/>
        </w:rPr>
        <w:t>tabSectorsExtra</w:t>
      </w:r>
      <w:proofErr w:type="spellEnd"/>
      <w:r w:rsidRPr="00871D35">
        <w:rPr>
          <w:rFonts w:ascii="Courier New" w:hAnsi="Courier New" w:cs="Courier New"/>
          <w:lang w:val="en-US"/>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hline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\end{tabular}</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w:t>
      </w:r>
      <w:proofErr w:type="spellStart"/>
      <w:r w:rsidRPr="006422CB">
        <w:rPr>
          <w:rFonts w:ascii="Courier New" w:hAnsi="Courier New" w:cs="Courier New"/>
        </w:rPr>
        <w:t>end</w:t>
      </w:r>
      <w:proofErr w:type="spellEnd"/>
      <w:r w:rsidRPr="006422CB">
        <w:rPr>
          <w:rFonts w:ascii="Courier New" w:hAnsi="Courier New" w:cs="Courier New"/>
        </w:rPr>
        <w:t>{</w:t>
      </w:r>
      <w:proofErr w:type="spellStart"/>
      <w:r w:rsidRPr="006422CB">
        <w:rPr>
          <w:rFonts w:ascii="Courier New" w:hAnsi="Courier New" w:cs="Courier New"/>
        </w:rPr>
        <w:t>center</w:t>
      </w:r>
      <w:proofErr w:type="spellEnd"/>
      <w:r w:rsidRPr="006422CB">
        <w:rPr>
          <w:rFonts w:ascii="Courier New" w:hAnsi="Courier New" w:cs="Courier New"/>
        </w:rPr>
        <w:t>}</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w:t>
      </w:r>
      <w:proofErr w:type="spellStart"/>
      <w:r w:rsidRPr="006422CB">
        <w:rPr>
          <w:rFonts w:ascii="Courier New" w:hAnsi="Courier New" w:cs="Courier New"/>
        </w:rPr>
        <w:t>label</w:t>
      </w:r>
      <w:proofErr w:type="spellEnd"/>
      <w:r w:rsidRPr="006422CB">
        <w:rPr>
          <w:rFonts w:ascii="Courier New" w:hAnsi="Courier New" w:cs="Courier New"/>
        </w:rPr>
        <w:t>{</w:t>
      </w:r>
      <w:proofErr w:type="spellStart"/>
      <w:r w:rsidRPr="006422CB">
        <w:rPr>
          <w:rFonts w:ascii="Courier New" w:hAnsi="Courier New" w:cs="Courier New"/>
        </w:rPr>
        <w:t>tab</w:t>
      </w:r>
      <w:proofErr w:type="spellEnd"/>
      <w:r w:rsidRPr="006422CB">
        <w:rPr>
          <w:rFonts w:ascii="Courier New" w:hAnsi="Courier New" w:cs="Courier New"/>
        </w:rPr>
        <w:t>:</w:t>
      </w:r>
      <w:proofErr w:type="spellStart"/>
      <w:r w:rsidRPr="006422CB">
        <w:rPr>
          <w:rFonts w:ascii="Courier New" w:hAnsi="Courier New" w:cs="Courier New"/>
        </w:rPr>
        <w:t>secE</w:t>
      </w:r>
      <w:proofErr w:type="spellEnd"/>
      <w:r w:rsidRPr="006422CB">
        <w:rPr>
          <w:rFonts w:ascii="Courier New" w:hAnsi="Courier New" w:cs="Courier New"/>
        </w:rPr>
        <w:t>}</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\caption{First three principal components and variance concentration for each of the five friendship networks of Table~\ref{</w:t>
      </w:r>
      <w:proofErr w:type="spellStart"/>
      <w:r w:rsidRPr="00871D35">
        <w:rPr>
          <w:rFonts w:ascii="Courier New" w:hAnsi="Courier New" w:cs="Courier New"/>
          <w:lang w:val="en-US"/>
        </w:rPr>
        <w:t>tab:E</w:t>
      </w:r>
      <w:proofErr w:type="spellEnd"/>
      <w:r w:rsidRPr="00871D35">
        <w:rPr>
          <w:rFonts w:ascii="Courier New" w:hAnsi="Courier New" w:cs="Courier New"/>
          <w:lang w:val="en-US"/>
        </w:rPr>
        <w:t>}</w:t>
      </w:r>
      <w:r w:rsidRPr="00871D35">
        <w:rPr>
          <w:rFonts w:ascii="Courier New" w:hAnsi="Courier New" w:cs="Courier New"/>
          <w:lang w:val="en-US"/>
        </w:rPr>
        <w:t xml:space="preserve"> in the simplest case: dimensions correspond to degree, clustering coefficient and </w:t>
      </w:r>
      <w:proofErr w:type="spellStart"/>
      <w:r w:rsidRPr="00871D35">
        <w:rPr>
          <w:rFonts w:ascii="Courier New" w:hAnsi="Courier New" w:cs="Courier New"/>
          <w:lang w:val="en-US"/>
        </w:rPr>
        <w:t>betweenness</w:t>
      </w:r>
      <w:proofErr w:type="spellEnd"/>
      <w:r w:rsidRPr="00871D35">
        <w:rPr>
          <w:rFonts w:ascii="Courier New" w:hAnsi="Courier New" w:cs="Courier New"/>
          <w:lang w:val="en-US"/>
        </w:rPr>
        <w:t xml:space="preserve"> centrality. Participa.br yields the networks that most resemble the email networks. Overall, the general characteristic is preserved: first component is an avera</w:t>
      </w:r>
      <w:r w:rsidRPr="00871D35">
        <w:rPr>
          <w:rFonts w:ascii="Courier New" w:hAnsi="Courier New" w:cs="Courier New"/>
          <w:lang w:val="en-US"/>
        </w:rPr>
        <w:t xml:space="preserve">ge of degree and </w:t>
      </w:r>
      <w:proofErr w:type="spellStart"/>
      <w:r w:rsidRPr="00871D35">
        <w:rPr>
          <w:rFonts w:ascii="Courier New" w:hAnsi="Courier New" w:cs="Courier New"/>
          <w:lang w:val="en-US"/>
        </w:rPr>
        <w:t>betweenness</w:t>
      </w:r>
      <w:proofErr w:type="spellEnd"/>
      <w:r w:rsidRPr="00871D35">
        <w:rPr>
          <w:rFonts w:ascii="Courier New" w:hAnsi="Courier New" w:cs="Courier New"/>
          <w:lang w:val="en-US"/>
        </w:rPr>
        <w:t xml:space="preserve">, while clustering is the most relevant for the second component. The friendship network of Renato </w:t>
      </w:r>
      <w:proofErr w:type="spellStart"/>
      <w:r w:rsidRPr="00871D35">
        <w:rPr>
          <w:rFonts w:ascii="Courier New" w:hAnsi="Courier New" w:cs="Courier New"/>
          <w:lang w:val="en-US"/>
        </w:rPr>
        <w:t>Fabbri</w:t>
      </w:r>
      <w:proofErr w:type="spellEnd"/>
      <w:r w:rsidRPr="00871D35">
        <w:rPr>
          <w:rFonts w:ascii="Courier New" w:hAnsi="Courier New" w:cs="Courier New"/>
          <w:lang w:val="en-US"/>
        </w:rPr>
        <w:t xml:space="preserve"> (F1) is the only network whose first component has more than 20\% of clustering coefficient and second component has more </w:t>
      </w:r>
      <w:r w:rsidRPr="00871D35">
        <w:rPr>
          <w:rFonts w:ascii="Courier New" w:hAnsi="Courier New" w:cs="Courier New"/>
          <w:lang w:val="en-US"/>
        </w:rPr>
        <w:t>than 40\% of degree centrality.}</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w:t>
      </w:r>
      <w:proofErr w:type="spellStart"/>
      <w:r w:rsidRPr="00871D35">
        <w:rPr>
          <w:rFonts w:ascii="Courier New" w:hAnsi="Courier New" w:cs="Courier New"/>
          <w:lang w:val="en-US"/>
        </w:rPr>
        <w:t>footnotesize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\begin{center}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%\begin{tabular}{| l | c |c |c |c |c |c |c |c |c |c |c |c |c |c |c |c |c |c |c |c |c |c |c |c |c |c |c |c |c |c |c |c |c | c | c | c |}\</w:t>
      </w:r>
      <w:proofErr w:type="spellStart"/>
      <w:r w:rsidRPr="00871D35">
        <w:rPr>
          <w:rFonts w:ascii="Courier New" w:hAnsi="Courier New" w:cs="Courier New"/>
          <w:lang w:val="en-US"/>
        </w:rPr>
        <w:t>hline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 xml:space="preserve">\begin{tabular}{| l ||  c |c |c |c |c || c | c | c </w:t>
      </w:r>
      <w:r w:rsidRPr="00871D35">
        <w:rPr>
          <w:rFonts w:ascii="Courier New" w:hAnsi="Courier New" w:cs="Courier New"/>
          <w:lang w:val="en-US"/>
        </w:rPr>
        <w:t>| c | c || c |c |c |c |c |</w:t>
      </w:r>
      <w:r w:rsidRPr="00871D35">
        <w:rPr>
          <w:rFonts w:ascii="Courier New" w:hAnsi="Courier New" w:cs="Courier New"/>
          <w:lang w:val="en-US"/>
        </w:rPr>
        <w:tab/>
        <w:t>}\cline{2-16}</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r w:rsidRPr="00871D35">
        <w:rPr>
          <w:rFonts w:ascii="Courier New" w:hAnsi="Courier New" w:cs="Courier New"/>
          <w:lang w:val="en-US"/>
        </w:rPr>
        <w:tab/>
        <w:t xml:space="preserve"> &amp; p. &amp; </w:t>
      </w:r>
      <w:proofErr w:type="spellStart"/>
      <w:r w:rsidRPr="00871D35">
        <w:rPr>
          <w:rFonts w:ascii="Courier New" w:hAnsi="Courier New" w:cs="Courier New"/>
          <w:lang w:val="en-US"/>
        </w:rPr>
        <w:t>i</w:t>
      </w:r>
      <w:proofErr w:type="spellEnd"/>
      <w:r w:rsidRPr="00871D35">
        <w:rPr>
          <w:rFonts w:ascii="Courier New" w:hAnsi="Courier New" w:cs="Courier New"/>
          <w:lang w:val="en-US"/>
        </w:rPr>
        <w:t>. &amp; h. \\ \</w:t>
      </w:r>
      <w:proofErr w:type="spellStart"/>
      <w:r w:rsidRPr="00871D35">
        <w:rPr>
          <w:rFonts w:ascii="Courier New" w:hAnsi="Courier New" w:cs="Courier New"/>
          <w:lang w:val="en-US"/>
        </w:rPr>
        <w:t>hline</w:t>
      </w:r>
      <w:proofErr w:type="spellEnd"/>
      <w:r w:rsidRPr="00871D35">
        <w:rPr>
          <w:rFonts w:ascii="Courier New" w:hAnsi="Courier New" w:cs="Courier New"/>
          <w:lang w:val="en-US"/>
        </w:rPr>
        <w:t>\</w:t>
      </w:r>
      <w:proofErr w:type="spellStart"/>
      <w:r w:rsidRPr="00871D35">
        <w:rPr>
          <w:rFonts w:ascii="Courier New" w:hAnsi="Courier New" w:cs="Courier New"/>
          <w:lang w:val="en-US"/>
        </w:rPr>
        <w:t>hline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\multicolumn{1}{c|}{} &amp; \multicolumn{5}{c||}{PC1}          &amp; \multicolumn{5}{c||}{PC2} &amp; \multicolumn{5}{c|}{PC3}  \\\cline{2-16}</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 xml:space="preserve">\multicolumn{1}{c|}{} &amp; </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F1 &amp; F2 &amp; F3 &amp; F4 &amp; F5 &amp;</w:t>
      </w:r>
      <w:r w:rsidRPr="00871D35">
        <w:rPr>
          <w:rFonts w:ascii="Courier New" w:hAnsi="Courier New" w:cs="Courier New"/>
          <w:lang w:val="en-US"/>
        </w:rPr>
        <w:tab/>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F1 &amp; F2 &amp; F3 &amp; F4 &amp; F5 &amp;</w:t>
      </w:r>
      <w:r w:rsidRPr="00871D35">
        <w:rPr>
          <w:rFonts w:ascii="Courier New" w:hAnsi="Courier New" w:cs="Courier New"/>
          <w:lang w:val="en-US"/>
        </w:rPr>
        <w:tab/>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 xml:space="preserve">F1 &amp; F2 &amp; F3 &amp; F4 &amp; F5 </w:t>
      </w:r>
      <w:r w:rsidRPr="00871D35">
        <w:rPr>
          <w:rFonts w:ascii="Courier New" w:hAnsi="Courier New" w:cs="Courier New"/>
          <w:lang w:val="en-US"/>
        </w:rPr>
        <w:tab/>
        <w:t>\\\</w:t>
      </w:r>
      <w:proofErr w:type="spellStart"/>
      <w:r w:rsidRPr="00871D35">
        <w:rPr>
          <w:rFonts w:ascii="Courier New" w:hAnsi="Courier New" w:cs="Courier New"/>
          <w:lang w:val="en-US"/>
        </w:rPr>
        <w:t>hline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\input{tables/tabPCA1ExtraF}</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w:t>
      </w:r>
      <w:proofErr w:type="spellStart"/>
      <w:r w:rsidRPr="00871D35">
        <w:rPr>
          <w:rFonts w:ascii="Courier New" w:hAnsi="Courier New" w:cs="Courier New"/>
          <w:lang w:val="en-US"/>
        </w:rPr>
        <w:t>hline</w:t>
      </w:r>
      <w:proofErr w:type="spellEnd"/>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\end{tabular}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\end{center}</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\label{tab:pcaE1F}</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\end{table*}</w:t>
      </w:r>
    </w:p>
    <w:p w:rsidR="00000000" w:rsidRPr="00871D35" w:rsidRDefault="003550B1" w:rsidP="006422CB">
      <w:pPr>
        <w:pStyle w:val="TextosemFormatao"/>
        <w:rPr>
          <w:rFonts w:ascii="Courier New" w:hAnsi="Courier New" w:cs="Courier New"/>
          <w:lang w:val="en-US"/>
        </w:rPr>
      </w:pP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\begin{table*}[!h]</w:t>
      </w:r>
    </w:p>
    <w:p w:rsidR="00000000" w:rsidRPr="00871D35" w:rsidRDefault="003550B1" w:rsidP="006422CB">
      <w:pPr>
        <w:pStyle w:val="TextosemFormatao"/>
        <w:rPr>
          <w:rFonts w:ascii="Courier New" w:hAnsi="Courier New" w:cs="Courier New"/>
          <w:lang w:val="en-US"/>
        </w:rPr>
      </w:pPr>
      <w:r w:rsidRPr="00871D35">
        <w:rPr>
          <w:rFonts w:ascii="Courier New" w:hAnsi="Courier New" w:cs="Courier New"/>
          <w:lang w:val="en-US"/>
        </w:rPr>
        <w:tab/>
        <w:t>\caption{First three principal components and variance concentration for eac</w:t>
      </w:r>
      <w:r w:rsidRPr="00871D35">
        <w:rPr>
          <w:rFonts w:ascii="Courier New" w:hAnsi="Courier New" w:cs="Courier New"/>
          <w:lang w:val="en-US"/>
        </w:rPr>
        <w:t>h of the seven interaction networks of Table~\ref{</w:t>
      </w:r>
      <w:proofErr w:type="spellStart"/>
      <w:r w:rsidRPr="00871D35">
        <w:rPr>
          <w:rFonts w:ascii="Courier New" w:hAnsi="Courier New" w:cs="Courier New"/>
          <w:lang w:val="en-US"/>
        </w:rPr>
        <w:t>tab:E</w:t>
      </w:r>
      <w:proofErr w:type="spellEnd"/>
      <w:r w:rsidRPr="00871D35">
        <w:rPr>
          <w:rFonts w:ascii="Courier New" w:hAnsi="Courier New" w:cs="Courier New"/>
          <w:lang w:val="en-US"/>
        </w:rPr>
        <w:t xml:space="preserve">} in the simplest case: dimensions correspond to degree, </w:t>
      </w:r>
      <w:r w:rsidRPr="00871D35">
        <w:rPr>
          <w:rFonts w:ascii="Courier New" w:hAnsi="Courier New" w:cs="Courier New"/>
          <w:lang w:val="en-US"/>
        </w:rPr>
        <w:lastRenderedPageBreak/>
        <w:t xml:space="preserve">clustering coefficient and </w:t>
      </w:r>
      <w:proofErr w:type="spellStart"/>
      <w:r w:rsidRPr="00871D35">
        <w:rPr>
          <w:rFonts w:ascii="Courier New" w:hAnsi="Courier New" w:cs="Courier New"/>
          <w:lang w:val="en-US"/>
        </w:rPr>
        <w:t>betweenness</w:t>
      </w:r>
      <w:proofErr w:type="spellEnd"/>
      <w:r w:rsidRPr="00871D35">
        <w:rPr>
          <w:rFonts w:ascii="Courier New" w:hAnsi="Courier New" w:cs="Courier New"/>
          <w:lang w:val="en-US"/>
        </w:rPr>
        <w:t xml:space="preserve"> centrality. Twitter yields the networks that most resemble the email networks. Overall, the general chara</w:t>
      </w:r>
      <w:r w:rsidRPr="00871D35">
        <w:rPr>
          <w:rFonts w:ascii="Courier New" w:hAnsi="Courier New" w:cs="Courier New"/>
          <w:lang w:val="en-US"/>
        </w:rPr>
        <w:t xml:space="preserve">cteristic is preserved: first component is an average of degree and </w:t>
      </w:r>
      <w:proofErr w:type="spellStart"/>
      <w:r w:rsidRPr="00871D35">
        <w:rPr>
          <w:rFonts w:ascii="Courier New" w:hAnsi="Courier New" w:cs="Courier New"/>
          <w:lang w:val="en-US"/>
        </w:rPr>
        <w:t>betweenness</w:t>
      </w:r>
      <w:proofErr w:type="spellEnd"/>
      <w:r w:rsidRPr="00871D35">
        <w:rPr>
          <w:rFonts w:ascii="Courier New" w:hAnsi="Courier New" w:cs="Courier New"/>
          <w:lang w:val="en-US"/>
        </w:rPr>
        <w:t>, while clustering is the most relevant for the second component.}</w:t>
      </w:r>
    </w:p>
    <w:p w:rsidR="00000000" w:rsidRPr="005500E5" w:rsidRDefault="003550B1" w:rsidP="006422CB">
      <w:pPr>
        <w:pStyle w:val="TextosemFormatao"/>
        <w:rPr>
          <w:rFonts w:ascii="Courier New" w:hAnsi="Courier New" w:cs="Courier New"/>
          <w:lang w:val="en-US"/>
        </w:rPr>
      </w:pPr>
      <w:r w:rsidRPr="00871D35">
        <w:rPr>
          <w:rFonts w:ascii="Courier New" w:hAnsi="Courier New" w:cs="Courier New"/>
          <w:lang w:val="en-US"/>
        </w:rPr>
        <w:tab/>
      </w:r>
      <w:r w:rsidRPr="005500E5">
        <w:rPr>
          <w:rFonts w:ascii="Courier New" w:hAnsi="Courier New" w:cs="Courier New"/>
          <w:lang w:val="en-US"/>
        </w:rPr>
        <w:t>\</w:t>
      </w:r>
      <w:proofErr w:type="spellStart"/>
      <w:r w:rsidRPr="005500E5">
        <w:rPr>
          <w:rFonts w:ascii="Courier New" w:hAnsi="Courier New" w:cs="Courier New"/>
          <w:lang w:val="en-US"/>
        </w:rPr>
        <w:t>footnotesize</w:t>
      </w:r>
      <w:proofErr w:type="spellEnd"/>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ab/>
        <w:t>\begin{center}</w:t>
      </w:r>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ab/>
      </w:r>
      <w:r w:rsidRPr="005500E5">
        <w:rPr>
          <w:rFonts w:ascii="Courier New" w:hAnsi="Courier New" w:cs="Courier New"/>
          <w:lang w:val="en-US"/>
        </w:rPr>
        <w:tab/>
        <w:t>%\begin{tabular}{| l | c |c |c |c |c |c |c |c |c |c |c |c |c |c |c |c |c |c |</w:t>
      </w:r>
      <w:r w:rsidRPr="005500E5">
        <w:rPr>
          <w:rFonts w:ascii="Courier New" w:hAnsi="Courier New" w:cs="Courier New"/>
          <w:lang w:val="en-US"/>
        </w:rPr>
        <w:t>c |c |c |c |c |c |c |c |c |c |c |c |c |c |c | c | c | c |}\</w:t>
      </w:r>
      <w:proofErr w:type="spellStart"/>
      <w:r w:rsidRPr="005500E5">
        <w:rPr>
          <w:rFonts w:ascii="Courier New" w:hAnsi="Courier New" w:cs="Courier New"/>
          <w:lang w:val="en-US"/>
        </w:rPr>
        <w:t>hline</w:t>
      </w:r>
      <w:proofErr w:type="spellEnd"/>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ab/>
      </w:r>
      <w:r w:rsidRPr="005500E5">
        <w:rPr>
          <w:rFonts w:ascii="Courier New" w:hAnsi="Courier New" w:cs="Courier New"/>
          <w:lang w:val="en-US"/>
        </w:rPr>
        <w:tab/>
        <w:t>\begin{tabular}{| l ||  c |c |c |c |c | c | c || c | c | c | c | c | c | c || c |c |c |c |c | c | c |</w:t>
      </w:r>
      <w:r w:rsidRPr="005500E5">
        <w:rPr>
          <w:rFonts w:ascii="Courier New" w:hAnsi="Courier New" w:cs="Courier New"/>
          <w:lang w:val="en-US"/>
        </w:rPr>
        <w:tab/>
        <w:t>}\cline{2-22}</w:t>
      </w:r>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ab/>
      </w:r>
      <w:r w:rsidRPr="005500E5">
        <w:rPr>
          <w:rFonts w:ascii="Courier New" w:hAnsi="Courier New" w:cs="Courier New"/>
          <w:lang w:val="en-US"/>
        </w:rPr>
        <w:tab/>
      </w:r>
      <w:r w:rsidRPr="005500E5">
        <w:rPr>
          <w:rFonts w:ascii="Courier New" w:hAnsi="Courier New" w:cs="Courier New"/>
          <w:lang w:val="en-US"/>
        </w:rPr>
        <w:tab/>
        <w:t>%</w:t>
      </w:r>
      <w:r w:rsidRPr="005500E5">
        <w:rPr>
          <w:rFonts w:ascii="Courier New" w:hAnsi="Courier New" w:cs="Courier New"/>
          <w:lang w:val="en-US"/>
        </w:rPr>
        <w:tab/>
        <w:t xml:space="preserve"> &amp; p. &amp; </w:t>
      </w:r>
      <w:proofErr w:type="spellStart"/>
      <w:r w:rsidRPr="005500E5">
        <w:rPr>
          <w:rFonts w:ascii="Courier New" w:hAnsi="Courier New" w:cs="Courier New"/>
          <w:lang w:val="en-US"/>
        </w:rPr>
        <w:t>i</w:t>
      </w:r>
      <w:proofErr w:type="spellEnd"/>
      <w:r w:rsidRPr="005500E5">
        <w:rPr>
          <w:rFonts w:ascii="Courier New" w:hAnsi="Courier New" w:cs="Courier New"/>
          <w:lang w:val="en-US"/>
        </w:rPr>
        <w:t>. &amp; h. \\ \</w:t>
      </w:r>
      <w:proofErr w:type="spellStart"/>
      <w:r w:rsidRPr="005500E5">
        <w:rPr>
          <w:rFonts w:ascii="Courier New" w:hAnsi="Courier New" w:cs="Courier New"/>
          <w:lang w:val="en-US"/>
        </w:rPr>
        <w:t>hline</w:t>
      </w:r>
      <w:proofErr w:type="spellEnd"/>
      <w:r w:rsidRPr="005500E5">
        <w:rPr>
          <w:rFonts w:ascii="Courier New" w:hAnsi="Courier New" w:cs="Courier New"/>
          <w:lang w:val="en-US"/>
        </w:rPr>
        <w:t>\</w:t>
      </w:r>
      <w:proofErr w:type="spellStart"/>
      <w:r w:rsidRPr="005500E5">
        <w:rPr>
          <w:rFonts w:ascii="Courier New" w:hAnsi="Courier New" w:cs="Courier New"/>
          <w:lang w:val="en-US"/>
        </w:rPr>
        <w:t>hline</w:t>
      </w:r>
      <w:proofErr w:type="spellEnd"/>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ab/>
      </w:r>
      <w:r w:rsidRPr="005500E5">
        <w:rPr>
          <w:rFonts w:ascii="Courier New" w:hAnsi="Courier New" w:cs="Courier New"/>
          <w:lang w:val="en-US"/>
        </w:rPr>
        <w:tab/>
      </w:r>
      <w:r w:rsidRPr="005500E5">
        <w:rPr>
          <w:rFonts w:ascii="Courier New" w:hAnsi="Courier New" w:cs="Courier New"/>
          <w:lang w:val="en-US"/>
        </w:rPr>
        <w:tab/>
        <w:t>\multicolumn{1}{c|}{} &amp; \multicol</w:t>
      </w:r>
      <w:r w:rsidRPr="005500E5">
        <w:rPr>
          <w:rFonts w:ascii="Courier New" w:hAnsi="Courier New" w:cs="Courier New"/>
          <w:lang w:val="en-US"/>
        </w:rPr>
        <w:t>umn{7}{c||}{PC1}          &amp; \multicolumn{7}{c||}{PC2} &amp; \multicolumn{7}{c|}{PC3}  \\\cline{2-22}</w:t>
      </w:r>
    </w:p>
    <w:p w:rsidR="00000000" w:rsidRPr="006422CB" w:rsidRDefault="003550B1" w:rsidP="006422CB">
      <w:pPr>
        <w:pStyle w:val="TextosemFormatao"/>
        <w:rPr>
          <w:rFonts w:ascii="Courier New" w:hAnsi="Courier New" w:cs="Courier New"/>
        </w:rPr>
      </w:pPr>
      <w:r w:rsidRPr="005500E5">
        <w:rPr>
          <w:rFonts w:ascii="Courier New" w:hAnsi="Courier New" w:cs="Courier New"/>
          <w:lang w:val="en-US"/>
        </w:rPr>
        <w:tab/>
      </w:r>
      <w:r w:rsidRPr="005500E5">
        <w:rPr>
          <w:rFonts w:ascii="Courier New" w:hAnsi="Courier New" w:cs="Courier New"/>
          <w:lang w:val="en-US"/>
        </w:rPr>
        <w:tab/>
      </w:r>
      <w:r w:rsidRPr="005500E5">
        <w:rPr>
          <w:rFonts w:ascii="Courier New" w:hAnsi="Courier New" w:cs="Courier New"/>
          <w:lang w:val="en-US"/>
        </w:rPr>
        <w:tab/>
      </w:r>
      <w:r w:rsidRPr="006422CB">
        <w:rPr>
          <w:rFonts w:ascii="Courier New" w:hAnsi="Courier New" w:cs="Courier New"/>
        </w:rPr>
        <w:t>\</w:t>
      </w:r>
      <w:proofErr w:type="spellStart"/>
      <w:r w:rsidRPr="006422CB">
        <w:rPr>
          <w:rFonts w:ascii="Courier New" w:hAnsi="Courier New" w:cs="Courier New"/>
        </w:rPr>
        <w:t>multicolumn</w:t>
      </w:r>
      <w:proofErr w:type="spellEnd"/>
      <w:r w:rsidRPr="006422CB">
        <w:rPr>
          <w:rFonts w:ascii="Courier New" w:hAnsi="Courier New" w:cs="Courier New"/>
        </w:rPr>
        <w:t xml:space="preserve">{1}{c|}{} &amp; </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ab/>
      </w:r>
      <w:r w:rsidRPr="006422CB">
        <w:rPr>
          <w:rFonts w:ascii="Courier New" w:hAnsi="Courier New" w:cs="Courier New"/>
        </w:rPr>
        <w:tab/>
      </w:r>
      <w:r w:rsidRPr="006422CB">
        <w:rPr>
          <w:rFonts w:ascii="Courier New" w:hAnsi="Courier New" w:cs="Courier New"/>
        </w:rPr>
        <w:tab/>
        <w:t>I1 &amp; I2 &amp; I3 &amp; I4 &amp; I5 &amp; TT1 &amp; TT2 &amp;</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ab/>
      </w:r>
      <w:r w:rsidRPr="006422CB">
        <w:rPr>
          <w:rFonts w:ascii="Courier New" w:hAnsi="Courier New" w:cs="Courier New"/>
        </w:rPr>
        <w:tab/>
      </w:r>
      <w:r w:rsidRPr="006422CB">
        <w:rPr>
          <w:rFonts w:ascii="Courier New" w:hAnsi="Courier New" w:cs="Courier New"/>
        </w:rPr>
        <w:tab/>
        <w:t>I1 &amp; I2 &amp; I3 &amp; I4 &amp; I5 &amp; TT1 &amp; TT2 &amp;</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ab/>
      </w:r>
      <w:r w:rsidRPr="006422CB">
        <w:rPr>
          <w:rFonts w:ascii="Courier New" w:hAnsi="Courier New" w:cs="Courier New"/>
        </w:rPr>
        <w:tab/>
      </w:r>
      <w:r w:rsidRPr="006422CB">
        <w:rPr>
          <w:rFonts w:ascii="Courier New" w:hAnsi="Courier New" w:cs="Courier New"/>
        </w:rPr>
        <w:tab/>
        <w:t>I1 &amp; I2 &amp; I3 &amp; I4 &amp; I5 &amp; TT1 &amp; TT2 \\\hline</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ab/>
      </w:r>
      <w:r w:rsidRPr="006422CB">
        <w:rPr>
          <w:rFonts w:ascii="Courier New" w:hAnsi="Courier New" w:cs="Courier New"/>
        </w:rPr>
        <w:tab/>
      </w:r>
      <w:r w:rsidRPr="006422CB">
        <w:rPr>
          <w:rFonts w:ascii="Courier New" w:hAnsi="Courier New" w:cs="Courier New"/>
        </w:rPr>
        <w:tab/>
        <w:t>\</w:t>
      </w:r>
      <w:r w:rsidRPr="006422CB">
        <w:rPr>
          <w:rFonts w:ascii="Courier New" w:hAnsi="Courier New" w:cs="Courier New"/>
        </w:rPr>
        <w:t>input{</w:t>
      </w:r>
      <w:proofErr w:type="spellStart"/>
      <w:r w:rsidRPr="006422CB">
        <w:rPr>
          <w:rFonts w:ascii="Courier New" w:hAnsi="Courier New" w:cs="Courier New"/>
        </w:rPr>
        <w:t>tables</w:t>
      </w:r>
      <w:proofErr w:type="spellEnd"/>
      <w:r w:rsidRPr="006422CB">
        <w:rPr>
          <w:rFonts w:ascii="Courier New" w:hAnsi="Courier New" w:cs="Courier New"/>
        </w:rPr>
        <w:t>/tabPCA1ExtraI}</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ab/>
      </w:r>
      <w:r w:rsidRPr="006422CB">
        <w:rPr>
          <w:rFonts w:ascii="Courier New" w:hAnsi="Courier New" w:cs="Courier New"/>
        </w:rPr>
        <w:tab/>
      </w:r>
      <w:r w:rsidRPr="006422CB">
        <w:rPr>
          <w:rFonts w:ascii="Courier New" w:hAnsi="Courier New" w:cs="Courier New"/>
        </w:rPr>
        <w:tab/>
        <w:t>\</w:t>
      </w:r>
      <w:proofErr w:type="spellStart"/>
      <w:r w:rsidRPr="006422CB">
        <w:rPr>
          <w:rFonts w:ascii="Courier New" w:hAnsi="Courier New" w:cs="Courier New"/>
        </w:rPr>
        <w:t>hline</w:t>
      </w:r>
      <w:proofErr w:type="spellEnd"/>
    </w:p>
    <w:p w:rsidR="00000000" w:rsidRPr="006422CB" w:rsidRDefault="003550B1" w:rsidP="006422CB">
      <w:pPr>
        <w:pStyle w:val="TextosemFormatao"/>
        <w:rPr>
          <w:rFonts w:ascii="Courier New" w:hAnsi="Courier New" w:cs="Courier New"/>
        </w:rPr>
      </w:pPr>
      <w:r w:rsidRPr="006422CB">
        <w:rPr>
          <w:rFonts w:ascii="Courier New" w:hAnsi="Courier New" w:cs="Courier New"/>
        </w:rPr>
        <w:tab/>
      </w:r>
      <w:r w:rsidRPr="006422CB">
        <w:rPr>
          <w:rFonts w:ascii="Courier New" w:hAnsi="Courier New" w:cs="Courier New"/>
        </w:rPr>
        <w:tab/>
        <w:t>\</w:t>
      </w:r>
      <w:proofErr w:type="spellStart"/>
      <w:r w:rsidRPr="006422CB">
        <w:rPr>
          <w:rFonts w:ascii="Courier New" w:hAnsi="Courier New" w:cs="Courier New"/>
        </w:rPr>
        <w:t>end</w:t>
      </w:r>
      <w:proofErr w:type="spellEnd"/>
      <w:r w:rsidRPr="006422CB">
        <w:rPr>
          <w:rFonts w:ascii="Courier New" w:hAnsi="Courier New" w:cs="Courier New"/>
        </w:rPr>
        <w:t>{tabular}</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ab/>
        <w:t>\</w:t>
      </w:r>
      <w:proofErr w:type="spellStart"/>
      <w:r w:rsidRPr="006422CB">
        <w:rPr>
          <w:rFonts w:ascii="Courier New" w:hAnsi="Courier New" w:cs="Courier New"/>
        </w:rPr>
        <w:t>end</w:t>
      </w:r>
      <w:proofErr w:type="spellEnd"/>
      <w:r w:rsidRPr="006422CB">
        <w:rPr>
          <w:rFonts w:ascii="Courier New" w:hAnsi="Courier New" w:cs="Courier New"/>
        </w:rPr>
        <w:t>{</w:t>
      </w:r>
      <w:proofErr w:type="spellStart"/>
      <w:r w:rsidRPr="006422CB">
        <w:rPr>
          <w:rFonts w:ascii="Courier New" w:hAnsi="Courier New" w:cs="Courier New"/>
        </w:rPr>
        <w:t>center</w:t>
      </w:r>
      <w:proofErr w:type="spellEnd"/>
      <w:r w:rsidRPr="006422CB">
        <w:rPr>
          <w:rFonts w:ascii="Courier New" w:hAnsi="Courier New" w:cs="Courier New"/>
        </w:rPr>
        <w:t>}</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ab/>
        <w:t>\</w:t>
      </w:r>
      <w:proofErr w:type="spellStart"/>
      <w:r w:rsidRPr="006422CB">
        <w:rPr>
          <w:rFonts w:ascii="Courier New" w:hAnsi="Courier New" w:cs="Courier New"/>
        </w:rPr>
        <w:t>label</w:t>
      </w:r>
      <w:proofErr w:type="spellEnd"/>
      <w:r w:rsidRPr="006422CB">
        <w:rPr>
          <w:rFonts w:ascii="Courier New" w:hAnsi="Courier New" w:cs="Courier New"/>
        </w:rPr>
        <w:t>{</w:t>
      </w:r>
      <w:proofErr w:type="spellStart"/>
      <w:r w:rsidRPr="006422CB">
        <w:rPr>
          <w:rFonts w:ascii="Courier New" w:hAnsi="Courier New" w:cs="Courier New"/>
        </w:rPr>
        <w:t>tab</w:t>
      </w:r>
      <w:proofErr w:type="spellEnd"/>
      <w:r w:rsidRPr="006422CB">
        <w:rPr>
          <w:rFonts w:ascii="Courier New" w:hAnsi="Courier New" w:cs="Courier New"/>
        </w:rPr>
        <w:t>:pcaE1I}</w:t>
      </w:r>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\end{table*}</w:t>
      </w:r>
    </w:p>
    <w:p w:rsidR="00000000" w:rsidRPr="005500E5" w:rsidRDefault="003550B1" w:rsidP="006422CB">
      <w:pPr>
        <w:pStyle w:val="TextosemFormatao"/>
        <w:rPr>
          <w:rFonts w:ascii="Courier New" w:hAnsi="Courier New" w:cs="Courier New"/>
          <w:lang w:val="en-US"/>
        </w:rPr>
      </w:pPr>
    </w:p>
    <w:p w:rsidR="00000000" w:rsidRPr="005500E5" w:rsidRDefault="003550B1" w:rsidP="006422CB">
      <w:pPr>
        <w:pStyle w:val="TextosemFormatao"/>
        <w:rPr>
          <w:rFonts w:ascii="Courier New" w:hAnsi="Courier New" w:cs="Courier New"/>
          <w:lang w:val="en-US"/>
        </w:rPr>
      </w:pPr>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\begin{table*}[!h]</w:t>
      </w:r>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ab/>
        <w:t>\caption{First three principal components and variance concentration for each of the seven interaction networks of Table~\ref{</w:t>
      </w:r>
      <w:proofErr w:type="spellStart"/>
      <w:r w:rsidRPr="005500E5">
        <w:rPr>
          <w:rFonts w:ascii="Courier New" w:hAnsi="Courier New" w:cs="Courier New"/>
          <w:lang w:val="en-US"/>
        </w:rPr>
        <w:t>tab:E</w:t>
      </w:r>
      <w:proofErr w:type="spellEnd"/>
      <w:r w:rsidRPr="005500E5">
        <w:rPr>
          <w:rFonts w:ascii="Courier New" w:hAnsi="Courier New" w:cs="Courier New"/>
          <w:lang w:val="en-US"/>
        </w:rPr>
        <w:t xml:space="preserve">} </w:t>
      </w:r>
      <w:r w:rsidRPr="005500E5">
        <w:rPr>
          <w:rFonts w:ascii="Courier New" w:hAnsi="Courier New" w:cs="Courier New"/>
          <w:lang w:val="en-US"/>
        </w:rPr>
        <w:t xml:space="preserve">considering dimensions of in- and out- degrees and strengths, clustering coefficient and </w:t>
      </w:r>
      <w:proofErr w:type="spellStart"/>
      <w:r w:rsidRPr="005500E5">
        <w:rPr>
          <w:rFonts w:ascii="Courier New" w:hAnsi="Courier New" w:cs="Courier New"/>
          <w:lang w:val="en-US"/>
        </w:rPr>
        <w:t>betweenness</w:t>
      </w:r>
      <w:proofErr w:type="spellEnd"/>
      <w:r w:rsidRPr="005500E5">
        <w:rPr>
          <w:rFonts w:ascii="Courier New" w:hAnsi="Courier New" w:cs="Courier New"/>
          <w:lang w:val="en-US"/>
        </w:rPr>
        <w:t xml:space="preserve"> centrality. Twitter yields the networks that most resemble email networks. The general characteristic is preserved: first component is an average of degree</w:t>
      </w:r>
      <w:r w:rsidRPr="005500E5">
        <w:rPr>
          <w:rFonts w:ascii="Courier New" w:hAnsi="Courier New" w:cs="Courier New"/>
          <w:lang w:val="en-US"/>
        </w:rPr>
        <w:t xml:space="preserve"> and </w:t>
      </w:r>
      <w:proofErr w:type="spellStart"/>
      <w:r w:rsidRPr="005500E5">
        <w:rPr>
          <w:rFonts w:ascii="Courier New" w:hAnsi="Courier New" w:cs="Courier New"/>
          <w:lang w:val="en-US"/>
        </w:rPr>
        <w:t>betweenness</w:t>
      </w:r>
      <w:proofErr w:type="spellEnd"/>
      <w:r w:rsidRPr="005500E5">
        <w:rPr>
          <w:rFonts w:ascii="Courier New" w:hAnsi="Courier New" w:cs="Courier New"/>
          <w:lang w:val="en-US"/>
        </w:rPr>
        <w:t>, while clustering is the most relevant for the second component. Important differences are: - the clustering coefficient was only important to the third component for two of the networks ($I2$, $I3$) and does not contribute significantly t</w:t>
      </w:r>
      <w:r w:rsidRPr="005500E5">
        <w:rPr>
          <w:rFonts w:ascii="Courier New" w:hAnsi="Courier New" w:cs="Courier New"/>
          <w:lang w:val="en-US"/>
        </w:rPr>
        <w:t xml:space="preserve">o any of the first three principal components in $I5$; - in the first component, I5 exhibited less contribution from in-strength, in-degree and </w:t>
      </w:r>
      <w:proofErr w:type="spellStart"/>
      <w:r w:rsidRPr="005500E5">
        <w:rPr>
          <w:rFonts w:ascii="Courier New" w:hAnsi="Courier New" w:cs="Courier New"/>
          <w:lang w:val="en-US"/>
        </w:rPr>
        <w:t>betweenness</w:t>
      </w:r>
      <w:proofErr w:type="spellEnd"/>
      <w:r w:rsidRPr="005500E5">
        <w:rPr>
          <w:rFonts w:ascii="Courier New" w:hAnsi="Courier New" w:cs="Courier New"/>
          <w:lang w:val="en-US"/>
        </w:rPr>
        <w:t>, I4 exhibited less contribution from out-degree.}</w:t>
      </w:r>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ab/>
        <w:t>\</w:t>
      </w:r>
      <w:proofErr w:type="spellStart"/>
      <w:r w:rsidRPr="005500E5">
        <w:rPr>
          <w:rFonts w:ascii="Courier New" w:hAnsi="Courier New" w:cs="Courier New"/>
          <w:lang w:val="en-US"/>
        </w:rPr>
        <w:t>footnotesize</w:t>
      </w:r>
      <w:proofErr w:type="spellEnd"/>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ab/>
        <w:t>\begin{center}</w:t>
      </w:r>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ab/>
      </w:r>
      <w:r w:rsidRPr="005500E5">
        <w:rPr>
          <w:rFonts w:ascii="Courier New" w:hAnsi="Courier New" w:cs="Courier New"/>
          <w:lang w:val="en-US"/>
        </w:rPr>
        <w:tab/>
        <w:t>%\begin{tabular}{</w:t>
      </w:r>
      <w:r w:rsidRPr="005500E5">
        <w:rPr>
          <w:rFonts w:ascii="Courier New" w:hAnsi="Courier New" w:cs="Courier New"/>
          <w:lang w:val="en-US"/>
        </w:rPr>
        <w:t>| l | c |c |c |c |c |c |c |c |c |c |c |c |c |c |c |c |c |c |c |c |c |c |c |c |c |c |c |c |c |c |c |c |c | c | c | c |}\</w:t>
      </w:r>
      <w:proofErr w:type="spellStart"/>
      <w:r w:rsidRPr="005500E5">
        <w:rPr>
          <w:rFonts w:ascii="Courier New" w:hAnsi="Courier New" w:cs="Courier New"/>
          <w:lang w:val="en-US"/>
        </w:rPr>
        <w:t>hline</w:t>
      </w:r>
      <w:proofErr w:type="spellEnd"/>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ab/>
      </w:r>
      <w:r w:rsidRPr="005500E5">
        <w:rPr>
          <w:rFonts w:ascii="Courier New" w:hAnsi="Courier New" w:cs="Courier New"/>
          <w:lang w:val="en-US"/>
        </w:rPr>
        <w:tab/>
        <w:t>\begin{tabular}{| l ||  c |c |c |c |c | c | c || c | c | c | c | c | c | c || c |c |c |c |c | c | c |</w:t>
      </w:r>
      <w:r w:rsidRPr="005500E5">
        <w:rPr>
          <w:rFonts w:ascii="Courier New" w:hAnsi="Courier New" w:cs="Courier New"/>
          <w:lang w:val="en-US"/>
        </w:rPr>
        <w:tab/>
        <w:t>}\cline{2-22}</w:t>
      </w:r>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ab/>
      </w:r>
      <w:r w:rsidRPr="005500E5">
        <w:rPr>
          <w:rFonts w:ascii="Courier New" w:hAnsi="Courier New" w:cs="Courier New"/>
          <w:lang w:val="en-US"/>
        </w:rPr>
        <w:tab/>
      </w:r>
      <w:r w:rsidRPr="005500E5">
        <w:rPr>
          <w:rFonts w:ascii="Courier New" w:hAnsi="Courier New" w:cs="Courier New"/>
          <w:lang w:val="en-US"/>
        </w:rPr>
        <w:tab/>
        <w:t>%</w:t>
      </w:r>
      <w:r w:rsidRPr="005500E5">
        <w:rPr>
          <w:rFonts w:ascii="Courier New" w:hAnsi="Courier New" w:cs="Courier New"/>
          <w:lang w:val="en-US"/>
        </w:rPr>
        <w:tab/>
        <w:t xml:space="preserve"> &amp; p. &amp; </w:t>
      </w:r>
      <w:proofErr w:type="spellStart"/>
      <w:r w:rsidRPr="005500E5">
        <w:rPr>
          <w:rFonts w:ascii="Courier New" w:hAnsi="Courier New" w:cs="Courier New"/>
          <w:lang w:val="en-US"/>
        </w:rPr>
        <w:t>i</w:t>
      </w:r>
      <w:proofErr w:type="spellEnd"/>
      <w:r w:rsidRPr="005500E5">
        <w:rPr>
          <w:rFonts w:ascii="Courier New" w:hAnsi="Courier New" w:cs="Courier New"/>
          <w:lang w:val="en-US"/>
        </w:rPr>
        <w:t>. &amp; h. \\ \</w:t>
      </w:r>
      <w:proofErr w:type="spellStart"/>
      <w:r w:rsidRPr="005500E5">
        <w:rPr>
          <w:rFonts w:ascii="Courier New" w:hAnsi="Courier New" w:cs="Courier New"/>
          <w:lang w:val="en-US"/>
        </w:rPr>
        <w:t>hline</w:t>
      </w:r>
      <w:proofErr w:type="spellEnd"/>
      <w:r w:rsidRPr="005500E5">
        <w:rPr>
          <w:rFonts w:ascii="Courier New" w:hAnsi="Courier New" w:cs="Courier New"/>
          <w:lang w:val="en-US"/>
        </w:rPr>
        <w:t>\</w:t>
      </w:r>
      <w:proofErr w:type="spellStart"/>
      <w:r w:rsidRPr="005500E5">
        <w:rPr>
          <w:rFonts w:ascii="Courier New" w:hAnsi="Courier New" w:cs="Courier New"/>
          <w:lang w:val="en-US"/>
        </w:rPr>
        <w:t>hline</w:t>
      </w:r>
      <w:proofErr w:type="spellEnd"/>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ab/>
      </w:r>
      <w:r w:rsidRPr="005500E5">
        <w:rPr>
          <w:rFonts w:ascii="Courier New" w:hAnsi="Courier New" w:cs="Courier New"/>
          <w:lang w:val="en-US"/>
        </w:rPr>
        <w:tab/>
      </w:r>
      <w:r w:rsidRPr="005500E5">
        <w:rPr>
          <w:rFonts w:ascii="Courier New" w:hAnsi="Courier New" w:cs="Courier New"/>
          <w:lang w:val="en-US"/>
        </w:rPr>
        <w:tab/>
        <w:t>\multicolumn{1}{c|}{} &amp; \multicolumn{7}{c||}{PC1}          &amp; \multicolumn{7}{c||}{PC2} &amp; \multicolumn{7}{c|}{PC3}  \\\cline{2-22}</w:t>
      </w:r>
    </w:p>
    <w:p w:rsidR="00000000" w:rsidRPr="006422CB" w:rsidRDefault="003550B1" w:rsidP="006422CB">
      <w:pPr>
        <w:pStyle w:val="TextosemFormatao"/>
        <w:rPr>
          <w:rFonts w:ascii="Courier New" w:hAnsi="Courier New" w:cs="Courier New"/>
        </w:rPr>
      </w:pPr>
      <w:r w:rsidRPr="005500E5">
        <w:rPr>
          <w:rFonts w:ascii="Courier New" w:hAnsi="Courier New" w:cs="Courier New"/>
          <w:lang w:val="en-US"/>
        </w:rPr>
        <w:tab/>
      </w:r>
      <w:r w:rsidRPr="005500E5">
        <w:rPr>
          <w:rFonts w:ascii="Courier New" w:hAnsi="Courier New" w:cs="Courier New"/>
          <w:lang w:val="en-US"/>
        </w:rPr>
        <w:tab/>
      </w:r>
      <w:r w:rsidRPr="005500E5">
        <w:rPr>
          <w:rFonts w:ascii="Courier New" w:hAnsi="Courier New" w:cs="Courier New"/>
          <w:lang w:val="en-US"/>
        </w:rPr>
        <w:tab/>
      </w:r>
      <w:r w:rsidRPr="006422CB">
        <w:rPr>
          <w:rFonts w:ascii="Courier New" w:hAnsi="Courier New" w:cs="Courier New"/>
        </w:rPr>
        <w:t>\</w:t>
      </w:r>
      <w:proofErr w:type="spellStart"/>
      <w:r w:rsidRPr="006422CB">
        <w:rPr>
          <w:rFonts w:ascii="Courier New" w:hAnsi="Courier New" w:cs="Courier New"/>
        </w:rPr>
        <w:t>multicolumn</w:t>
      </w:r>
      <w:proofErr w:type="spellEnd"/>
      <w:r w:rsidRPr="006422CB">
        <w:rPr>
          <w:rFonts w:ascii="Courier New" w:hAnsi="Courier New" w:cs="Courier New"/>
        </w:rPr>
        <w:t xml:space="preserve">{1}{c|}{} &amp; </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ab/>
      </w:r>
      <w:r w:rsidRPr="006422CB">
        <w:rPr>
          <w:rFonts w:ascii="Courier New" w:hAnsi="Courier New" w:cs="Courier New"/>
        </w:rPr>
        <w:tab/>
      </w:r>
      <w:r w:rsidRPr="006422CB">
        <w:rPr>
          <w:rFonts w:ascii="Courier New" w:hAnsi="Courier New" w:cs="Courier New"/>
        </w:rPr>
        <w:tab/>
        <w:t>I1 &amp; I2 &amp; I3 &amp; I4 &amp; I5 &amp; TT1 &amp; TT2 &amp;</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ab/>
      </w:r>
      <w:r w:rsidRPr="006422CB">
        <w:rPr>
          <w:rFonts w:ascii="Courier New" w:hAnsi="Courier New" w:cs="Courier New"/>
        </w:rPr>
        <w:tab/>
      </w:r>
      <w:r w:rsidRPr="006422CB">
        <w:rPr>
          <w:rFonts w:ascii="Courier New" w:hAnsi="Courier New" w:cs="Courier New"/>
        </w:rPr>
        <w:tab/>
        <w:t>I1 &amp; I2 &amp; I3 &amp; I4 &amp; I5 &amp; TT1</w:t>
      </w:r>
      <w:r w:rsidRPr="006422CB">
        <w:rPr>
          <w:rFonts w:ascii="Courier New" w:hAnsi="Courier New" w:cs="Courier New"/>
        </w:rPr>
        <w:t xml:space="preserve"> &amp; TT2 &amp;</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ab/>
      </w:r>
      <w:r w:rsidRPr="006422CB">
        <w:rPr>
          <w:rFonts w:ascii="Courier New" w:hAnsi="Courier New" w:cs="Courier New"/>
        </w:rPr>
        <w:tab/>
      </w:r>
      <w:r w:rsidRPr="006422CB">
        <w:rPr>
          <w:rFonts w:ascii="Courier New" w:hAnsi="Courier New" w:cs="Courier New"/>
        </w:rPr>
        <w:tab/>
        <w:t>I1 &amp; I2 &amp; I3 &amp; I4 &amp; I5 &amp; TT1 &amp; TT2 \\\hline</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ab/>
      </w:r>
      <w:r w:rsidRPr="006422CB">
        <w:rPr>
          <w:rFonts w:ascii="Courier New" w:hAnsi="Courier New" w:cs="Courier New"/>
        </w:rPr>
        <w:tab/>
      </w:r>
      <w:r w:rsidRPr="006422CB">
        <w:rPr>
          <w:rFonts w:ascii="Courier New" w:hAnsi="Courier New" w:cs="Courier New"/>
        </w:rPr>
        <w:tab/>
        <w:t>\input{</w:t>
      </w:r>
      <w:proofErr w:type="spellStart"/>
      <w:r w:rsidRPr="006422CB">
        <w:rPr>
          <w:rFonts w:ascii="Courier New" w:hAnsi="Courier New" w:cs="Courier New"/>
        </w:rPr>
        <w:t>tables</w:t>
      </w:r>
      <w:proofErr w:type="spellEnd"/>
      <w:r w:rsidRPr="006422CB">
        <w:rPr>
          <w:rFonts w:ascii="Courier New" w:hAnsi="Courier New" w:cs="Courier New"/>
        </w:rPr>
        <w:t>/tabPCA2Extra}</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ab/>
      </w:r>
      <w:r w:rsidRPr="006422CB">
        <w:rPr>
          <w:rFonts w:ascii="Courier New" w:hAnsi="Courier New" w:cs="Courier New"/>
        </w:rPr>
        <w:tab/>
      </w:r>
      <w:r w:rsidRPr="006422CB">
        <w:rPr>
          <w:rFonts w:ascii="Courier New" w:hAnsi="Courier New" w:cs="Courier New"/>
        </w:rPr>
        <w:tab/>
        <w:t>\</w:t>
      </w:r>
      <w:proofErr w:type="spellStart"/>
      <w:r w:rsidRPr="006422CB">
        <w:rPr>
          <w:rFonts w:ascii="Courier New" w:hAnsi="Courier New" w:cs="Courier New"/>
        </w:rPr>
        <w:t>hline</w:t>
      </w:r>
      <w:proofErr w:type="spellEnd"/>
    </w:p>
    <w:p w:rsidR="00000000" w:rsidRPr="006422CB" w:rsidRDefault="003550B1" w:rsidP="006422CB">
      <w:pPr>
        <w:pStyle w:val="TextosemFormatao"/>
        <w:rPr>
          <w:rFonts w:ascii="Courier New" w:hAnsi="Courier New" w:cs="Courier New"/>
        </w:rPr>
      </w:pPr>
      <w:r w:rsidRPr="006422CB">
        <w:rPr>
          <w:rFonts w:ascii="Courier New" w:hAnsi="Courier New" w:cs="Courier New"/>
        </w:rPr>
        <w:tab/>
      </w:r>
      <w:r w:rsidRPr="006422CB">
        <w:rPr>
          <w:rFonts w:ascii="Courier New" w:hAnsi="Courier New" w:cs="Courier New"/>
        </w:rPr>
        <w:tab/>
        <w:t>\</w:t>
      </w:r>
      <w:proofErr w:type="spellStart"/>
      <w:r w:rsidRPr="006422CB">
        <w:rPr>
          <w:rFonts w:ascii="Courier New" w:hAnsi="Courier New" w:cs="Courier New"/>
        </w:rPr>
        <w:t>end</w:t>
      </w:r>
      <w:proofErr w:type="spellEnd"/>
      <w:r w:rsidRPr="006422CB">
        <w:rPr>
          <w:rFonts w:ascii="Courier New" w:hAnsi="Courier New" w:cs="Courier New"/>
        </w:rPr>
        <w:t>{tabular}</w:t>
      </w:r>
    </w:p>
    <w:p w:rsidR="00000000" w:rsidRPr="006422CB" w:rsidRDefault="003550B1" w:rsidP="006422CB">
      <w:pPr>
        <w:pStyle w:val="TextosemFormatao"/>
        <w:rPr>
          <w:rFonts w:ascii="Courier New" w:hAnsi="Courier New" w:cs="Courier New"/>
        </w:rPr>
      </w:pPr>
      <w:r w:rsidRPr="006422CB">
        <w:rPr>
          <w:rFonts w:ascii="Courier New" w:hAnsi="Courier New" w:cs="Courier New"/>
        </w:rPr>
        <w:lastRenderedPageBreak/>
        <w:tab/>
        <w:t>\</w:t>
      </w:r>
      <w:proofErr w:type="spellStart"/>
      <w:r w:rsidRPr="006422CB">
        <w:rPr>
          <w:rFonts w:ascii="Courier New" w:hAnsi="Courier New" w:cs="Courier New"/>
        </w:rPr>
        <w:t>end</w:t>
      </w:r>
      <w:proofErr w:type="spellEnd"/>
      <w:r w:rsidRPr="006422CB">
        <w:rPr>
          <w:rFonts w:ascii="Courier New" w:hAnsi="Courier New" w:cs="Courier New"/>
        </w:rPr>
        <w:t>{</w:t>
      </w:r>
      <w:proofErr w:type="spellStart"/>
      <w:r w:rsidRPr="006422CB">
        <w:rPr>
          <w:rFonts w:ascii="Courier New" w:hAnsi="Courier New" w:cs="Courier New"/>
        </w:rPr>
        <w:t>center</w:t>
      </w:r>
      <w:proofErr w:type="spellEnd"/>
      <w:r w:rsidRPr="006422CB">
        <w:rPr>
          <w:rFonts w:ascii="Courier New" w:hAnsi="Courier New" w:cs="Courier New"/>
        </w:rPr>
        <w:t>}</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ab/>
        <w:t>\</w:t>
      </w:r>
      <w:proofErr w:type="spellStart"/>
      <w:r w:rsidRPr="006422CB">
        <w:rPr>
          <w:rFonts w:ascii="Courier New" w:hAnsi="Courier New" w:cs="Courier New"/>
        </w:rPr>
        <w:t>label</w:t>
      </w:r>
      <w:proofErr w:type="spellEnd"/>
      <w:r w:rsidRPr="006422CB">
        <w:rPr>
          <w:rFonts w:ascii="Courier New" w:hAnsi="Courier New" w:cs="Courier New"/>
        </w:rPr>
        <w:t>{</w:t>
      </w:r>
      <w:proofErr w:type="spellStart"/>
      <w:r w:rsidRPr="006422CB">
        <w:rPr>
          <w:rFonts w:ascii="Courier New" w:hAnsi="Courier New" w:cs="Courier New"/>
        </w:rPr>
        <w:t>tab</w:t>
      </w:r>
      <w:proofErr w:type="spellEnd"/>
      <w:r w:rsidRPr="006422CB">
        <w:rPr>
          <w:rFonts w:ascii="Courier New" w:hAnsi="Courier New" w:cs="Courier New"/>
        </w:rPr>
        <w:t>:pcaE2}</w:t>
      </w:r>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\end{table*}</w:t>
      </w:r>
    </w:p>
    <w:p w:rsidR="00000000" w:rsidRPr="005500E5" w:rsidRDefault="003550B1" w:rsidP="006422CB">
      <w:pPr>
        <w:pStyle w:val="TextosemFormatao"/>
        <w:rPr>
          <w:rFonts w:ascii="Courier New" w:hAnsi="Courier New" w:cs="Courier New"/>
          <w:lang w:val="en-US"/>
        </w:rPr>
      </w:pPr>
    </w:p>
    <w:p w:rsidR="00000000" w:rsidRPr="005500E5" w:rsidRDefault="003550B1" w:rsidP="006422CB">
      <w:pPr>
        <w:pStyle w:val="TextosemFormatao"/>
        <w:rPr>
          <w:rFonts w:ascii="Courier New" w:hAnsi="Courier New" w:cs="Courier New"/>
          <w:lang w:val="en-US"/>
        </w:rPr>
      </w:pPr>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\begin{table*}[!h]</w:t>
      </w:r>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ab/>
        <w:t>\caption{First three principal components and variance concentration for ea</w:t>
      </w:r>
      <w:r w:rsidRPr="005500E5">
        <w:rPr>
          <w:rFonts w:ascii="Courier New" w:hAnsi="Courier New" w:cs="Courier New"/>
          <w:lang w:val="en-US"/>
        </w:rPr>
        <w:t>ch of the seven interaction networks of Table~\ref{</w:t>
      </w:r>
      <w:proofErr w:type="spellStart"/>
      <w:r w:rsidRPr="005500E5">
        <w:rPr>
          <w:rFonts w:ascii="Courier New" w:hAnsi="Courier New" w:cs="Courier New"/>
          <w:lang w:val="en-US"/>
        </w:rPr>
        <w:t>tab:E</w:t>
      </w:r>
      <w:proofErr w:type="spellEnd"/>
      <w:r w:rsidRPr="005500E5">
        <w:rPr>
          <w:rFonts w:ascii="Courier New" w:hAnsi="Courier New" w:cs="Courier New"/>
          <w:lang w:val="en-US"/>
        </w:rPr>
        <w:t xml:space="preserve">} considering dimensions of in- and out- degrees and strengths, clustering coefficient, </w:t>
      </w:r>
      <w:proofErr w:type="spellStart"/>
      <w:r w:rsidRPr="005500E5">
        <w:rPr>
          <w:rFonts w:ascii="Courier New" w:hAnsi="Courier New" w:cs="Courier New"/>
          <w:lang w:val="en-US"/>
        </w:rPr>
        <w:t>betweenness</w:t>
      </w:r>
      <w:proofErr w:type="spellEnd"/>
      <w:r w:rsidRPr="005500E5">
        <w:rPr>
          <w:rFonts w:ascii="Courier New" w:hAnsi="Courier New" w:cs="Courier New"/>
          <w:lang w:val="en-US"/>
        </w:rPr>
        <w:t xml:space="preserve"> centrality and symmetry related metrics (see Section~\ref{measures}). The characteristics found in e</w:t>
      </w:r>
      <w:r w:rsidRPr="005500E5">
        <w:rPr>
          <w:rFonts w:ascii="Courier New" w:hAnsi="Courier New" w:cs="Courier New"/>
          <w:lang w:val="en-US"/>
        </w:rPr>
        <w:t xml:space="preserve">mail interaction networks are preserved: the first component is an average of degree and </w:t>
      </w:r>
      <w:proofErr w:type="spellStart"/>
      <w:r w:rsidRPr="005500E5">
        <w:rPr>
          <w:rFonts w:ascii="Courier New" w:hAnsi="Courier New" w:cs="Courier New"/>
          <w:lang w:val="en-US"/>
        </w:rPr>
        <w:t>betweenness</w:t>
      </w:r>
      <w:proofErr w:type="spellEnd"/>
      <w:r w:rsidRPr="005500E5">
        <w:rPr>
          <w:rFonts w:ascii="Courier New" w:hAnsi="Courier New" w:cs="Courier New"/>
          <w:lang w:val="en-US"/>
        </w:rPr>
        <w:t>, the second component is mostly governed by symmetry related metrics, and clustering coefficient is mostly relevant for the third component. Standard devia</w:t>
      </w:r>
      <w:r w:rsidRPr="005500E5">
        <w:rPr>
          <w:rFonts w:ascii="Courier New" w:hAnsi="Courier New" w:cs="Courier New"/>
          <w:lang w:val="en-US"/>
        </w:rPr>
        <w:t>tion of asymmetry and disequilibrium metrics are again coupled to clustering coefficient in the third component. Important differences are: - the first component is a less regular average of centrality measures and has a greater contribution of symmetry me</w:t>
      </w:r>
      <w:r w:rsidRPr="005500E5">
        <w:rPr>
          <w:rFonts w:ascii="Courier New" w:hAnsi="Courier New" w:cs="Courier New"/>
          <w:lang w:val="en-US"/>
        </w:rPr>
        <w:t>trics; - The first component of I5 is formed mostly from symmetry, not centrality, metrics.}</w:t>
      </w:r>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ab/>
        <w:t>\</w:t>
      </w:r>
      <w:proofErr w:type="spellStart"/>
      <w:r w:rsidRPr="005500E5">
        <w:rPr>
          <w:rFonts w:ascii="Courier New" w:hAnsi="Courier New" w:cs="Courier New"/>
          <w:lang w:val="en-US"/>
        </w:rPr>
        <w:t>footnotesize</w:t>
      </w:r>
      <w:proofErr w:type="spellEnd"/>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ab/>
        <w:t>\begin{center}</w:t>
      </w:r>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ab/>
      </w:r>
      <w:r w:rsidRPr="005500E5">
        <w:rPr>
          <w:rFonts w:ascii="Courier New" w:hAnsi="Courier New" w:cs="Courier New"/>
          <w:lang w:val="en-US"/>
        </w:rPr>
        <w:tab/>
        <w:t>%\begin{tabular}{| l | c |c |c |c |c |c |c |c |c |c |c |c |c |c |c |c |c |c |c |c |c |c |c |c |c |c |c |c |c |c |c |c |c | c | c |</w:t>
      </w:r>
      <w:r w:rsidRPr="005500E5">
        <w:rPr>
          <w:rFonts w:ascii="Courier New" w:hAnsi="Courier New" w:cs="Courier New"/>
          <w:lang w:val="en-US"/>
        </w:rPr>
        <w:t xml:space="preserve"> c |}\</w:t>
      </w:r>
      <w:proofErr w:type="spellStart"/>
      <w:r w:rsidRPr="005500E5">
        <w:rPr>
          <w:rFonts w:ascii="Courier New" w:hAnsi="Courier New" w:cs="Courier New"/>
          <w:lang w:val="en-US"/>
        </w:rPr>
        <w:t>hline</w:t>
      </w:r>
      <w:proofErr w:type="spellEnd"/>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ab/>
      </w:r>
      <w:r w:rsidRPr="005500E5">
        <w:rPr>
          <w:rFonts w:ascii="Courier New" w:hAnsi="Courier New" w:cs="Courier New"/>
          <w:lang w:val="en-US"/>
        </w:rPr>
        <w:tab/>
        <w:t>\begin{tabular}{| l ||  c |c |c |c |c | c | c || c | c | c | c | c | c | c || c |c |c |c |c | c | c |</w:t>
      </w:r>
      <w:r w:rsidRPr="005500E5">
        <w:rPr>
          <w:rFonts w:ascii="Courier New" w:hAnsi="Courier New" w:cs="Courier New"/>
          <w:lang w:val="en-US"/>
        </w:rPr>
        <w:tab/>
        <w:t>}\cline{2-22}</w:t>
      </w:r>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ab/>
      </w:r>
      <w:r w:rsidRPr="005500E5">
        <w:rPr>
          <w:rFonts w:ascii="Courier New" w:hAnsi="Courier New" w:cs="Courier New"/>
          <w:lang w:val="en-US"/>
        </w:rPr>
        <w:tab/>
      </w:r>
      <w:r w:rsidRPr="005500E5">
        <w:rPr>
          <w:rFonts w:ascii="Courier New" w:hAnsi="Courier New" w:cs="Courier New"/>
          <w:lang w:val="en-US"/>
        </w:rPr>
        <w:tab/>
        <w:t>%</w:t>
      </w:r>
      <w:r w:rsidRPr="005500E5">
        <w:rPr>
          <w:rFonts w:ascii="Courier New" w:hAnsi="Courier New" w:cs="Courier New"/>
          <w:lang w:val="en-US"/>
        </w:rPr>
        <w:tab/>
        <w:t xml:space="preserve"> &amp; p. &amp; </w:t>
      </w:r>
      <w:proofErr w:type="spellStart"/>
      <w:r w:rsidRPr="005500E5">
        <w:rPr>
          <w:rFonts w:ascii="Courier New" w:hAnsi="Courier New" w:cs="Courier New"/>
          <w:lang w:val="en-US"/>
        </w:rPr>
        <w:t>i</w:t>
      </w:r>
      <w:proofErr w:type="spellEnd"/>
      <w:r w:rsidRPr="005500E5">
        <w:rPr>
          <w:rFonts w:ascii="Courier New" w:hAnsi="Courier New" w:cs="Courier New"/>
          <w:lang w:val="en-US"/>
        </w:rPr>
        <w:t>. &amp; h. \\ \</w:t>
      </w:r>
      <w:proofErr w:type="spellStart"/>
      <w:r w:rsidRPr="005500E5">
        <w:rPr>
          <w:rFonts w:ascii="Courier New" w:hAnsi="Courier New" w:cs="Courier New"/>
          <w:lang w:val="en-US"/>
        </w:rPr>
        <w:t>hline</w:t>
      </w:r>
      <w:proofErr w:type="spellEnd"/>
      <w:r w:rsidRPr="005500E5">
        <w:rPr>
          <w:rFonts w:ascii="Courier New" w:hAnsi="Courier New" w:cs="Courier New"/>
          <w:lang w:val="en-US"/>
        </w:rPr>
        <w:t>\</w:t>
      </w:r>
      <w:proofErr w:type="spellStart"/>
      <w:r w:rsidRPr="005500E5">
        <w:rPr>
          <w:rFonts w:ascii="Courier New" w:hAnsi="Courier New" w:cs="Courier New"/>
          <w:lang w:val="en-US"/>
        </w:rPr>
        <w:t>hline</w:t>
      </w:r>
      <w:proofErr w:type="spellEnd"/>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ab/>
      </w:r>
      <w:r w:rsidRPr="005500E5">
        <w:rPr>
          <w:rFonts w:ascii="Courier New" w:hAnsi="Courier New" w:cs="Courier New"/>
          <w:lang w:val="en-US"/>
        </w:rPr>
        <w:tab/>
      </w:r>
      <w:r w:rsidRPr="005500E5">
        <w:rPr>
          <w:rFonts w:ascii="Courier New" w:hAnsi="Courier New" w:cs="Courier New"/>
          <w:lang w:val="en-US"/>
        </w:rPr>
        <w:tab/>
        <w:t>\multicolumn{1}{c|}{} &amp; \multicolumn{7}{c||}{PC1}          &amp; \multicolumn{7}{c||}{PC2}</w:t>
      </w:r>
      <w:r w:rsidRPr="005500E5">
        <w:rPr>
          <w:rFonts w:ascii="Courier New" w:hAnsi="Courier New" w:cs="Courier New"/>
          <w:lang w:val="en-US"/>
        </w:rPr>
        <w:t xml:space="preserve"> &amp; \multicolumn{7}{c|}{PC3}  \\\cline{2-22}</w:t>
      </w:r>
    </w:p>
    <w:p w:rsidR="00000000" w:rsidRPr="006422CB" w:rsidRDefault="003550B1" w:rsidP="006422CB">
      <w:pPr>
        <w:pStyle w:val="TextosemFormatao"/>
        <w:rPr>
          <w:rFonts w:ascii="Courier New" w:hAnsi="Courier New" w:cs="Courier New"/>
        </w:rPr>
      </w:pPr>
      <w:r w:rsidRPr="005500E5">
        <w:rPr>
          <w:rFonts w:ascii="Courier New" w:hAnsi="Courier New" w:cs="Courier New"/>
          <w:lang w:val="en-US"/>
        </w:rPr>
        <w:tab/>
      </w:r>
      <w:r w:rsidRPr="005500E5">
        <w:rPr>
          <w:rFonts w:ascii="Courier New" w:hAnsi="Courier New" w:cs="Courier New"/>
          <w:lang w:val="en-US"/>
        </w:rPr>
        <w:tab/>
      </w:r>
      <w:r w:rsidRPr="005500E5">
        <w:rPr>
          <w:rFonts w:ascii="Courier New" w:hAnsi="Courier New" w:cs="Courier New"/>
          <w:lang w:val="en-US"/>
        </w:rPr>
        <w:tab/>
      </w:r>
      <w:r w:rsidRPr="006422CB">
        <w:rPr>
          <w:rFonts w:ascii="Courier New" w:hAnsi="Courier New" w:cs="Courier New"/>
        </w:rPr>
        <w:t>\</w:t>
      </w:r>
      <w:proofErr w:type="spellStart"/>
      <w:r w:rsidRPr="006422CB">
        <w:rPr>
          <w:rFonts w:ascii="Courier New" w:hAnsi="Courier New" w:cs="Courier New"/>
        </w:rPr>
        <w:t>multicolumn</w:t>
      </w:r>
      <w:proofErr w:type="spellEnd"/>
      <w:r w:rsidRPr="006422CB">
        <w:rPr>
          <w:rFonts w:ascii="Courier New" w:hAnsi="Courier New" w:cs="Courier New"/>
        </w:rPr>
        <w:t xml:space="preserve">{1}{c|}{} &amp; </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ab/>
      </w:r>
      <w:r w:rsidRPr="006422CB">
        <w:rPr>
          <w:rFonts w:ascii="Courier New" w:hAnsi="Courier New" w:cs="Courier New"/>
        </w:rPr>
        <w:tab/>
      </w:r>
      <w:r w:rsidRPr="006422CB">
        <w:rPr>
          <w:rFonts w:ascii="Courier New" w:hAnsi="Courier New" w:cs="Courier New"/>
        </w:rPr>
        <w:tab/>
        <w:t>I1 &amp; I2 &amp; I3 &amp; I4 &amp; I5 &amp; TT1 &amp; TT2 &amp;</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ab/>
      </w:r>
      <w:r w:rsidRPr="006422CB">
        <w:rPr>
          <w:rFonts w:ascii="Courier New" w:hAnsi="Courier New" w:cs="Courier New"/>
        </w:rPr>
        <w:tab/>
      </w:r>
      <w:r w:rsidRPr="006422CB">
        <w:rPr>
          <w:rFonts w:ascii="Courier New" w:hAnsi="Courier New" w:cs="Courier New"/>
        </w:rPr>
        <w:tab/>
        <w:t>I1 &amp; I2 &amp; I3 &amp; I4 &amp; I5 &amp; TT1 &amp; TT2 &amp;</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ab/>
      </w:r>
      <w:r w:rsidRPr="006422CB">
        <w:rPr>
          <w:rFonts w:ascii="Courier New" w:hAnsi="Courier New" w:cs="Courier New"/>
        </w:rPr>
        <w:tab/>
      </w:r>
      <w:r w:rsidRPr="006422CB">
        <w:rPr>
          <w:rFonts w:ascii="Courier New" w:hAnsi="Courier New" w:cs="Courier New"/>
        </w:rPr>
        <w:tab/>
        <w:t>I1 &amp; I2 &amp; I3 &amp; I4 &amp; I5 &amp; TT1 &amp; TT2 \\\hline</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ab/>
      </w:r>
      <w:r w:rsidRPr="006422CB">
        <w:rPr>
          <w:rFonts w:ascii="Courier New" w:hAnsi="Courier New" w:cs="Courier New"/>
        </w:rPr>
        <w:tab/>
      </w:r>
      <w:r w:rsidRPr="006422CB">
        <w:rPr>
          <w:rFonts w:ascii="Courier New" w:hAnsi="Courier New" w:cs="Courier New"/>
        </w:rPr>
        <w:tab/>
        <w:t>\input{</w:t>
      </w:r>
      <w:proofErr w:type="spellStart"/>
      <w:r w:rsidRPr="006422CB">
        <w:rPr>
          <w:rFonts w:ascii="Courier New" w:hAnsi="Courier New" w:cs="Courier New"/>
        </w:rPr>
        <w:t>tables</w:t>
      </w:r>
      <w:proofErr w:type="spellEnd"/>
      <w:r w:rsidRPr="006422CB">
        <w:rPr>
          <w:rFonts w:ascii="Courier New" w:hAnsi="Courier New" w:cs="Courier New"/>
        </w:rPr>
        <w:t>/tabPCA3Extra}</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ab/>
      </w:r>
      <w:r w:rsidRPr="006422CB">
        <w:rPr>
          <w:rFonts w:ascii="Courier New" w:hAnsi="Courier New" w:cs="Courier New"/>
        </w:rPr>
        <w:tab/>
      </w:r>
      <w:r w:rsidRPr="006422CB">
        <w:rPr>
          <w:rFonts w:ascii="Courier New" w:hAnsi="Courier New" w:cs="Courier New"/>
        </w:rPr>
        <w:tab/>
        <w:t>\</w:t>
      </w:r>
      <w:proofErr w:type="spellStart"/>
      <w:r w:rsidRPr="006422CB">
        <w:rPr>
          <w:rFonts w:ascii="Courier New" w:hAnsi="Courier New" w:cs="Courier New"/>
        </w:rPr>
        <w:t>hline</w:t>
      </w:r>
      <w:proofErr w:type="spellEnd"/>
    </w:p>
    <w:p w:rsidR="00000000" w:rsidRPr="006422CB" w:rsidRDefault="003550B1" w:rsidP="006422CB">
      <w:pPr>
        <w:pStyle w:val="TextosemFormatao"/>
        <w:rPr>
          <w:rFonts w:ascii="Courier New" w:hAnsi="Courier New" w:cs="Courier New"/>
        </w:rPr>
      </w:pPr>
      <w:r w:rsidRPr="006422CB">
        <w:rPr>
          <w:rFonts w:ascii="Courier New" w:hAnsi="Courier New" w:cs="Courier New"/>
        </w:rPr>
        <w:tab/>
      </w:r>
      <w:r w:rsidRPr="006422CB">
        <w:rPr>
          <w:rFonts w:ascii="Courier New" w:hAnsi="Courier New" w:cs="Courier New"/>
        </w:rPr>
        <w:tab/>
        <w:t>\</w:t>
      </w:r>
      <w:proofErr w:type="spellStart"/>
      <w:r w:rsidRPr="006422CB">
        <w:rPr>
          <w:rFonts w:ascii="Courier New" w:hAnsi="Courier New" w:cs="Courier New"/>
        </w:rPr>
        <w:t>end</w:t>
      </w:r>
      <w:proofErr w:type="spellEnd"/>
      <w:r w:rsidRPr="006422CB">
        <w:rPr>
          <w:rFonts w:ascii="Courier New" w:hAnsi="Courier New" w:cs="Courier New"/>
        </w:rPr>
        <w:t>{tabular}</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ab/>
        <w:t>\</w:t>
      </w:r>
      <w:proofErr w:type="spellStart"/>
      <w:r w:rsidRPr="006422CB">
        <w:rPr>
          <w:rFonts w:ascii="Courier New" w:hAnsi="Courier New" w:cs="Courier New"/>
        </w:rPr>
        <w:t>end</w:t>
      </w:r>
      <w:proofErr w:type="spellEnd"/>
      <w:r w:rsidRPr="006422CB">
        <w:rPr>
          <w:rFonts w:ascii="Courier New" w:hAnsi="Courier New" w:cs="Courier New"/>
        </w:rPr>
        <w:t>{</w:t>
      </w:r>
      <w:proofErr w:type="spellStart"/>
      <w:r w:rsidRPr="006422CB">
        <w:rPr>
          <w:rFonts w:ascii="Courier New" w:hAnsi="Courier New" w:cs="Courier New"/>
        </w:rPr>
        <w:t>center</w:t>
      </w:r>
      <w:proofErr w:type="spellEnd"/>
      <w:r w:rsidRPr="006422CB">
        <w:rPr>
          <w:rFonts w:ascii="Courier New" w:hAnsi="Courier New" w:cs="Courier New"/>
        </w:rPr>
        <w:t>}</w:t>
      </w:r>
    </w:p>
    <w:p w:rsidR="00000000" w:rsidRPr="006422CB" w:rsidRDefault="003550B1" w:rsidP="006422CB">
      <w:pPr>
        <w:pStyle w:val="TextosemFormatao"/>
        <w:rPr>
          <w:rFonts w:ascii="Courier New" w:hAnsi="Courier New" w:cs="Courier New"/>
        </w:rPr>
      </w:pPr>
      <w:r w:rsidRPr="006422CB">
        <w:rPr>
          <w:rFonts w:ascii="Courier New" w:hAnsi="Courier New" w:cs="Courier New"/>
        </w:rPr>
        <w:tab/>
        <w:t>\</w:t>
      </w:r>
      <w:proofErr w:type="spellStart"/>
      <w:r w:rsidRPr="006422CB">
        <w:rPr>
          <w:rFonts w:ascii="Courier New" w:hAnsi="Courier New" w:cs="Courier New"/>
        </w:rPr>
        <w:t>label</w:t>
      </w:r>
      <w:proofErr w:type="spellEnd"/>
      <w:r w:rsidRPr="006422CB">
        <w:rPr>
          <w:rFonts w:ascii="Courier New" w:hAnsi="Courier New" w:cs="Courier New"/>
        </w:rPr>
        <w:t>{</w:t>
      </w:r>
      <w:proofErr w:type="spellStart"/>
      <w:r w:rsidRPr="006422CB">
        <w:rPr>
          <w:rFonts w:ascii="Courier New" w:hAnsi="Courier New" w:cs="Courier New"/>
        </w:rPr>
        <w:t>tab</w:t>
      </w:r>
      <w:proofErr w:type="spellEnd"/>
      <w:r w:rsidRPr="006422CB">
        <w:rPr>
          <w:rFonts w:ascii="Courier New" w:hAnsi="Courier New" w:cs="Courier New"/>
        </w:rPr>
        <w:t>:pcaE3}</w:t>
      </w:r>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\end{table*}</w:t>
      </w:r>
    </w:p>
    <w:p w:rsidR="00000000" w:rsidRPr="005500E5" w:rsidRDefault="003550B1" w:rsidP="006422CB">
      <w:pPr>
        <w:pStyle w:val="TextosemFormatao"/>
        <w:rPr>
          <w:rFonts w:ascii="Courier New" w:hAnsi="Courier New" w:cs="Courier New"/>
          <w:lang w:val="en-US"/>
        </w:rPr>
      </w:pPr>
    </w:p>
    <w:p w:rsidR="00000000" w:rsidRPr="005500E5" w:rsidRDefault="003550B1" w:rsidP="006422CB">
      <w:pPr>
        <w:pStyle w:val="TextosemFormatao"/>
        <w:rPr>
          <w:rFonts w:ascii="Courier New" w:hAnsi="Courier New" w:cs="Courier New"/>
          <w:lang w:val="en-US"/>
        </w:rPr>
      </w:pPr>
    </w:p>
    <w:p w:rsidR="00000000" w:rsidRPr="005500E5" w:rsidRDefault="003550B1" w:rsidP="006422CB">
      <w:pPr>
        <w:pStyle w:val="TextosemFormatao"/>
        <w:rPr>
          <w:rFonts w:ascii="Courier New" w:hAnsi="Courier New" w:cs="Courier New"/>
          <w:lang w:val="en-US"/>
        </w:rPr>
      </w:pPr>
    </w:p>
    <w:p w:rsidR="00000000" w:rsidRPr="005500E5" w:rsidRDefault="003550B1" w:rsidP="006422CB">
      <w:pPr>
        <w:pStyle w:val="TextosemFormatao"/>
        <w:rPr>
          <w:rFonts w:ascii="Courier New" w:hAnsi="Courier New" w:cs="Courier New"/>
          <w:lang w:val="en-US"/>
        </w:rPr>
      </w:pPr>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w:t>
      </w:r>
      <w:proofErr w:type="spellStart"/>
      <w:r w:rsidRPr="005500E5">
        <w:rPr>
          <w:rFonts w:ascii="Courier New" w:hAnsi="Courier New" w:cs="Courier New"/>
          <w:lang w:val="en-US"/>
        </w:rPr>
        <w:t>newpage</w:t>
      </w:r>
      <w:proofErr w:type="spellEnd"/>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w:t>
      </w:r>
      <w:proofErr w:type="spellStart"/>
      <w:r w:rsidRPr="005500E5">
        <w:rPr>
          <w:rFonts w:ascii="Courier New" w:hAnsi="Courier New" w:cs="Courier New"/>
          <w:lang w:val="en-US"/>
        </w:rPr>
        <w:t>pagebreak</w:t>
      </w:r>
      <w:proofErr w:type="spellEnd"/>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w:t>
      </w:r>
      <w:proofErr w:type="spellStart"/>
      <w:r w:rsidRPr="005500E5">
        <w:rPr>
          <w:rFonts w:ascii="Courier New" w:hAnsi="Courier New" w:cs="Courier New"/>
          <w:lang w:val="en-US"/>
        </w:rPr>
        <w:t>clearpage</w:t>
      </w:r>
      <w:proofErr w:type="spellEnd"/>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w:t>
      </w:r>
      <w:proofErr w:type="spellStart"/>
      <w:r w:rsidRPr="005500E5">
        <w:rPr>
          <w:rFonts w:ascii="Courier New" w:hAnsi="Courier New" w:cs="Courier New"/>
          <w:lang w:val="en-US"/>
        </w:rPr>
        <w:t>nocite</w:t>
      </w:r>
      <w:proofErr w:type="spellEnd"/>
      <w:r w:rsidRPr="005500E5">
        <w:rPr>
          <w:rFonts w:ascii="Courier New" w:hAnsi="Courier New" w:cs="Courier New"/>
          <w:lang w:val="en-US"/>
        </w:rPr>
        <w:t>{*}</w:t>
      </w:r>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\bibliography{</w:t>
      </w:r>
      <w:proofErr w:type="spellStart"/>
      <w:r w:rsidRPr="005500E5">
        <w:rPr>
          <w:rFonts w:ascii="Courier New" w:hAnsi="Courier New" w:cs="Courier New"/>
          <w:lang w:val="en-US"/>
        </w:rPr>
        <w:t>supportingInformation</w:t>
      </w:r>
      <w:proofErr w:type="spellEnd"/>
      <w:r w:rsidRPr="005500E5">
        <w:rPr>
          <w:rFonts w:ascii="Courier New" w:hAnsi="Courier New" w:cs="Courier New"/>
          <w:lang w:val="en-US"/>
        </w:rPr>
        <w:t xml:space="preserve">}% Produces the bibliography via </w:t>
      </w:r>
      <w:proofErr w:type="spellStart"/>
      <w:r w:rsidRPr="005500E5">
        <w:rPr>
          <w:rFonts w:ascii="Courier New" w:hAnsi="Courier New" w:cs="Courier New"/>
          <w:lang w:val="en-US"/>
        </w:rPr>
        <w:t>BibTeX</w:t>
      </w:r>
      <w:proofErr w:type="spellEnd"/>
      <w:r w:rsidRPr="005500E5">
        <w:rPr>
          <w:rFonts w:ascii="Courier New" w:hAnsi="Courier New" w:cs="Courier New"/>
          <w:lang w:val="en-US"/>
        </w:rPr>
        <w:t>.</w:t>
      </w:r>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\end{document}</w:t>
      </w:r>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w:t>
      </w:r>
    </w:p>
    <w:p w:rsidR="00000000" w:rsidRPr="005500E5" w:rsidRDefault="003550B1" w:rsidP="006422CB">
      <w:pPr>
        <w:pStyle w:val="TextosemFormatao"/>
        <w:rPr>
          <w:rFonts w:ascii="Courier New" w:hAnsi="Courier New" w:cs="Courier New"/>
          <w:lang w:val="en-US"/>
        </w:rPr>
      </w:pPr>
      <w:r w:rsidRPr="005500E5">
        <w:rPr>
          <w:rFonts w:ascii="Courier New" w:hAnsi="Courier New" w:cs="Courier New"/>
          <w:lang w:val="en-US"/>
        </w:rPr>
        <w:t>% ****** End of file aipsamp.tex ******</w:t>
      </w:r>
    </w:p>
    <w:p w:rsidR="00000000" w:rsidRPr="005500E5" w:rsidRDefault="003550B1" w:rsidP="006422CB">
      <w:pPr>
        <w:pStyle w:val="TextosemFormatao"/>
        <w:rPr>
          <w:rFonts w:ascii="Courier New" w:hAnsi="Courier New" w:cs="Courier New"/>
          <w:lang w:val="en-US"/>
        </w:rPr>
      </w:pPr>
    </w:p>
    <w:p w:rsidR="00000000" w:rsidRPr="005500E5" w:rsidRDefault="003550B1" w:rsidP="006422CB">
      <w:pPr>
        <w:pStyle w:val="TextosemFormatao"/>
        <w:rPr>
          <w:rFonts w:ascii="Courier New" w:hAnsi="Courier New" w:cs="Courier New"/>
          <w:lang w:val="en-US"/>
        </w:rPr>
      </w:pPr>
    </w:p>
    <w:p w:rsidR="003550B1" w:rsidRPr="005500E5" w:rsidRDefault="003550B1" w:rsidP="006422CB">
      <w:pPr>
        <w:pStyle w:val="TextosemFormatao"/>
        <w:rPr>
          <w:rFonts w:ascii="Courier New" w:hAnsi="Courier New" w:cs="Courier New"/>
          <w:lang w:val="en-US"/>
        </w:rPr>
      </w:pPr>
    </w:p>
    <w:sectPr w:rsidR="003550B1" w:rsidRPr="005500E5" w:rsidSect="006422CB">
      <w:pgSz w:w="11906" w:h="16838"/>
      <w:pgMar w:top="1417" w:right="1335" w:bottom="1417"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08"/>
  <w:hyphenationZone w:val="425"/>
  <w:characterSpacingControl w:val="doNotCompress"/>
  <w:compat/>
  <w:rsids>
    <w:rsidRoot w:val="008916BA"/>
    <w:rsid w:val="003550B1"/>
    <w:rsid w:val="005500E5"/>
    <w:rsid w:val="006422CB"/>
    <w:rsid w:val="00871D35"/>
    <w:rsid w:val="008916B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6B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6422CB"/>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6422CB"/>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4316</Words>
  <Characters>23310</Characters>
  <Application>Microsoft Office Word</Application>
  <DocSecurity>0</DocSecurity>
  <Lines>194</Lines>
  <Paragraphs>55</Paragraphs>
  <ScaleCrop>false</ScaleCrop>
  <Company/>
  <LinksUpToDate>false</LinksUpToDate>
  <CharactersWithSpaces>27571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2015-08-17T15:03:00Z</dcterms:created>
  <dcterms:modified xsi:type="dcterms:W3CDTF">2015-08-17T15:05:00Z</dcterms:modified>
</cp:coreProperties>
</file>